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260C9" w14:textId="77777777" w:rsidR="00EF28CA" w:rsidRDefault="00EF28CA" w:rsidP="004B200F"/>
    <w:p w14:paraId="6B67C7C6" w14:textId="77777777" w:rsidR="00EF28CA" w:rsidRDefault="00EF28CA" w:rsidP="00EF28CA"/>
    <w:p w14:paraId="0767DF15" w14:textId="77777777" w:rsidR="00EF28CA" w:rsidRPr="00782B2A" w:rsidRDefault="00EF28CA" w:rsidP="00C360C3">
      <w:pPr>
        <w:jc w:val="both"/>
        <w:rPr>
          <w:rFonts w:asciiTheme="minorHAnsi" w:hAnsiTheme="minorHAnsi" w:cstheme="minorHAnsi"/>
        </w:rPr>
      </w:pPr>
    </w:p>
    <w:p w14:paraId="36E5EEB0" w14:textId="77777777" w:rsidR="00EF28CA" w:rsidRPr="00782B2A" w:rsidRDefault="00EF28CA" w:rsidP="00C360C3">
      <w:pPr>
        <w:pStyle w:val="Bezproreda"/>
        <w:jc w:val="both"/>
        <w:rPr>
          <w:rFonts w:cstheme="minorHAnsi"/>
          <w:b/>
          <w:sz w:val="24"/>
          <w:szCs w:val="24"/>
        </w:rPr>
      </w:pPr>
      <w:r w:rsidRPr="00782B2A">
        <w:rPr>
          <w:rFonts w:cstheme="minorHAnsi"/>
          <w:b/>
          <w:sz w:val="24"/>
          <w:szCs w:val="24"/>
        </w:rPr>
        <w:t xml:space="preserve">U Ludbregu, </w:t>
      </w:r>
      <w:r w:rsidR="00CD096B">
        <w:rPr>
          <w:rFonts w:cstheme="minorHAnsi"/>
          <w:b/>
          <w:sz w:val="24"/>
          <w:szCs w:val="24"/>
        </w:rPr>
        <w:t>06</w:t>
      </w:r>
      <w:r w:rsidR="002F7422">
        <w:rPr>
          <w:rFonts w:cstheme="minorHAnsi"/>
          <w:b/>
          <w:sz w:val="24"/>
          <w:szCs w:val="24"/>
        </w:rPr>
        <w:t>.04.2022.</w:t>
      </w:r>
    </w:p>
    <w:p w14:paraId="2E02A969" w14:textId="77777777" w:rsidR="00EF28CA" w:rsidRPr="00782B2A" w:rsidRDefault="00EF28CA" w:rsidP="00C360C3">
      <w:pPr>
        <w:pStyle w:val="Bezproreda"/>
        <w:jc w:val="both"/>
        <w:rPr>
          <w:rFonts w:cstheme="minorHAnsi"/>
          <w:b/>
          <w:sz w:val="24"/>
          <w:szCs w:val="24"/>
        </w:rPr>
      </w:pPr>
      <w:proofErr w:type="spellStart"/>
      <w:r w:rsidRPr="00782B2A">
        <w:rPr>
          <w:rFonts w:cstheme="minorHAnsi"/>
          <w:b/>
          <w:sz w:val="24"/>
          <w:szCs w:val="24"/>
        </w:rPr>
        <w:t>Ur.broj</w:t>
      </w:r>
      <w:proofErr w:type="spellEnd"/>
      <w:r w:rsidRPr="00782B2A">
        <w:rPr>
          <w:rFonts w:cstheme="minorHAnsi"/>
          <w:b/>
          <w:sz w:val="24"/>
          <w:szCs w:val="24"/>
        </w:rPr>
        <w:t xml:space="preserve">: </w:t>
      </w:r>
      <w:r w:rsidR="00CD096B">
        <w:rPr>
          <w:rFonts w:cstheme="minorHAnsi"/>
          <w:b/>
          <w:sz w:val="24"/>
          <w:szCs w:val="24"/>
        </w:rPr>
        <w:t>50</w:t>
      </w:r>
      <w:r w:rsidR="001D08EF">
        <w:rPr>
          <w:rFonts w:cstheme="minorHAnsi"/>
          <w:b/>
          <w:sz w:val="24"/>
          <w:szCs w:val="24"/>
        </w:rPr>
        <w:t>/</w:t>
      </w:r>
      <w:r w:rsidR="00E6269B">
        <w:rPr>
          <w:rFonts w:cstheme="minorHAnsi"/>
          <w:b/>
          <w:sz w:val="24"/>
          <w:szCs w:val="24"/>
        </w:rPr>
        <w:t>1/</w:t>
      </w:r>
      <w:r w:rsidR="001D08EF">
        <w:rPr>
          <w:rFonts w:cstheme="minorHAnsi"/>
          <w:b/>
          <w:sz w:val="24"/>
          <w:szCs w:val="24"/>
        </w:rPr>
        <w:t>2022</w:t>
      </w:r>
    </w:p>
    <w:p w14:paraId="3729E1F5" w14:textId="77777777" w:rsidR="00EF28CA" w:rsidRPr="00782B2A" w:rsidRDefault="00EF28CA" w:rsidP="00C360C3">
      <w:pPr>
        <w:pStyle w:val="Bezproreda"/>
        <w:jc w:val="both"/>
        <w:rPr>
          <w:rFonts w:cstheme="minorHAnsi"/>
          <w:b/>
          <w:sz w:val="24"/>
          <w:szCs w:val="24"/>
        </w:rPr>
      </w:pPr>
    </w:p>
    <w:p w14:paraId="5CCE526A" w14:textId="77777777" w:rsidR="00EF28CA" w:rsidRPr="00782B2A" w:rsidRDefault="00EF28CA" w:rsidP="00C360C3">
      <w:pPr>
        <w:pStyle w:val="Bezproreda"/>
        <w:jc w:val="center"/>
        <w:rPr>
          <w:rFonts w:cstheme="minorHAnsi"/>
          <w:b/>
          <w:sz w:val="24"/>
          <w:szCs w:val="24"/>
        </w:rPr>
      </w:pPr>
      <w:r w:rsidRPr="00782B2A">
        <w:rPr>
          <w:rFonts w:cstheme="minorHAnsi"/>
          <w:b/>
          <w:sz w:val="24"/>
          <w:szCs w:val="24"/>
        </w:rPr>
        <w:t>CJEN</w:t>
      </w:r>
      <w:r w:rsidR="005F00D2" w:rsidRPr="00782B2A">
        <w:rPr>
          <w:rFonts w:cstheme="minorHAnsi"/>
          <w:b/>
          <w:sz w:val="24"/>
          <w:szCs w:val="24"/>
        </w:rPr>
        <w:t xml:space="preserve">IK JAVNE USLUGE </w:t>
      </w:r>
      <w:r w:rsidR="00782B2A">
        <w:rPr>
          <w:rFonts w:cstheme="minorHAnsi"/>
          <w:b/>
          <w:sz w:val="24"/>
          <w:szCs w:val="24"/>
        </w:rPr>
        <w:t xml:space="preserve">SAKUPLJANJA KOMUNALNOG OTPADA NA PODRUČJU </w:t>
      </w:r>
      <w:r w:rsidR="00CD096B">
        <w:rPr>
          <w:rFonts w:cstheme="minorHAnsi"/>
          <w:b/>
          <w:sz w:val="24"/>
          <w:szCs w:val="24"/>
        </w:rPr>
        <w:t>OPĆINE MALI BUKOVEC</w:t>
      </w:r>
    </w:p>
    <w:p w14:paraId="723C8140" w14:textId="77777777" w:rsidR="00EF28CA" w:rsidRPr="00782B2A" w:rsidRDefault="00EF28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6375ECD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53C9D56" w14:textId="77777777" w:rsidR="00EF28CA" w:rsidRPr="00A6750F" w:rsidRDefault="00EF28CA" w:rsidP="00C360C3">
      <w:pPr>
        <w:pStyle w:val="Odlomakpopisa"/>
        <w:ind w:left="1065"/>
        <w:jc w:val="both"/>
        <w:rPr>
          <w:rFonts w:cstheme="minorHAnsi"/>
          <w:sz w:val="24"/>
          <w:szCs w:val="24"/>
        </w:rPr>
      </w:pPr>
    </w:p>
    <w:p w14:paraId="616CD54A" w14:textId="77777777" w:rsidR="00EF28CA" w:rsidRPr="00782B2A" w:rsidRDefault="00EF28CA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73F6B0D" w14:textId="77777777" w:rsidR="00A6750F" w:rsidRPr="00A6750F" w:rsidRDefault="00FE283B" w:rsidP="00C360C3">
      <w:pPr>
        <w:pStyle w:val="Odlomakpopisa"/>
        <w:numPr>
          <w:ilvl w:val="0"/>
          <w:numId w:val="23"/>
        </w:numPr>
        <w:spacing w:after="20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KATEGORIJA </w:t>
      </w:r>
      <w:r w:rsidR="009152D7" w:rsidRPr="00A6750F">
        <w:rPr>
          <w:rFonts w:cstheme="minorHAnsi"/>
          <w:b/>
          <w:sz w:val="24"/>
          <w:szCs w:val="24"/>
        </w:rPr>
        <w:t xml:space="preserve">KORISNICI </w:t>
      </w:r>
      <w:r w:rsidR="00A6750F" w:rsidRPr="00A6750F">
        <w:rPr>
          <w:rFonts w:cstheme="minorHAnsi"/>
          <w:b/>
          <w:sz w:val="24"/>
          <w:szCs w:val="24"/>
        </w:rPr>
        <w:t>KUĆANSTVO</w:t>
      </w:r>
    </w:p>
    <w:p w14:paraId="46FA8C2B" w14:textId="77777777" w:rsidR="009152D7" w:rsidRPr="00A6750F" w:rsidRDefault="00A6750F" w:rsidP="00C360C3">
      <w:pPr>
        <w:pStyle w:val="Odlomakpopisa"/>
        <w:numPr>
          <w:ilvl w:val="1"/>
          <w:numId w:val="23"/>
        </w:numPr>
        <w:spacing w:after="200" w:line="276" w:lineRule="auto"/>
        <w:jc w:val="both"/>
        <w:rPr>
          <w:rFonts w:cstheme="minorHAnsi"/>
          <w:b/>
          <w:sz w:val="24"/>
          <w:szCs w:val="24"/>
        </w:rPr>
      </w:pPr>
      <w:r w:rsidRPr="00A6750F">
        <w:rPr>
          <w:rFonts w:cstheme="minorHAnsi"/>
          <w:b/>
          <w:sz w:val="24"/>
          <w:szCs w:val="24"/>
        </w:rPr>
        <w:t>CIJENA OBVEZNE MINIMALNE JAVNE USLUGE</w:t>
      </w:r>
      <w:r w:rsidR="009152D7" w:rsidRPr="00A6750F">
        <w:rPr>
          <w:rFonts w:cstheme="minorHAnsi"/>
          <w:b/>
          <w:sz w:val="24"/>
          <w:szCs w:val="24"/>
        </w:rPr>
        <w:t xml:space="preserve"> </w:t>
      </w:r>
      <w:r w:rsidR="009152D7" w:rsidRPr="00A6750F">
        <w:rPr>
          <w:rFonts w:cstheme="minorHAnsi"/>
          <w:b/>
          <w:sz w:val="24"/>
          <w:szCs w:val="24"/>
        </w:rPr>
        <w:tab/>
      </w:r>
    </w:p>
    <w:p w14:paraId="14E01B2D" w14:textId="77777777" w:rsidR="00A6750F" w:rsidRPr="00A6750F" w:rsidRDefault="00A6750F" w:rsidP="00C360C3">
      <w:pPr>
        <w:pStyle w:val="Odlomakpopisa"/>
        <w:spacing w:after="200" w:line="276" w:lineRule="auto"/>
        <w:jc w:val="both"/>
        <w:rPr>
          <w:rFonts w:cstheme="minorHAnsi"/>
          <w:sz w:val="24"/>
          <w:szCs w:val="24"/>
        </w:rPr>
      </w:pPr>
    </w:p>
    <w:p w14:paraId="747F40BF" w14:textId="77777777" w:rsidR="00A553E5" w:rsidRDefault="00A553E5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b/>
          <w:sz w:val="24"/>
          <w:szCs w:val="24"/>
        </w:rPr>
      </w:pPr>
      <w:r>
        <w:rPr>
          <w:rFonts w:asciiTheme="minorHAnsi" w:eastAsiaTheme="minorHAnsi" w:hAnsiTheme="minorHAnsi" w:cstheme="minorHAnsi"/>
          <w:sz w:val="24"/>
          <w:szCs w:val="24"/>
        </w:rPr>
        <w:t>Jedinstvena c</w:t>
      </w:r>
      <w:r w:rsidR="00A6750F">
        <w:rPr>
          <w:rFonts w:asciiTheme="minorHAnsi" w:eastAsiaTheme="minorHAnsi" w:hAnsiTheme="minorHAnsi" w:cstheme="minorHAnsi"/>
          <w:sz w:val="24"/>
          <w:szCs w:val="24"/>
        </w:rPr>
        <w:t xml:space="preserve">ijena obvezne minimalne javne usluge za korisnike javne usluge </w:t>
      </w:r>
      <w:r>
        <w:rPr>
          <w:rFonts w:asciiTheme="minorHAnsi" w:eastAsiaTheme="minorHAnsi" w:hAnsiTheme="minorHAnsi" w:cstheme="minorHAnsi"/>
          <w:sz w:val="24"/>
          <w:szCs w:val="24"/>
        </w:rPr>
        <w:t>razvrstane u kategoriju korisnika ku</w:t>
      </w:r>
      <w:r w:rsidR="00144ACA">
        <w:rPr>
          <w:rFonts w:asciiTheme="minorHAnsi" w:eastAsiaTheme="minorHAnsi" w:hAnsiTheme="minorHAnsi" w:cstheme="minorHAnsi"/>
          <w:sz w:val="24"/>
          <w:szCs w:val="24"/>
        </w:rPr>
        <w:t xml:space="preserve">ćanstvo iznosi </w:t>
      </w:r>
      <w:r w:rsidR="00150F0E">
        <w:rPr>
          <w:rFonts w:asciiTheme="minorHAnsi" w:eastAsiaTheme="minorHAnsi" w:hAnsiTheme="minorHAnsi" w:cstheme="minorHAnsi"/>
          <w:b/>
          <w:sz w:val="24"/>
          <w:szCs w:val="24"/>
        </w:rPr>
        <w:t>15,13 €</w:t>
      </w:r>
      <w:r w:rsidR="00144ACA" w:rsidRPr="00823216">
        <w:rPr>
          <w:rFonts w:asciiTheme="minorHAnsi" w:eastAsiaTheme="minorHAnsi" w:hAnsiTheme="minorHAnsi" w:cstheme="minorHAnsi"/>
          <w:b/>
          <w:sz w:val="24"/>
          <w:szCs w:val="24"/>
        </w:rPr>
        <w:t xml:space="preserve"> + PDV</w:t>
      </w:r>
    </w:p>
    <w:p w14:paraId="50E3D074" w14:textId="77777777" w:rsidR="00C4620F" w:rsidRDefault="00C4620F" w:rsidP="00C4620F">
      <w:pPr>
        <w:widowControl/>
        <w:autoSpaceDE/>
        <w:autoSpaceDN/>
        <w:spacing w:line="276" w:lineRule="auto"/>
        <w:jc w:val="right"/>
        <w:rPr>
          <w:rFonts w:asciiTheme="minorHAnsi" w:eastAsiaTheme="minorHAnsi" w:hAnsiTheme="minorHAnsi" w:cstheme="minorHAnsi"/>
          <w:sz w:val="24"/>
          <w:szCs w:val="24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3607"/>
        <w:gridCol w:w="1880"/>
        <w:gridCol w:w="1940"/>
      </w:tblGrid>
      <w:tr w:rsidR="00150F0E" w:rsidRPr="005A6165" w14:paraId="0815F9A5" w14:textId="77777777" w:rsidTr="00150F0E">
        <w:trPr>
          <w:trHeight w:val="870"/>
          <w:jc w:val="center"/>
        </w:trPr>
        <w:tc>
          <w:tcPr>
            <w:tcW w:w="3607" w:type="dxa"/>
            <w:hideMark/>
          </w:tcPr>
          <w:p w14:paraId="4EC0CFBA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86E1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obvezne minimalne javne usluge (fiksni dio)</w:t>
            </w:r>
          </w:p>
        </w:tc>
        <w:tc>
          <w:tcPr>
            <w:tcW w:w="1880" w:type="dxa"/>
            <w:noWrap/>
            <w:hideMark/>
          </w:tcPr>
          <w:p w14:paraId="55EDE763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86E1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940" w:type="dxa"/>
            <w:hideMark/>
          </w:tcPr>
          <w:p w14:paraId="22D2B27C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86E1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obvezne minimalne javne usluge (fiksni dio) sa PDV-om</w:t>
            </w:r>
          </w:p>
        </w:tc>
      </w:tr>
      <w:tr w:rsidR="00150F0E" w:rsidRPr="005A6165" w14:paraId="28432427" w14:textId="77777777" w:rsidTr="00150F0E">
        <w:trPr>
          <w:trHeight w:val="300"/>
          <w:jc w:val="center"/>
        </w:trPr>
        <w:tc>
          <w:tcPr>
            <w:tcW w:w="3607" w:type="dxa"/>
            <w:noWrap/>
          </w:tcPr>
          <w:p w14:paraId="4E16E411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150F0E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15,13</w:t>
            </w: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1880" w:type="dxa"/>
          </w:tcPr>
          <w:p w14:paraId="5F3831B2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1,97 €</w:t>
            </w:r>
          </w:p>
        </w:tc>
        <w:tc>
          <w:tcPr>
            <w:tcW w:w="1940" w:type="dxa"/>
          </w:tcPr>
          <w:p w14:paraId="09D76B7C" w14:textId="77777777" w:rsidR="00150F0E" w:rsidRPr="00986E1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150F0E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17,10 €</w:t>
            </w:r>
          </w:p>
        </w:tc>
      </w:tr>
    </w:tbl>
    <w:p w14:paraId="32CEB72C" w14:textId="77777777" w:rsidR="009152D7" w:rsidRPr="00782B2A" w:rsidRDefault="009152D7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sz w:val="24"/>
          <w:szCs w:val="24"/>
        </w:rPr>
      </w:pPr>
      <w:r w:rsidRPr="00782B2A">
        <w:rPr>
          <w:rFonts w:asciiTheme="minorHAnsi" w:eastAsiaTheme="minorHAnsi" w:hAnsiTheme="minorHAnsi" w:cstheme="minorHAnsi"/>
          <w:sz w:val="24"/>
          <w:szCs w:val="24"/>
        </w:rPr>
        <w:tab/>
      </w:r>
      <w:r w:rsidRPr="00782B2A">
        <w:rPr>
          <w:rFonts w:asciiTheme="minorHAnsi" w:eastAsiaTheme="minorHAnsi" w:hAnsiTheme="minorHAnsi" w:cstheme="minorHAnsi"/>
          <w:sz w:val="24"/>
          <w:szCs w:val="24"/>
        </w:rPr>
        <w:tab/>
      </w:r>
      <w:r w:rsidRPr="00782B2A">
        <w:rPr>
          <w:rFonts w:asciiTheme="minorHAnsi" w:eastAsiaTheme="minorHAnsi" w:hAnsiTheme="minorHAnsi" w:cstheme="minorHAnsi"/>
          <w:sz w:val="24"/>
          <w:szCs w:val="24"/>
        </w:rPr>
        <w:tab/>
      </w:r>
      <w:r w:rsidRPr="00782B2A">
        <w:rPr>
          <w:rFonts w:asciiTheme="minorHAnsi" w:eastAsiaTheme="minorHAnsi" w:hAnsiTheme="minorHAnsi" w:cstheme="minorHAnsi"/>
          <w:sz w:val="24"/>
          <w:szCs w:val="24"/>
        </w:rPr>
        <w:tab/>
      </w:r>
      <w:r w:rsidRPr="00782B2A">
        <w:rPr>
          <w:rFonts w:asciiTheme="minorHAnsi" w:eastAsiaTheme="minorHAnsi" w:hAnsiTheme="minorHAnsi" w:cstheme="minorHAnsi"/>
          <w:sz w:val="24"/>
          <w:szCs w:val="24"/>
        </w:rPr>
        <w:tab/>
      </w:r>
    </w:p>
    <w:p w14:paraId="3F55E601" w14:textId="77777777" w:rsidR="009152D7" w:rsidRPr="00782B2A" w:rsidRDefault="009152D7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sz w:val="24"/>
          <w:szCs w:val="24"/>
        </w:rPr>
      </w:pPr>
    </w:p>
    <w:p w14:paraId="5D659817" w14:textId="77777777" w:rsidR="009152D7" w:rsidRDefault="00C96C36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b/>
          <w:sz w:val="24"/>
          <w:szCs w:val="24"/>
        </w:rPr>
      </w:pPr>
      <w:r>
        <w:rPr>
          <w:rFonts w:asciiTheme="minorHAnsi" w:eastAsiaTheme="minorHAnsi" w:hAnsiTheme="minorHAnsi" w:cstheme="minorHAnsi"/>
          <w:b/>
          <w:sz w:val="24"/>
          <w:szCs w:val="24"/>
        </w:rPr>
        <w:t xml:space="preserve">    </w:t>
      </w:r>
      <w:r w:rsidR="009152D7" w:rsidRPr="00782B2A">
        <w:rPr>
          <w:rFonts w:asciiTheme="minorHAnsi" w:eastAsiaTheme="minorHAnsi" w:hAnsiTheme="minorHAnsi" w:cstheme="minorHAnsi"/>
          <w:b/>
          <w:sz w:val="24"/>
          <w:szCs w:val="24"/>
        </w:rPr>
        <w:t xml:space="preserve">1.2. </w:t>
      </w:r>
      <w:r w:rsidR="00144ACA">
        <w:rPr>
          <w:rFonts w:asciiTheme="minorHAnsi" w:eastAsiaTheme="minorHAnsi" w:hAnsiTheme="minorHAnsi" w:cstheme="minorHAnsi"/>
          <w:b/>
          <w:sz w:val="24"/>
          <w:szCs w:val="24"/>
        </w:rPr>
        <w:t>CIJENA ZA KOLIČINU PREDANOG MIJEŠANOG KOMUNALNOG OTPADA</w:t>
      </w:r>
    </w:p>
    <w:p w14:paraId="1D88A17E" w14:textId="77777777" w:rsidR="00C4620F" w:rsidRPr="00C4620F" w:rsidRDefault="00C4620F" w:rsidP="00C4620F">
      <w:pPr>
        <w:widowControl/>
        <w:autoSpaceDE/>
        <w:autoSpaceDN/>
        <w:spacing w:line="276" w:lineRule="auto"/>
        <w:jc w:val="center"/>
        <w:rPr>
          <w:rFonts w:asciiTheme="minorHAnsi" w:eastAsiaTheme="minorHAnsi" w:hAnsiTheme="minorHAnsi" w:cstheme="minorHAnsi"/>
          <w:sz w:val="24"/>
          <w:szCs w:val="24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1800"/>
        <w:gridCol w:w="1880"/>
        <w:gridCol w:w="1880"/>
        <w:gridCol w:w="1806"/>
      </w:tblGrid>
      <w:tr w:rsidR="00150F0E" w:rsidRPr="00C4620F" w14:paraId="7C3C0D85" w14:textId="77777777" w:rsidTr="00150F0E">
        <w:trPr>
          <w:trHeight w:val="870"/>
          <w:jc w:val="center"/>
        </w:trPr>
        <w:tc>
          <w:tcPr>
            <w:tcW w:w="1800" w:type="dxa"/>
            <w:hideMark/>
          </w:tcPr>
          <w:p w14:paraId="1DA83146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Ugovoreni spremnik</w:t>
            </w:r>
          </w:p>
        </w:tc>
        <w:tc>
          <w:tcPr>
            <w:tcW w:w="1880" w:type="dxa"/>
            <w:hideMark/>
          </w:tcPr>
          <w:p w14:paraId="5876FD61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pražnjenja MKO (varijabilni dio) 1 PRAŽNJENJE</w:t>
            </w:r>
          </w:p>
        </w:tc>
        <w:tc>
          <w:tcPr>
            <w:tcW w:w="1880" w:type="dxa"/>
            <w:noWrap/>
            <w:hideMark/>
          </w:tcPr>
          <w:p w14:paraId="67E35FDB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806" w:type="dxa"/>
          </w:tcPr>
          <w:p w14:paraId="18E14ACC" w14:textId="77777777" w:rsidR="00150F0E" w:rsidRPr="00C4620F" w:rsidRDefault="00150F0E" w:rsidP="00C4620F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s</w:t>
            </w:r>
          </w:p>
          <w:p w14:paraId="15FF3FB7" w14:textId="77777777" w:rsidR="00150F0E" w:rsidRPr="00C4620F" w:rsidRDefault="0018162A" w:rsidP="00C4620F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PDV-om</w:t>
            </w:r>
          </w:p>
        </w:tc>
      </w:tr>
      <w:tr w:rsidR="00150F0E" w:rsidRPr="00C4620F" w14:paraId="0E3BC7D6" w14:textId="77777777" w:rsidTr="00150F0E">
        <w:trPr>
          <w:trHeight w:val="300"/>
          <w:jc w:val="center"/>
        </w:trPr>
        <w:tc>
          <w:tcPr>
            <w:tcW w:w="1800" w:type="dxa"/>
            <w:noWrap/>
            <w:hideMark/>
          </w:tcPr>
          <w:p w14:paraId="26DF9071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120l</w:t>
            </w:r>
          </w:p>
        </w:tc>
        <w:tc>
          <w:tcPr>
            <w:tcW w:w="1880" w:type="dxa"/>
            <w:noWrap/>
          </w:tcPr>
          <w:p w14:paraId="69B512E5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1,44 €</w:t>
            </w:r>
          </w:p>
        </w:tc>
        <w:tc>
          <w:tcPr>
            <w:tcW w:w="1880" w:type="dxa"/>
          </w:tcPr>
          <w:p w14:paraId="62A2BED8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0,19 €</w:t>
            </w:r>
          </w:p>
        </w:tc>
        <w:tc>
          <w:tcPr>
            <w:tcW w:w="1806" w:type="dxa"/>
          </w:tcPr>
          <w:p w14:paraId="188054A4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1,63 €</w:t>
            </w:r>
          </w:p>
        </w:tc>
      </w:tr>
      <w:tr w:rsidR="00150F0E" w:rsidRPr="00C4620F" w14:paraId="5C2BFBFD" w14:textId="77777777" w:rsidTr="00150F0E">
        <w:trPr>
          <w:trHeight w:val="300"/>
          <w:jc w:val="center"/>
        </w:trPr>
        <w:tc>
          <w:tcPr>
            <w:tcW w:w="1800" w:type="dxa"/>
            <w:noWrap/>
            <w:hideMark/>
          </w:tcPr>
          <w:p w14:paraId="266E0F52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240l</w:t>
            </w:r>
          </w:p>
        </w:tc>
        <w:tc>
          <w:tcPr>
            <w:tcW w:w="1880" w:type="dxa"/>
            <w:noWrap/>
          </w:tcPr>
          <w:p w14:paraId="674E8791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2,89 €</w:t>
            </w:r>
          </w:p>
        </w:tc>
        <w:tc>
          <w:tcPr>
            <w:tcW w:w="1880" w:type="dxa"/>
          </w:tcPr>
          <w:p w14:paraId="4AB3AA27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0,38 €</w:t>
            </w:r>
          </w:p>
        </w:tc>
        <w:tc>
          <w:tcPr>
            <w:tcW w:w="1806" w:type="dxa"/>
          </w:tcPr>
          <w:p w14:paraId="69938A42" w14:textId="77777777" w:rsidR="00150F0E" w:rsidRPr="00C4620F" w:rsidRDefault="00150F0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3,27 €</w:t>
            </w:r>
          </w:p>
        </w:tc>
      </w:tr>
    </w:tbl>
    <w:p w14:paraId="1E6EF5F9" w14:textId="77777777" w:rsidR="00EF28CA" w:rsidRDefault="00EF28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1DF1BDD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73CAEED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E0F7212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197EA50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C04EDBB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42103B7" w14:textId="77777777" w:rsidR="00144AC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19842CB" w14:textId="77777777" w:rsidR="00144ACA" w:rsidRPr="00782B2A" w:rsidRDefault="00144A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947523E" w14:textId="77777777" w:rsidR="00E35B98" w:rsidRDefault="00E35B98" w:rsidP="00762217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02AEEF7" w14:textId="77777777" w:rsidR="005F00D2" w:rsidRPr="00144ACA" w:rsidRDefault="00144ACA" w:rsidP="00C360C3">
      <w:pPr>
        <w:ind w:left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44ACA">
        <w:rPr>
          <w:rFonts w:asciiTheme="minorHAnsi" w:hAnsiTheme="minorHAnsi" w:cstheme="minorHAnsi"/>
          <w:b/>
          <w:sz w:val="24"/>
          <w:szCs w:val="24"/>
        </w:rPr>
        <w:t>1.3. UMANJENJE CIJENE JAVNE USLUGE</w:t>
      </w:r>
    </w:p>
    <w:p w14:paraId="2A1E366D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41AAC04" w14:textId="77777777" w:rsidR="005F00D2" w:rsidRDefault="00144ACA" w:rsidP="00C360C3">
      <w:pPr>
        <w:jc w:val="both"/>
        <w:rPr>
          <w:rFonts w:asciiTheme="minorHAnsi" w:hAnsiTheme="minorHAnsi" w:cstheme="minorHAnsi"/>
          <w:sz w:val="24"/>
          <w:szCs w:val="24"/>
        </w:rPr>
      </w:pPr>
      <w:r w:rsidRPr="00BA4BA5">
        <w:rPr>
          <w:rFonts w:asciiTheme="minorHAnsi" w:hAnsiTheme="minorHAnsi" w:cstheme="minorHAnsi"/>
          <w:sz w:val="24"/>
          <w:szCs w:val="24"/>
        </w:rPr>
        <w:t>Kriteriji za umanjenje</w:t>
      </w:r>
      <w:r w:rsidR="004C57B2" w:rsidRPr="00BA4BA5">
        <w:rPr>
          <w:rFonts w:asciiTheme="minorHAnsi" w:hAnsiTheme="minorHAnsi" w:cstheme="minorHAnsi"/>
          <w:sz w:val="24"/>
          <w:szCs w:val="24"/>
        </w:rPr>
        <w:t xml:space="preserve"> cijene javne usluge moraju poticati korisnika</w:t>
      </w:r>
      <w:r w:rsidR="00BA4BA5" w:rsidRPr="00BA4BA5">
        <w:rPr>
          <w:rFonts w:asciiTheme="minorHAnsi" w:hAnsiTheme="minorHAnsi" w:cstheme="minorHAnsi"/>
          <w:sz w:val="24"/>
          <w:szCs w:val="24"/>
        </w:rPr>
        <w:t xml:space="preserve"> da odvojeno predaje biootpad, </w:t>
      </w:r>
      <w:proofErr w:type="spellStart"/>
      <w:r w:rsidR="00BA4BA5" w:rsidRPr="00BA4BA5">
        <w:rPr>
          <w:rFonts w:asciiTheme="minorHAnsi" w:hAnsiTheme="minorHAnsi" w:cstheme="minorHAnsi"/>
          <w:sz w:val="24"/>
          <w:szCs w:val="24"/>
        </w:rPr>
        <w:t>reciklabilni</w:t>
      </w:r>
      <w:proofErr w:type="spellEnd"/>
      <w:r w:rsidR="00BA4BA5" w:rsidRPr="00BA4BA5">
        <w:rPr>
          <w:rFonts w:asciiTheme="minorHAnsi" w:hAnsiTheme="minorHAnsi" w:cstheme="minorHAnsi"/>
          <w:sz w:val="24"/>
          <w:szCs w:val="24"/>
        </w:rPr>
        <w:t xml:space="preserve"> komunalni otpad</w:t>
      </w:r>
      <w:r w:rsidR="00BA4BA5">
        <w:rPr>
          <w:rFonts w:asciiTheme="minorHAnsi" w:hAnsiTheme="minorHAnsi" w:cstheme="minorHAnsi"/>
          <w:sz w:val="24"/>
          <w:szCs w:val="24"/>
        </w:rPr>
        <w:t xml:space="preserve">, glomazni otpad i opasni komunalni otpad od miješanog komunalnog otpada te da, kad je to primjenjivo, </w:t>
      </w:r>
      <w:proofErr w:type="spellStart"/>
      <w:r w:rsidR="00BA4BA5">
        <w:rPr>
          <w:rFonts w:asciiTheme="minorHAnsi" w:hAnsiTheme="minorHAnsi" w:cstheme="minorHAnsi"/>
          <w:sz w:val="24"/>
          <w:szCs w:val="24"/>
        </w:rPr>
        <w:t>kompostira</w:t>
      </w:r>
      <w:proofErr w:type="spellEnd"/>
      <w:r w:rsidR="00BA4BA5">
        <w:rPr>
          <w:rFonts w:asciiTheme="minorHAnsi" w:hAnsiTheme="minorHAnsi" w:cstheme="minorHAnsi"/>
          <w:sz w:val="24"/>
          <w:szCs w:val="24"/>
        </w:rPr>
        <w:t xml:space="preserve"> biootpad.</w:t>
      </w:r>
    </w:p>
    <w:p w14:paraId="6E460D09" w14:textId="77777777" w:rsidR="00BA4BA5" w:rsidRDefault="00BA4BA5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6F0E94" w14:textId="77777777" w:rsidR="00BA4BA5" w:rsidRDefault="00BA4BA5" w:rsidP="00C360C3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Popust na cijenu javne usluge odobrava se korisnicima prema predanoj količini mije</w:t>
      </w:r>
      <w:r w:rsidR="004A3201">
        <w:rPr>
          <w:rFonts w:asciiTheme="minorHAnsi" w:hAnsiTheme="minorHAnsi" w:cstheme="minorHAnsi"/>
          <w:sz w:val="24"/>
          <w:szCs w:val="24"/>
        </w:rPr>
        <w:t>šanog komunalnog otpada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0F8F046F" w14:textId="77777777" w:rsidR="004A3201" w:rsidRDefault="004A3201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CA9C06E" w14:textId="77777777" w:rsidR="004A3201" w:rsidRDefault="004A3201" w:rsidP="00C360C3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Korisnici usluge kategorije kućanstvo koji u Izjavi navedu da samostalno </w:t>
      </w:r>
      <w:proofErr w:type="spellStart"/>
      <w:r>
        <w:rPr>
          <w:rFonts w:asciiTheme="minorHAnsi" w:hAnsiTheme="minorHAnsi" w:cstheme="minorHAnsi"/>
          <w:sz w:val="24"/>
          <w:szCs w:val="24"/>
        </w:rPr>
        <w:t>kompostiraju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biootpad obvezuju se da u spremnik za miješani komunalni otpad neće odlagati biootpad. U slučaju da provjerom sadržaja spremnika davatelj usluge utvrdi da se u spremniku za miješani komunalni otpad nalazi biootpad, popust se neće odobriti,a o tome</w:t>
      </w:r>
      <w:r w:rsidR="00E35B98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će davatelj usluge obav</w:t>
      </w:r>
      <w:r w:rsidR="00E35B98">
        <w:rPr>
          <w:rFonts w:asciiTheme="minorHAnsi" w:hAnsiTheme="minorHAnsi" w:cstheme="minorHAnsi"/>
          <w:sz w:val="24"/>
          <w:szCs w:val="24"/>
        </w:rPr>
        <w:t xml:space="preserve">ijestiti korisnika usluge uz </w:t>
      </w:r>
      <w:proofErr w:type="spellStart"/>
      <w:r w:rsidR="00E35B98">
        <w:rPr>
          <w:rFonts w:asciiTheme="minorHAnsi" w:hAnsiTheme="minorHAnsi" w:cstheme="minorHAnsi"/>
          <w:sz w:val="24"/>
          <w:szCs w:val="24"/>
        </w:rPr>
        <w:t>fotozapis</w:t>
      </w:r>
      <w:proofErr w:type="spellEnd"/>
      <w:r w:rsidR="00E35B98">
        <w:rPr>
          <w:rFonts w:asciiTheme="minorHAnsi" w:hAnsiTheme="minorHAnsi" w:cstheme="minorHAnsi"/>
          <w:sz w:val="24"/>
          <w:szCs w:val="24"/>
        </w:rPr>
        <w:t xml:space="preserve"> sadržaja spremnika iz kojeg je vidljivo da se u spremniku za miješani komunalni otpad nalazi biootpad.</w:t>
      </w:r>
    </w:p>
    <w:p w14:paraId="17483F50" w14:textId="77777777" w:rsidR="00CD096B" w:rsidRDefault="00CD096B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B1A393" w14:textId="77777777" w:rsidR="00C4620F" w:rsidRDefault="00C4620F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EDD0B21" w14:textId="77777777" w:rsidR="00BA4BA5" w:rsidRDefault="00BA4BA5" w:rsidP="00C4620F">
      <w:pPr>
        <w:jc w:val="right"/>
        <w:rPr>
          <w:rFonts w:asciiTheme="minorHAnsi" w:hAnsiTheme="minorHAnsi" w:cstheme="minorHAnsi"/>
          <w:sz w:val="24"/>
          <w:szCs w:val="24"/>
        </w:rPr>
      </w:pPr>
    </w:p>
    <w:tbl>
      <w:tblPr>
        <w:tblStyle w:val="Reetkatablice"/>
        <w:tblW w:w="9380" w:type="dxa"/>
        <w:tblLook w:val="04A0" w:firstRow="1" w:lastRow="0" w:firstColumn="1" w:lastColumn="0" w:noHBand="0" w:noVBand="1"/>
      </w:tblPr>
      <w:tblGrid>
        <w:gridCol w:w="1466"/>
        <w:gridCol w:w="1648"/>
        <w:gridCol w:w="1659"/>
        <w:gridCol w:w="1820"/>
        <w:gridCol w:w="1319"/>
        <w:gridCol w:w="1468"/>
      </w:tblGrid>
      <w:tr w:rsidR="007022E1" w:rsidRPr="005A6165" w14:paraId="4B983CCC" w14:textId="77777777" w:rsidTr="007022E1">
        <w:trPr>
          <w:trHeight w:val="1194"/>
        </w:trPr>
        <w:tc>
          <w:tcPr>
            <w:tcW w:w="1466" w:type="dxa"/>
            <w:hideMark/>
          </w:tcPr>
          <w:p w14:paraId="4100CAD4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Ugovoreni spremnik</w:t>
            </w:r>
          </w:p>
        </w:tc>
        <w:tc>
          <w:tcPr>
            <w:tcW w:w="1648" w:type="dxa"/>
            <w:hideMark/>
          </w:tcPr>
          <w:p w14:paraId="5671F8B0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obvezne minimalne javne usluge (fiksni dio)</w:t>
            </w:r>
          </w:p>
        </w:tc>
        <w:tc>
          <w:tcPr>
            <w:tcW w:w="1659" w:type="dxa"/>
            <w:noWrap/>
            <w:hideMark/>
          </w:tcPr>
          <w:p w14:paraId="6D5E5153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Umanjenje cijene obvezne minimalne javne usluge (Popust)</w:t>
            </w:r>
          </w:p>
        </w:tc>
        <w:tc>
          <w:tcPr>
            <w:tcW w:w="1820" w:type="dxa"/>
          </w:tcPr>
          <w:p w14:paraId="5662D1BD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Cijena obvezne minimalne javne usluge sa popustom</w:t>
            </w:r>
          </w:p>
        </w:tc>
        <w:tc>
          <w:tcPr>
            <w:tcW w:w="1319" w:type="dxa"/>
          </w:tcPr>
          <w:p w14:paraId="281531C7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468" w:type="dxa"/>
          </w:tcPr>
          <w:p w14:paraId="50236B45" w14:textId="77777777" w:rsidR="007022E1" w:rsidRPr="00C4620F" w:rsidRDefault="007022E1" w:rsidP="00C4620F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Cijena s</w:t>
            </w:r>
          </w:p>
          <w:p w14:paraId="79D716F2" w14:textId="77777777" w:rsidR="007022E1" w:rsidRPr="00C4620F" w:rsidRDefault="007022E1" w:rsidP="00C4620F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PDV-om (€)</w:t>
            </w:r>
          </w:p>
        </w:tc>
      </w:tr>
      <w:tr w:rsidR="007022E1" w:rsidRPr="005A6165" w14:paraId="18C83688" w14:textId="77777777" w:rsidTr="007022E1">
        <w:trPr>
          <w:trHeight w:val="299"/>
        </w:trPr>
        <w:tc>
          <w:tcPr>
            <w:tcW w:w="1466" w:type="dxa"/>
            <w:noWrap/>
            <w:hideMark/>
          </w:tcPr>
          <w:p w14:paraId="2A6133C1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120l</w:t>
            </w:r>
          </w:p>
        </w:tc>
        <w:tc>
          <w:tcPr>
            <w:tcW w:w="1648" w:type="dxa"/>
            <w:noWrap/>
          </w:tcPr>
          <w:p w14:paraId="6E0B3E30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0F0E">
              <w:rPr>
                <w:rFonts w:asciiTheme="minorHAnsi" w:hAnsiTheme="minorHAnsi" w:cstheme="minorHAnsi"/>
                <w:b/>
                <w:sz w:val="24"/>
                <w:szCs w:val="24"/>
              </w:rPr>
              <w:t>15,13 €</w:t>
            </w:r>
          </w:p>
        </w:tc>
        <w:tc>
          <w:tcPr>
            <w:tcW w:w="1659" w:type="dxa"/>
            <w:noWrap/>
          </w:tcPr>
          <w:p w14:paraId="405DB7CA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7,57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820" w:type="dxa"/>
          </w:tcPr>
          <w:p w14:paraId="6660A010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7,56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319" w:type="dxa"/>
          </w:tcPr>
          <w:p w14:paraId="23E9844B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0,98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468" w:type="dxa"/>
          </w:tcPr>
          <w:p w14:paraId="5084FC19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8,55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</w:tr>
      <w:tr w:rsidR="007022E1" w:rsidRPr="005A6165" w14:paraId="527015E5" w14:textId="77777777" w:rsidTr="007022E1">
        <w:trPr>
          <w:trHeight w:val="299"/>
        </w:trPr>
        <w:tc>
          <w:tcPr>
            <w:tcW w:w="1466" w:type="dxa"/>
            <w:noWrap/>
          </w:tcPr>
          <w:p w14:paraId="53E0C504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4620F">
              <w:rPr>
                <w:rFonts w:asciiTheme="minorHAnsi" w:hAnsiTheme="minorHAnsi" w:cstheme="minorHAnsi"/>
                <w:b/>
                <w:sz w:val="24"/>
                <w:szCs w:val="24"/>
              </w:rPr>
              <w:t>240l</w:t>
            </w:r>
          </w:p>
        </w:tc>
        <w:tc>
          <w:tcPr>
            <w:tcW w:w="1648" w:type="dxa"/>
            <w:noWrap/>
          </w:tcPr>
          <w:p w14:paraId="70F2FA79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0F0E">
              <w:rPr>
                <w:rFonts w:asciiTheme="minorHAnsi" w:hAnsiTheme="minorHAnsi" w:cstheme="minorHAnsi"/>
                <w:b/>
                <w:sz w:val="24"/>
                <w:szCs w:val="24"/>
              </w:rPr>
              <w:t>15,13 €</w:t>
            </w:r>
          </w:p>
        </w:tc>
        <w:tc>
          <w:tcPr>
            <w:tcW w:w="1659" w:type="dxa"/>
            <w:noWrap/>
          </w:tcPr>
          <w:p w14:paraId="347FF3DC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0,00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820" w:type="dxa"/>
          </w:tcPr>
          <w:p w14:paraId="2BBB1B29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15,13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319" w:type="dxa"/>
          </w:tcPr>
          <w:p w14:paraId="440DBE60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1,97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  <w:tc>
          <w:tcPr>
            <w:tcW w:w="1468" w:type="dxa"/>
          </w:tcPr>
          <w:p w14:paraId="5E4D317B" w14:textId="77777777" w:rsidR="007022E1" w:rsidRPr="00C4620F" w:rsidRDefault="007022E1" w:rsidP="00C360C3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17,10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>€</w:t>
            </w:r>
          </w:p>
        </w:tc>
      </w:tr>
    </w:tbl>
    <w:p w14:paraId="3104E6B5" w14:textId="77777777" w:rsidR="009152D7" w:rsidRDefault="009152D7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413728A" w14:textId="77777777" w:rsidR="00CD096B" w:rsidRPr="00782B2A" w:rsidRDefault="00CD096B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91DE83C" w14:textId="77777777" w:rsidR="009152D7" w:rsidRPr="00782B2A" w:rsidRDefault="00C96C36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</w:t>
      </w:r>
      <w:r w:rsidR="00E35B98">
        <w:rPr>
          <w:rFonts w:asciiTheme="minorHAnsi" w:hAnsiTheme="minorHAnsi" w:cstheme="minorHAnsi"/>
          <w:b/>
          <w:sz w:val="24"/>
          <w:szCs w:val="24"/>
        </w:rPr>
        <w:t>1.4.</w:t>
      </w:r>
      <w:r w:rsidR="00FE283B">
        <w:rPr>
          <w:rFonts w:asciiTheme="minorHAnsi" w:hAnsiTheme="minorHAnsi" w:cstheme="minorHAnsi"/>
          <w:b/>
          <w:sz w:val="24"/>
          <w:szCs w:val="24"/>
        </w:rPr>
        <w:t xml:space="preserve"> CIJENA JAVNE USLUGE SAKUPLJANJA KOMUNALNOG OTPADA SA </w:t>
      </w:r>
      <w:r>
        <w:rPr>
          <w:rFonts w:asciiTheme="minorHAnsi" w:hAnsiTheme="minorHAnsi" w:cstheme="minorHAnsi"/>
          <w:b/>
          <w:sz w:val="24"/>
          <w:szCs w:val="24"/>
        </w:rPr>
        <w:t xml:space="preserve">POPUSTOM I </w:t>
      </w:r>
      <w:r w:rsidR="00FE283B">
        <w:rPr>
          <w:rFonts w:asciiTheme="minorHAnsi" w:hAnsiTheme="minorHAnsi" w:cstheme="minorHAnsi"/>
          <w:b/>
          <w:sz w:val="24"/>
          <w:szCs w:val="24"/>
        </w:rPr>
        <w:t xml:space="preserve"> PRAŽNJENJEM</w:t>
      </w:r>
    </w:p>
    <w:p w14:paraId="2B62FFF1" w14:textId="77777777" w:rsidR="00E35B98" w:rsidRDefault="00E35B98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0019898" w14:textId="77777777" w:rsidR="00C4620F" w:rsidRPr="00C4620F" w:rsidRDefault="00C4620F" w:rsidP="00C4620F">
      <w:pPr>
        <w:jc w:val="right"/>
        <w:rPr>
          <w:rFonts w:asciiTheme="minorHAnsi" w:hAnsiTheme="minorHAnsi" w:cstheme="minorHAnsi"/>
          <w:sz w:val="24"/>
          <w:szCs w:val="24"/>
        </w:rPr>
      </w:pPr>
    </w:p>
    <w:tbl>
      <w:tblPr>
        <w:tblStyle w:val="Reetkatablice"/>
        <w:tblW w:w="9135" w:type="dxa"/>
        <w:jc w:val="center"/>
        <w:tblLayout w:type="fixed"/>
        <w:tblLook w:val="04A0" w:firstRow="1" w:lastRow="0" w:firstColumn="1" w:lastColumn="0" w:noHBand="0" w:noVBand="1"/>
      </w:tblPr>
      <w:tblGrid>
        <w:gridCol w:w="1272"/>
        <w:gridCol w:w="1276"/>
        <w:gridCol w:w="1275"/>
        <w:gridCol w:w="1042"/>
        <w:gridCol w:w="1134"/>
        <w:gridCol w:w="1560"/>
        <w:gridCol w:w="1576"/>
      </w:tblGrid>
      <w:tr w:rsidR="004762DC" w:rsidRPr="00AF3020" w14:paraId="6D6831B4" w14:textId="77777777" w:rsidTr="004762DC">
        <w:trPr>
          <w:trHeight w:val="870"/>
          <w:jc w:val="center"/>
        </w:trPr>
        <w:tc>
          <w:tcPr>
            <w:tcW w:w="1272" w:type="dxa"/>
            <w:vAlign w:val="center"/>
            <w:hideMark/>
          </w:tcPr>
          <w:p w14:paraId="2847C31B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proofErr w:type="spellStart"/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Ug</w:t>
            </w:r>
            <w:proofErr w:type="spellEnd"/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. spremnik</w:t>
            </w:r>
          </w:p>
        </w:tc>
        <w:tc>
          <w:tcPr>
            <w:tcW w:w="1276" w:type="dxa"/>
            <w:vAlign w:val="center"/>
          </w:tcPr>
          <w:p w14:paraId="6414AC03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</w:pPr>
          </w:p>
          <w:p w14:paraId="0817DAB1" w14:textId="77777777" w:rsidR="004762DC" w:rsidRPr="00AF3020" w:rsidRDefault="004762DC" w:rsidP="004762DC">
            <w:pPr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Cijena obvezne minimalne javne usluge (fiksni dio)-SA POPUSTOM</w:t>
            </w:r>
          </w:p>
        </w:tc>
        <w:tc>
          <w:tcPr>
            <w:tcW w:w="1275" w:type="dxa"/>
            <w:vAlign w:val="center"/>
            <w:hideMark/>
          </w:tcPr>
          <w:p w14:paraId="162D657C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Cijena pražnjenja MKO (varijabilni dio) 1 PRAŽNJENJE</w:t>
            </w:r>
          </w:p>
        </w:tc>
        <w:tc>
          <w:tcPr>
            <w:tcW w:w="1042" w:type="dxa"/>
            <w:vAlign w:val="center"/>
          </w:tcPr>
          <w:p w14:paraId="669B0DD3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</w:p>
          <w:p w14:paraId="656E584D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Ukupno bez PDV-a</w:t>
            </w:r>
          </w:p>
        </w:tc>
        <w:tc>
          <w:tcPr>
            <w:tcW w:w="1134" w:type="dxa"/>
            <w:noWrap/>
            <w:vAlign w:val="center"/>
            <w:hideMark/>
          </w:tcPr>
          <w:p w14:paraId="553E7D74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PDV (13%)</w:t>
            </w:r>
          </w:p>
        </w:tc>
        <w:tc>
          <w:tcPr>
            <w:tcW w:w="1560" w:type="dxa"/>
            <w:vAlign w:val="center"/>
            <w:hideMark/>
          </w:tcPr>
          <w:p w14:paraId="595FB22A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Ukupno sa PDV-om (s 1 PRAŽNJENJEM)</w:t>
            </w:r>
          </w:p>
        </w:tc>
        <w:tc>
          <w:tcPr>
            <w:tcW w:w="1576" w:type="dxa"/>
            <w:vAlign w:val="center"/>
          </w:tcPr>
          <w:p w14:paraId="4742EC18" w14:textId="77777777" w:rsidR="004762DC" w:rsidRPr="00AF3020" w:rsidRDefault="004762DC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Ukupno sa PDV-om (s 2 PRAŽNJENJA)</w:t>
            </w:r>
          </w:p>
        </w:tc>
      </w:tr>
      <w:tr w:rsidR="004762DC" w:rsidRPr="00AF3020" w14:paraId="156301D5" w14:textId="77777777" w:rsidTr="004762DC">
        <w:trPr>
          <w:trHeight w:val="300"/>
          <w:jc w:val="center"/>
        </w:trPr>
        <w:tc>
          <w:tcPr>
            <w:tcW w:w="1272" w:type="dxa"/>
            <w:noWrap/>
            <w:hideMark/>
          </w:tcPr>
          <w:p w14:paraId="5147B030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120l</w:t>
            </w:r>
          </w:p>
        </w:tc>
        <w:tc>
          <w:tcPr>
            <w:tcW w:w="1276" w:type="dxa"/>
          </w:tcPr>
          <w:p w14:paraId="463F0D8F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7022E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7,56 €</w:t>
            </w:r>
          </w:p>
        </w:tc>
        <w:tc>
          <w:tcPr>
            <w:tcW w:w="1275" w:type="dxa"/>
            <w:noWrap/>
          </w:tcPr>
          <w:p w14:paraId="7BF804E8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7022E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1,44 €</w:t>
            </w:r>
          </w:p>
        </w:tc>
        <w:tc>
          <w:tcPr>
            <w:tcW w:w="1042" w:type="dxa"/>
          </w:tcPr>
          <w:p w14:paraId="74E12FF0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9,00 €</w:t>
            </w:r>
          </w:p>
        </w:tc>
        <w:tc>
          <w:tcPr>
            <w:tcW w:w="1134" w:type="dxa"/>
          </w:tcPr>
          <w:p w14:paraId="7DF90D89" w14:textId="77777777" w:rsidR="004762DC" w:rsidRPr="00AF3020" w:rsidRDefault="00D725C7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1,18</w:t>
            </w:r>
            <w:r w:rsid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560" w:type="dxa"/>
          </w:tcPr>
          <w:p w14:paraId="56892AA4" w14:textId="77777777" w:rsidR="004762DC" w:rsidRPr="00AF3020" w:rsidRDefault="00D725C7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10,18</w:t>
            </w:r>
            <w:r w:rsid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576" w:type="dxa"/>
          </w:tcPr>
          <w:p w14:paraId="6735C8BE" w14:textId="77777777" w:rsidR="004762DC" w:rsidRPr="00AF3020" w:rsidRDefault="00C152F5" w:rsidP="004762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11,80</w:t>
            </w:r>
            <w:r w:rsidR="004762DC" w:rsidRP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</w:tr>
      <w:tr w:rsidR="004762DC" w:rsidRPr="00AF3020" w14:paraId="38897C9D" w14:textId="77777777" w:rsidTr="004762DC">
        <w:trPr>
          <w:trHeight w:val="300"/>
          <w:jc w:val="center"/>
        </w:trPr>
        <w:tc>
          <w:tcPr>
            <w:tcW w:w="1272" w:type="dxa"/>
            <w:noWrap/>
            <w:hideMark/>
          </w:tcPr>
          <w:p w14:paraId="124A15EF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240l</w:t>
            </w:r>
          </w:p>
        </w:tc>
        <w:tc>
          <w:tcPr>
            <w:tcW w:w="1276" w:type="dxa"/>
          </w:tcPr>
          <w:p w14:paraId="3F38253A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7022E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15,13 €</w:t>
            </w:r>
          </w:p>
        </w:tc>
        <w:tc>
          <w:tcPr>
            <w:tcW w:w="1275" w:type="dxa"/>
            <w:noWrap/>
          </w:tcPr>
          <w:p w14:paraId="67F8ECC6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7022E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2,89 €</w:t>
            </w:r>
          </w:p>
        </w:tc>
        <w:tc>
          <w:tcPr>
            <w:tcW w:w="1042" w:type="dxa"/>
          </w:tcPr>
          <w:p w14:paraId="53A04570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18,02 €</w:t>
            </w:r>
          </w:p>
        </w:tc>
        <w:tc>
          <w:tcPr>
            <w:tcW w:w="1134" w:type="dxa"/>
          </w:tcPr>
          <w:p w14:paraId="4694CDE7" w14:textId="77777777" w:rsidR="004762DC" w:rsidRPr="00AF3020" w:rsidRDefault="00712833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2,35</w:t>
            </w:r>
            <w:r w:rsid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560" w:type="dxa"/>
          </w:tcPr>
          <w:p w14:paraId="55ABE631" w14:textId="77777777" w:rsidR="004762DC" w:rsidRPr="00AF3020" w:rsidRDefault="00712833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20,37</w:t>
            </w:r>
            <w:r w:rsid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576" w:type="dxa"/>
          </w:tcPr>
          <w:p w14:paraId="3EAAC662" w14:textId="77777777" w:rsidR="004762DC" w:rsidRPr="00AF3020" w:rsidRDefault="004762D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4762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23,63 €</w:t>
            </w:r>
          </w:p>
        </w:tc>
      </w:tr>
    </w:tbl>
    <w:p w14:paraId="0D7E52CD" w14:textId="77777777" w:rsidR="00E35B98" w:rsidRPr="00AF3020" w:rsidRDefault="00E35B98" w:rsidP="00C360C3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423B4C0D" w14:textId="77777777" w:rsidR="00E35B98" w:rsidRPr="00AF3020" w:rsidRDefault="00E35B98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7E176CC" w14:textId="77777777" w:rsidR="00E35B98" w:rsidRDefault="00E35B98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F97556A" w14:textId="77777777" w:rsidR="00E35B98" w:rsidRDefault="00E35B98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BB48D2A" w14:textId="77777777" w:rsidR="00CD096B" w:rsidRDefault="00CD096B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8984CF1" w14:textId="77777777" w:rsidR="00CD096B" w:rsidRPr="00782B2A" w:rsidRDefault="00CD096B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5CC745E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F992A8B" w14:textId="77777777" w:rsidR="00EF28CA" w:rsidRDefault="00FE283B" w:rsidP="00C360C3">
      <w:pPr>
        <w:pStyle w:val="Odlomakpopisa"/>
        <w:numPr>
          <w:ilvl w:val="0"/>
          <w:numId w:val="23"/>
        </w:numPr>
        <w:jc w:val="both"/>
        <w:rPr>
          <w:rFonts w:cstheme="minorHAnsi"/>
          <w:b/>
          <w:sz w:val="24"/>
          <w:szCs w:val="24"/>
        </w:rPr>
      </w:pPr>
      <w:r w:rsidRPr="00FE283B">
        <w:rPr>
          <w:rFonts w:cstheme="minorHAnsi"/>
          <w:b/>
          <w:sz w:val="24"/>
          <w:szCs w:val="24"/>
        </w:rPr>
        <w:t>KATEGORIJA KORISNICI KOJI NISU KUĆANSTVO</w:t>
      </w:r>
    </w:p>
    <w:p w14:paraId="7201DBA7" w14:textId="77777777" w:rsidR="00AE2BDC" w:rsidRDefault="00AE2BDC" w:rsidP="00C360C3">
      <w:pPr>
        <w:pStyle w:val="Odlomakpopisa"/>
        <w:jc w:val="both"/>
        <w:rPr>
          <w:rFonts w:cstheme="minorHAnsi"/>
          <w:b/>
          <w:sz w:val="24"/>
          <w:szCs w:val="24"/>
        </w:rPr>
      </w:pPr>
    </w:p>
    <w:p w14:paraId="4C54889C" w14:textId="77777777" w:rsidR="00AE2BDC" w:rsidRPr="00AE2BDC" w:rsidRDefault="00AE2BDC" w:rsidP="00C360C3">
      <w:pPr>
        <w:pStyle w:val="Odlomakpopisa"/>
        <w:numPr>
          <w:ilvl w:val="1"/>
          <w:numId w:val="23"/>
        </w:numPr>
        <w:jc w:val="both"/>
        <w:rPr>
          <w:rFonts w:cstheme="minorHAnsi"/>
          <w:b/>
          <w:sz w:val="24"/>
          <w:szCs w:val="24"/>
        </w:rPr>
      </w:pPr>
      <w:r w:rsidRPr="00AE2BDC">
        <w:rPr>
          <w:rFonts w:cstheme="minorHAnsi"/>
          <w:b/>
          <w:sz w:val="24"/>
          <w:szCs w:val="24"/>
        </w:rPr>
        <w:t>CIJENA OBVEZNE MINIMALNE JAVNE USLUGE</w:t>
      </w:r>
    </w:p>
    <w:p w14:paraId="620994B9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249B650F" w14:textId="77777777" w:rsidR="00FE283B" w:rsidRDefault="00FE283B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b/>
          <w:sz w:val="24"/>
          <w:szCs w:val="24"/>
        </w:rPr>
      </w:pPr>
      <w:r>
        <w:rPr>
          <w:rFonts w:asciiTheme="minorHAnsi" w:eastAsiaTheme="minorHAnsi" w:hAnsiTheme="minorHAnsi" w:cstheme="minorHAnsi"/>
          <w:sz w:val="24"/>
          <w:szCs w:val="24"/>
        </w:rPr>
        <w:t xml:space="preserve">Jedinstvena cijena obvezne minimalne javne usluge za korisnike javne usluge razvrstane u kategoriju korisnika </w:t>
      </w:r>
      <w:r w:rsidR="00AE2BDC">
        <w:rPr>
          <w:rFonts w:asciiTheme="minorHAnsi" w:eastAsiaTheme="minorHAnsi" w:hAnsiTheme="minorHAnsi" w:cstheme="minorHAnsi"/>
          <w:sz w:val="24"/>
          <w:szCs w:val="24"/>
        </w:rPr>
        <w:t xml:space="preserve">koji nije </w:t>
      </w:r>
      <w:r>
        <w:rPr>
          <w:rFonts w:asciiTheme="minorHAnsi" w:eastAsiaTheme="minorHAnsi" w:hAnsiTheme="minorHAnsi" w:cstheme="minorHAnsi"/>
          <w:sz w:val="24"/>
          <w:szCs w:val="24"/>
        </w:rPr>
        <w:t xml:space="preserve">kućanstvo iznosi </w:t>
      </w:r>
      <w:r w:rsidR="00C74BF6">
        <w:rPr>
          <w:rFonts w:asciiTheme="minorHAnsi" w:eastAsiaTheme="minorHAnsi" w:hAnsiTheme="minorHAnsi" w:cstheme="minorHAnsi"/>
          <w:b/>
          <w:sz w:val="24"/>
          <w:szCs w:val="24"/>
        </w:rPr>
        <w:t>161,50 €</w:t>
      </w:r>
      <w:r w:rsidRPr="005A6165">
        <w:rPr>
          <w:rFonts w:asciiTheme="minorHAnsi" w:eastAsiaTheme="minorHAnsi" w:hAnsiTheme="minorHAnsi" w:cstheme="minorHAnsi"/>
          <w:b/>
          <w:sz w:val="24"/>
          <w:szCs w:val="24"/>
        </w:rPr>
        <w:t xml:space="preserve"> + PDV</w:t>
      </w:r>
    </w:p>
    <w:p w14:paraId="7880C0D8" w14:textId="77777777" w:rsidR="00C4620F" w:rsidRDefault="00C4620F" w:rsidP="00C4620F">
      <w:pPr>
        <w:widowControl/>
        <w:autoSpaceDE/>
        <w:autoSpaceDN/>
        <w:spacing w:line="276" w:lineRule="auto"/>
        <w:jc w:val="center"/>
        <w:rPr>
          <w:rFonts w:asciiTheme="minorHAnsi" w:eastAsiaTheme="minorHAnsi" w:hAnsiTheme="minorHAnsi" w:cstheme="minorHAnsi"/>
          <w:sz w:val="24"/>
          <w:szCs w:val="24"/>
        </w:rPr>
      </w:pPr>
      <w:r>
        <w:rPr>
          <w:rFonts w:asciiTheme="minorHAnsi" w:eastAsiaTheme="minorHAnsi" w:hAnsiTheme="minorHAnsi" w:cstheme="minorHAnsi"/>
          <w:sz w:val="24"/>
          <w:szCs w:val="24"/>
        </w:rPr>
        <w:t xml:space="preserve">                                                    </w:t>
      </w:r>
      <w:r w:rsidR="009547B4">
        <w:rPr>
          <w:rFonts w:asciiTheme="minorHAnsi" w:eastAsiaTheme="minorHAnsi" w:hAnsiTheme="minorHAnsi" w:cstheme="minorHAnsi"/>
          <w:sz w:val="24"/>
          <w:szCs w:val="24"/>
        </w:rPr>
        <w:t xml:space="preserve">                              </w:t>
      </w:r>
      <w:r>
        <w:rPr>
          <w:rFonts w:asciiTheme="minorHAnsi" w:eastAsiaTheme="minorHAnsi" w:hAnsiTheme="minorHAnsi" w:cstheme="minorHAnsi"/>
          <w:sz w:val="24"/>
          <w:szCs w:val="24"/>
        </w:rPr>
        <w:t xml:space="preserve"> </w:t>
      </w: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3607"/>
        <w:gridCol w:w="1880"/>
        <w:gridCol w:w="1865"/>
      </w:tblGrid>
      <w:tr w:rsidR="008B11FC" w:rsidRPr="00782B2A" w14:paraId="15630F32" w14:textId="77777777" w:rsidTr="008B11FC">
        <w:trPr>
          <w:trHeight w:val="870"/>
          <w:jc w:val="center"/>
        </w:trPr>
        <w:tc>
          <w:tcPr>
            <w:tcW w:w="3607" w:type="dxa"/>
            <w:hideMark/>
          </w:tcPr>
          <w:p w14:paraId="7E731AD9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obvezne minimalne javne usluge (fiksni dio)</w:t>
            </w:r>
          </w:p>
        </w:tc>
        <w:tc>
          <w:tcPr>
            <w:tcW w:w="1880" w:type="dxa"/>
            <w:noWrap/>
            <w:hideMark/>
          </w:tcPr>
          <w:p w14:paraId="20D9E4C1" w14:textId="77777777" w:rsidR="008B11FC" w:rsidRPr="00AF3020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865" w:type="dxa"/>
          </w:tcPr>
          <w:p w14:paraId="62298592" w14:textId="77777777" w:rsidR="008B11FC" w:rsidRPr="00AF3020" w:rsidRDefault="008B11FC" w:rsidP="009547B4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s</w:t>
            </w:r>
          </w:p>
          <w:p w14:paraId="6DF61A7D" w14:textId="77777777" w:rsidR="008B11FC" w:rsidRPr="00AF3020" w:rsidRDefault="005D5330" w:rsidP="009547B4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 xml:space="preserve">PDV-om </w:t>
            </w:r>
          </w:p>
        </w:tc>
      </w:tr>
      <w:tr w:rsidR="008B11FC" w:rsidRPr="00782B2A" w14:paraId="37FD7744" w14:textId="77777777" w:rsidTr="008B11FC">
        <w:trPr>
          <w:trHeight w:val="300"/>
          <w:jc w:val="center"/>
        </w:trPr>
        <w:tc>
          <w:tcPr>
            <w:tcW w:w="3607" w:type="dxa"/>
            <w:noWrap/>
          </w:tcPr>
          <w:p w14:paraId="144AA64B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8B11FC">
              <w:rPr>
                <w:rFonts w:asciiTheme="minorHAnsi" w:eastAsiaTheme="minorHAnsi" w:hAnsiTheme="minorHAnsi" w:cstheme="minorHAnsi"/>
                <w:b/>
                <w:color w:val="000000" w:themeColor="text1"/>
                <w:sz w:val="24"/>
                <w:szCs w:val="24"/>
              </w:rPr>
              <w:t>161,50 €</w:t>
            </w:r>
          </w:p>
        </w:tc>
        <w:tc>
          <w:tcPr>
            <w:tcW w:w="1880" w:type="dxa"/>
          </w:tcPr>
          <w:p w14:paraId="0EDA3668" w14:textId="77777777" w:rsidR="008B11FC" w:rsidRPr="00782B2A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21,00 €</w:t>
            </w:r>
          </w:p>
        </w:tc>
        <w:tc>
          <w:tcPr>
            <w:tcW w:w="1865" w:type="dxa"/>
          </w:tcPr>
          <w:p w14:paraId="6465FF3B" w14:textId="77777777" w:rsidR="008B11FC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182,50 €</w:t>
            </w:r>
          </w:p>
        </w:tc>
      </w:tr>
    </w:tbl>
    <w:p w14:paraId="11D536B6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3BA090C6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19DEDFA9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1637272C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5CE66F1E" w14:textId="77777777" w:rsidR="00AE2BDC" w:rsidRDefault="00AE2BDC" w:rsidP="00C360C3">
      <w:pPr>
        <w:widowControl/>
        <w:autoSpaceDE/>
        <w:autoSpaceDN/>
        <w:spacing w:after="200" w:line="276" w:lineRule="auto"/>
        <w:jc w:val="both"/>
        <w:rPr>
          <w:rFonts w:asciiTheme="minorHAnsi" w:eastAsiaTheme="minorHAnsi" w:hAnsiTheme="minorHAnsi" w:cstheme="minorHAnsi"/>
          <w:b/>
          <w:sz w:val="24"/>
          <w:szCs w:val="24"/>
        </w:rPr>
      </w:pPr>
      <w:r>
        <w:rPr>
          <w:rFonts w:asciiTheme="minorHAnsi" w:eastAsiaTheme="minorHAnsi" w:hAnsiTheme="minorHAnsi" w:cstheme="minorHAnsi"/>
          <w:b/>
          <w:sz w:val="24"/>
          <w:szCs w:val="24"/>
        </w:rPr>
        <w:t xml:space="preserve">    2</w:t>
      </w:r>
      <w:r w:rsidRPr="00782B2A">
        <w:rPr>
          <w:rFonts w:asciiTheme="minorHAnsi" w:eastAsiaTheme="minorHAnsi" w:hAnsiTheme="minorHAnsi" w:cstheme="minorHAnsi"/>
          <w:b/>
          <w:sz w:val="24"/>
          <w:szCs w:val="24"/>
        </w:rPr>
        <w:t xml:space="preserve">.2. </w:t>
      </w:r>
      <w:r>
        <w:rPr>
          <w:rFonts w:asciiTheme="minorHAnsi" w:eastAsiaTheme="minorHAnsi" w:hAnsiTheme="minorHAnsi" w:cstheme="minorHAnsi"/>
          <w:b/>
          <w:sz w:val="24"/>
          <w:szCs w:val="24"/>
        </w:rPr>
        <w:t>CIJENA ZA KOLIČINU PREDANOG MIJEŠANOG KOMUNALNOG OTPADA</w:t>
      </w:r>
    </w:p>
    <w:p w14:paraId="0F41AB37" w14:textId="77777777" w:rsidR="00C4620F" w:rsidRPr="00C4620F" w:rsidRDefault="00C4620F" w:rsidP="00C4620F">
      <w:pPr>
        <w:widowControl/>
        <w:autoSpaceDE/>
        <w:autoSpaceDN/>
        <w:spacing w:line="276" w:lineRule="auto"/>
        <w:jc w:val="center"/>
        <w:rPr>
          <w:rFonts w:asciiTheme="minorHAnsi" w:eastAsiaTheme="minorHAnsi" w:hAnsiTheme="minorHAnsi" w:cstheme="minorHAnsi"/>
          <w:sz w:val="24"/>
          <w:szCs w:val="24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1800"/>
        <w:gridCol w:w="1880"/>
        <w:gridCol w:w="1880"/>
        <w:gridCol w:w="1806"/>
      </w:tblGrid>
      <w:tr w:rsidR="008B11FC" w:rsidRPr="00782B2A" w14:paraId="7C661C9E" w14:textId="77777777" w:rsidTr="008B11FC">
        <w:trPr>
          <w:trHeight w:val="870"/>
          <w:jc w:val="center"/>
        </w:trPr>
        <w:tc>
          <w:tcPr>
            <w:tcW w:w="1800" w:type="dxa"/>
            <w:hideMark/>
          </w:tcPr>
          <w:p w14:paraId="6552243C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Ugovoreni spremnik</w:t>
            </w:r>
          </w:p>
        </w:tc>
        <w:tc>
          <w:tcPr>
            <w:tcW w:w="1880" w:type="dxa"/>
            <w:hideMark/>
          </w:tcPr>
          <w:p w14:paraId="1B450809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pražnjenja MKO (varijabilni dio) 1 PRAŽNJENJE</w:t>
            </w:r>
          </w:p>
        </w:tc>
        <w:tc>
          <w:tcPr>
            <w:tcW w:w="1880" w:type="dxa"/>
            <w:noWrap/>
            <w:hideMark/>
          </w:tcPr>
          <w:p w14:paraId="42520CDF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806" w:type="dxa"/>
          </w:tcPr>
          <w:p w14:paraId="60C4AB6A" w14:textId="77777777" w:rsidR="008B11FC" w:rsidRPr="009547B4" w:rsidRDefault="008B11FC" w:rsidP="009547B4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s</w:t>
            </w:r>
          </w:p>
          <w:p w14:paraId="73F0EAA1" w14:textId="77777777" w:rsidR="008B11FC" w:rsidRPr="009547B4" w:rsidRDefault="005D5330" w:rsidP="009547B4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 xml:space="preserve">PDV-om </w:t>
            </w:r>
          </w:p>
        </w:tc>
      </w:tr>
      <w:tr w:rsidR="008B11FC" w:rsidRPr="00782B2A" w14:paraId="252B4C48" w14:textId="77777777" w:rsidTr="008B11FC">
        <w:trPr>
          <w:trHeight w:val="300"/>
          <w:jc w:val="center"/>
        </w:trPr>
        <w:tc>
          <w:tcPr>
            <w:tcW w:w="1800" w:type="dxa"/>
            <w:noWrap/>
            <w:hideMark/>
          </w:tcPr>
          <w:p w14:paraId="7464DC98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120l</w:t>
            </w:r>
          </w:p>
        </w:tc>
        <w:tc>
          <w:tcPr>
            <w:tcW w:w="1880" w:type="dxa"/>
            <w:noWrap/>
          </w:tcPr>
          <w:p w14:paraId="5C6FB585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3,34 €</w:t>
            </w:r>
          </w:p>
        </w:tc>
        <w:tc>
          <w:tcPr>
            <w:tcW w:w="1880" w:type="dxa"/>
          </w:tcPr>
          <w:p w14:paraId="4493845C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0,43 €</w:t>
            </w:r>
          </w:p>
        </w:tc>
        <w:tc>
          <w:tcPr>
            <w:tcW w:w="1806" w:type="dxa"/>
          </w:tcPr>
          <w:p w14:paraId="6A499D7A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3,77 €</w:t>
            </w:r>
          </w:p>
        </w:tc>
      </w:tr>
      <w:tr w:rsidR="008B11FC" w:rsidRPr="00782B2A" w14:paraId="39728AAF" w14:textId="77777777" w:rsidTr="008B11FC">
        <w:trPr>
          <w:trHeight w:val="300"/>
          <w:jc w:val="center"/>
        </w:trPr>
        <w:tc>
          <w:tcPr>
            <w:tcW w:w="1800" w:type="dxa"/>
            <w:noWrap/>
            <w:hideMark/>
          </w:tcPr>
          <w:p w14:paraId="091A1C68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240l</w:t>
            </w:r>
          </w:p>
        </w:tc>
        <w:tc>
          <w:tcPr>
            <w:tcW w:w="1880" w:type="dxa"/>
            <w:noWrap/>
          </w:tcPr>
          <w:p w14:paraId="49C088BD" w14:textId="77777777" w:rsidR="008B11FC" w:rsidRPr="009547B4" w:rsidRDefault="00CB2EE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6,69</w:t>
            </w:r>
            <w:r w:rsidR="008B11FC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1880" w:type="dxa"/>
          </w:tcPr>
          <w:p w14:paraId="7A4A9505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0,87 €</w:t>
            </w:r>
          </w:p>
        </w:tc>
        <w:tc>
          <w:tcPr>
            <w:tcW w:w="1806" w:type="dxa"/>
          </w:tcPr>
          <w:p w14:paraId="1A43E345" w14:textId="77777777" w:rsidR="008B11FC" w:rsidRPr="009547B4" w:rsidRDefault="00CB2EEE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7,56</w:t>
            </w:r>
            <w:r w:rsidR="008B11FC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 xml:space="preserve"> €</w:t>
            </w:r>
          </w:p>
        </w:tc>
      </w:tr>
      <w:tr w:rsidR="008B11FC" w:rsidRPr="00782B2A" w14:paraId="69FC432A" w14:textId="77777777" w:rsidTr="008B11FC">
        <w:trPr>
          <w:trHeight w:val="300"/>
          <w:jc w:val="center"/>
        </w:trPr>
        <w:tc>
          <w:tcPr>
            <w:tcW w:w="1800" w:type="dxa"/>
            <w:noWrap/>
            <w:hideMark/>
          </w:tcPr>
          <w:p w14:paraId="7A3F3363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 w:rsidRPr="009547B4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1.100l</w:t>
            </w:r>
          </w:p>
        </w:tc>
        <w:tc>
          <w:tcPr>
            <w:tcW w:w="1880" w:type="dxa"/>
            <w:noWrap/>
          </w:tcPr>
          <w:p w14:paraId="65A358AB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30,66 €</w:t>
            </w:r>
          </w:p>
        </w:tc>
        <w:tc>
          <w:tcPr>
            <w:tcW w:w="1880" w:type="dxa"/>
          </w:tcPr>
          <w:p w14:paraId="468D9421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3,99 €</w:t>
            </w:r>
          </w:p>
        </w:tc>
        <w:tc>
          <w:tcPr>
            <w:tcW w:w="1806" w:type="dxa"/>
          </w:tcPr>
          <w:p w14:paraId="40788111" w14:textId="77777777" w:rsidR="008B11FC" w:rsidRPr="009547B4" w:rsidRDefault="008B11FC" w:rsidP="00C360C3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34,65 €</w:t>
            </w:r>
          </w:p>
        </w:tc>
      </w:tr>
    </w:tbl>
    <w:p w14:paraId="0DA981DF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AE7F2CC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6F5A4B15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75FF4FB3" w14:textId="77777777" w:rsid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5EA17598" w14:textId="77777777" w:rsidR="00FE283B" w:rsidRPr="00FE283B" w:rsidRDefault="00FE283B" w:rsidP="00C360C3">
      <w:pPr>
        <w:jc w:val="both"/>
        <w:rPr>
          <w:rFonts w:cstheme="minorHAnsi"/>
          <w:b/>
          <w:sz w:val="24"/>
          <w:szCs w:val="24"/>
        </w:rPr>
      </w:pPr>
    </w:p>
    <w:p w14:paraId="732933E3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EB88C58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8ECCFA1" w14:textId="77777777" w:rsidR="00EF28CA" w:rsidRPr="00782B2A" w:rsidRDefault="00EF28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FE62E28" w14:textId="77777777" w:rsidR="00EF28CA" w:rsidRDefault="00EF28C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C855FC5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3B7B49F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9993078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4E55D69" w14:textId="77777777" w:rsidR="005A6165" w:rsidRDefault="005A6165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E3D5B9C" w14:textId="77777777" w:rsidR="005A6165" w:rsidRDefault="005A6165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2F06109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AC78FA8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4DEDD66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4E062D5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F3C3182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34447E8" w14:textId="77777777" w:rsidR="00AE2BDC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D87568A" w14:textId="77777777" w:rsidR="005F00D2" w:rsidRPr="00782B2A" w:rsidRDefault="005F00D2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C0FBC02" w14:textId="77777777" w:rsidR="00AE2BDC" w:rsidRPr="00144ACA" w:rsidRDefault="00AE2BDC" w:rsidP="00C360C3">
      <w:pPr>
        <w:ind w:left="284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</w:t>
      </w:r>
      <w:r w:rsidRPr="00144ACA">
        <w:rPr>
          <w:rFonts w:asciiTheme="minorHAnsi" w:hAnsiTheme="minorHAnsi" w:cstheme="minorHAnsi"/>
          <w:b/>
          <w:sz w:val="24"/>
          <w:szCs w:val="24"/>
        </w:rPr>
        <w:t>.3. UMANJENJE CIJENE JAVNE USLUGE</w:t>
      </w:r>
    </w:p>
    <w:p w14:paraId="42AC6454" w14:textId="77777777" w:rsidR="00AE2BDC" w:rsidRPr="00782B2A" w:rsidRDefault="00AE2BDC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A91CEEB" w14:textId="77777777" w:rsidR="00AE2BDC" w:rsidRDefault="00AE2BDC" w:rsidP="00C360C3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Popust na cijenu javne usluge odobrava se korisnicima prema predanoj količini miješanog komunalnog otpada.</w:t>
      </w:r>
    </w:p>
    <w:p w14:paraId="76BBF67E" w14:textId="77777777" w:rsidR="00AE2BDC" w:rsidRDefault="00AE2BDC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3EC39E9" w14:textId="77777777" w:rsidR="00AE2BDC" w:rsidRDefault="00B84842" w:rsidP="00C4620F">
      <w:pPr>
        <w:jc w:val="righ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</w:p>
    <w:tbl>
      <w:tblPr>
        <w:tblStyle w:val="Reetkatablice"/>
        <w:tblW w:w="9326" w:type="dxa"/>
        <w:tblLook w:val="04A0" w:firstRow="1" w:lastRow="0" w:firstColumn="1" w:lastColumn="0" w:noHBand="0" w:noVBand="1"/>
      </w:tblPr>
      <w:tblGrid>
        <w:gridCol w:w="1605"/>
        <w:gridCol w:w="1644"/>
        <w:gridCol w:w="1641"/>
        <w:gridCol w:w="1644"/>
        <w:gridCol w:w="1478"/>
        <w:gridCol w:w="1314"/>
      </w:tblGrid>
      <w:tr w:rsidR="001F65DC" w:rsidRPr="00782B2A" w14:paraId="403E94E0" w14:textId="77777777" w:rsidTr="001F65DC">
        <w:trPr>
          <w:trHeight w:val="1264"/>
        </w:trPr>
        <w:tc>
          <w:tcPr>
            <w:tcW w:w="1605" w:type="dxa"/>
            <w:hideMark/>
          </w:tcPr>
          <w:p w14:paraId="3876561E" w14:textId="77777777" w:rsidR="001F65DC" w:rsidRPr="00AF3020" w:rsidRDefault="001F65DC" w:rsidP="00EC195C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Ugovoreni spremnik</w:t>
            </w:r>
          </w:p>
        </w:tc>
        <w:tc>
          <w:tcPr>
            <w:tcW w:w="1644" w:type="dxa"/>
            <w:hideMark/>
          </w:tcPr>
          <w:p w14:paraId="2ED298C3" w14:textId="77777777" w:rsidR="001F65DC" w:rsidRPr="00AF3020" w:rsidRDefault="001F65DC" w:rsidP="00EC195C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4"/>
                <w:szCs w:val="24"/>
              </w:rPr>
              <w:t>Cijena obvezne minimalne javne usluge (fiksni dio)</w:t>
            </w:r>
          </w:p>
        </w:tc>
        <w:tc>
          <w:tcPr>
            <w:tcW w:w="1641" w:type="dxa"/>
            <w:noWrap/>
            <w:hideMark/>
          </w:tcPr>
          <w:p w14:paraId="603B3ED7" w14:textId="77777777" w:rsidR="001F65DC" w:rsidRPr="00AF3020" w:rsidRDefault="001F65DC" w:rsidP="00EC195C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Umanjenje cijene obvezne minimalne javne usluge (Popust)</w:t>
            </w:r>
          </w:p>
        </w:tc>
        <w:tc>
          <w:tcPr>
            <w:tcW w:w="1644" w:type="dxa"/>
          </w:tcPr>
          <w:p w14:paraId="5BE69B51" w14:textId="77777777" w:rsidR="001F65DC" w:rsidRPr="00AF3020" w:rsidRDefault="001F65DC" w:rsidP="00EC195C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Cijena obvezne minimalne javne usluge sa popustom</w:t>
            </w:r>
          </w:p>
        </w:tc>
        <w:tc>
          <w:tcPr>
            <w:tcW w:w="1478" w:type="dxa"/>
          </w:tcPr>
          <w:p w14:paraId="38E14AC4" w14:textId="77777777" w:rsidR="001F65DC" w:rsidRPr="00AF3020" w:rsidRDefault="001F65DC" w:rsidP="00EC195C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PDV (13%)</w:t>
            </w:r>
          </w:p>
        </w:tc>
        <w:tc>
          <w:tcPr>
            <w:tcW w:w="1314" w:type="dxa"/>
          </w:tcPr>
          <w:p w14:paraId="35FE20F6" w14:textId="77777777" w:rsidR="001F65DC" w:rsidRPr="00AF3020" w:rsidRDefault="001F65DC" w:rsidP="009547B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Cijena s</w:t>
            </w:r>
          </w:p>
          <w:p w14:paraId="71435C73" w14:textId="77777777" w:rsidR="001F65DC" w:rsidRPr="00AF3020" w:rsidRDefault="001F65DC" w:rsidP="009547B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PDV-om </w:t>
            </w:r>
          </w:p>
        </w:tc>
      </w:tr>
      <w:tr w:rsidR="001F65DC" w:rsidRPr="00782B2A" w14:paraId="525FE4B2" w14:textId="77777777" w:rsidTr="001F65DC">
        <w:trPr>
          <w:trHeight w:val="317"/>
        </w:trPr>
        <w:tc>
          <w:tcPr>
            <w:tcW w:w="1605" w:type="dxa"/>
            <w:noWrap/>
            <w:hideMark/>
          </w:tcPr>
          <w:p w14:paraId="3BE21AD6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120l</w:t>
            </w:r>
          </w:p>
        </w:tc>
        <w:tc>
          <w:tcPr>
            <w:tcW w:w="1644" w:type="dxa"/>
            <w:noWrap/>
          </w:tcPr>
          <w:p w14:paraId="6C2C45D4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B11FC">
              <w:rPr>
                <w:rFonts w:asciiTheme="minorHAnsi" w:hAnsiTheme="minorHAnsi" w:cstheme="minorHAnsi"/>
                <w:b/>
                <w:sz w:val="24"/>
                <w:szCs w:val="24"/>
              </w:rPr>
              <w:t>161,50 €</w:t>
            </w:r>
          </w:p>
        </w:tc>
        <w:tc>
          <w:tcPr>
            <w:tcW w:w="1641" w:type="dxa"/>
            <w:noWrap/>
          </w:tcPr>
          <w:p w14:paraId="797FB7CB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144,04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644" w:type="dxa"/>
          </w:tcPr>
          <w:p w14:paraId="33BAE899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17,46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478" w:type="dxa"/>
          </w:tcPr>
          <w:p w14:paraId="247A072E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2,27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314" w:type="dxa"/>
          </w:tcPr>
          <w:p w14:paraId="78724221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19,73 </w:t>
            </w:r>
            <w:r w:rsidRPr="00AF3020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1F65DC" w:rsidRPr="00782B2A" w14:paraId="41B99A5D" w14:textId="77777777" w:rsidTr="001F65DC">
        <w:trPr>
          <w:trHeight w:val="317"/>
        </w:trPr>
        <w:tc>
          <w:tcPr>
            <w:tcW w:w="1605" w:type="dxa"/>
            <w:noWrap/>
            <w:hideMark/>
          </w:tcPr>
          <w:p w14:paraId="43D5727B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240l</w:t>
            </w:r>
          </w:p>
        </w:tc>
        <w:tc>
          <w:tcPr>
            <w:tcW w:w="1644" w:type="dxa"/>
            <w:noWrap/>
          </w:tcPr>
          <w:p w14:paraId="6E95AF26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B11FC">
              <w:rPr>
                <w:rFonts w:asciiTheme="minorHAnsi" w:hAnsiTheme="minorHAnsi" w:cstheme="minorHAnsi"/>
                <w:b/>
                <w:sz w:val="24"/>
                <w:szCs w:val="24"/>
              </w:rPr>
              <w:t>161,50 €</w:t>
            </w:r>
          </w:p>
        </w:tc>
        <w:tc>
          <w:tcPr>
            <w:tcW w:w="1641" w:type="dxa"/>
            <w:noWrap/>
          </w:tcPr>
          <w:p w14:paraId="7F6D362B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121,82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644" w:type="dxa"/>
          </w:tcPr>
          <w:p w14:paraId="1BC40915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39,68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478" w:type="dxa"/>
          </w:tcPr>
          <w:p w14:paraId="4A9D2F0A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5,16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314" w:type="dxa"/>
          </w:tcPr>
          <w:p w14:paraId="0B226642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44,84 </w:t>
            </w:r>
            <w:r w:rsidRPr="00AF3020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1F65DC" w:rsidRPr="00782B2A" w14:paraId="712F530A" w14:textId="77777777" w:rsidTr="001F65DC">
        <w:trPr>
          <w:trHeight w:val="317"/>
        </w:trPr>
        <w:tc>
          <w:tcPr>
            <w:tcW w:w="1605" w:type="dxa"/>
            <w:noWrap/>
          </w:tcPr>
          <w:p w14:paraId="0863B7F5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F3020">
              <w:rPr>
                <w:rFonts w:asciiTheme="minorHAnsi" w:hAnsiTheme="minorHAnsi" w:cstheme="minorHAnsi"/>
                <w:b/>
                <w:sz w:val="24"/>
                <w:szCs w:val="24"/>
              </w:rPr>
              <w:t>1100l</w:t>
            </w:r>
          </w:p>
        </w:tc>
        <w:tc>
          <w:tcPr>
            <w:tcW w:w="1644" w:type="dxa"/>
            <w:noWrap/>
          </w:tcPr>
          <w:p w14:paraId="7494E122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B11FC">
              <w:rPr>
                <w:rFonts w:asciiTheme="minorHAnsi" w:hAnsiTheme="minorHAnsi" w:cstheme="minorHAnsi"/>
                <w:b/>
                <w:sz w:val="24"/>
                <w:szCs w:val="24"/>
              </w:rPr>
              <w:t>161,50 €</w:t>
            </w:r>
          </w:p>
        </w:tc>
        <w:tc>
          <w:tcPr>
            <w:tcW w:w="1641" w:type="dxa"/>
            <w:noWrap/>
          </w:tcPr>
          <w:p w14:paraId="0E8DB8DC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0,00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644" w:type="dxa"/>
          </w:tcPr>
          <w:p w14:paraId="6DF98BC9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161,50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478" w:type="dxa"/>
          </w:tcPr>
          <w:p w14:paraId="1974A33F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21,00 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314" w:type="dxa"/>
          </w:tcPr>
          <w:p w14:paraId="2AA759DE" w14:textId="77777777" w:rsidR="001F65DC" w:rsidRPr="00AF3020" w:rsidRDefault="001F65DC" w:rsidP="00397C84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182,50</w:t>
            </w:r>
            <w:r w:rsidRPr="00AF3020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 </w:t>
            </w:r>
            <w:r w:rsidRPr="00AF3020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€</w:t>
            </w:r>
          </w:p>
        </w:tc>
      </w:tr>
    </w:tbl>
    <w:p w14:paraId="3F91AC15" w14:textId="77777777" w:rsidR="00C60D8A" w:rsidRDefault="00C60D8A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283686F" w14:textId="77777777" w:rsidR="00AE2BDC" w:rsidRDefault="00AE2BDC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64A5D1E" w14:textId="77777777" w:rsidR="00792591" w:rsidRDefault="00792591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E305DD" w14:textId="77777777" w:rsidR="00792591" w:rsidRDefault="00792591" w:rsidP="00C360C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64D171" w14:textId="77777777" w:rsidR="001E204F" w:rsidRPr="00782B2A" w:rsidRDefault="00C60D8A" w:rsidP="00C360C3">
      <w:pPr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</w:t>
      </w:r>
      <w:r w:rsidR="001E204F">
        <w:rPr>
          <w:rFonts w:asciiTheme="minorHAnsi" w:hAnsiTheme="minorHAnsi" w:cstheme="minorHAnsi"/>
          <w:b/>
          <w:sz w:val="24"/>
          <w:szCs w:val="24"/>
        </w:rPr>
        <w:t>2.4. CIJENA JAVNE USLUGE SAKUPLJANJA KOMUNALNOG OTPADA SA POPUSTOM I  PRAŽNJENJEM</w:t>
      </w:r>
    </w:p>
    <w:p w14:paraId="3BC3B3F1" w14:textId="77777777" w:rsidR="001E204F" w:rsidRPr="00C4620F" w:rsidRDefault="00B84842" w:rsidP="00B84842">
      <w:pPr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</w:t>
      </w:r>
    </w:p>
    <w:tbl>
      <w:tblPr>
        <w:tblStyle w:val="Reetkatablice"/>
        <w:tblW w:w="9268" w:type="dxa"/>
        <w:jc w:val="center"/>
        <w:tblLayout w:type="fixed"/>
        <w:tblLook w:val="04A0" w:firstRow="1" w:lastRow="0" w:firstColumn="1" w:lastColumn="0" w:noHBand="0" w:noVBand="1"/>
      </w:tblPr>
      <w:tblGrid>
        <w:gridCol w:w="1188"/>
        <w:gridCol w:w="1418"/>
        <w:gridCol w:w="1417"/>
        <w:gridCol w:w="1276"/>
        <w:gridCol w:w="992"/>
        <w:gridCol w:w="1560"/>
        <w:gridCol w:w="1417"/>
      </w:tblGrid>
      <w:tr w:rsidR="00BC7A1E" w:rsidRPr="005A6165" w14:paraId="3E3370F2" w14:textId="77777777" w:rsidTr="00792591">
        <w:trPr>
          <w:trHeight w:val="870"/>
          <w:jc w:val="center"/>
        </w:trPr>
        <w:tc>
          <w:tcPr>
            <w:tcW w:w="1188" w:type="dxa"/>
            <w:hideMark/>
          </w:tcPr>
          <w:p w14:paraId="5DDB00DC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Ugovoreni spremnik</w:t>
            </w:r>
          </w:p>
        </w:tc>
        <w:tc>
          <w:tcPr>
            <w:tcW w:w="1418" w:type="dxa"/>
          </w:tcPr>
          <w:p w14:paraId="35BCEFBC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</w:pPr>
          </w:p>
          <w:p w14:paraId="2C45C3C8" w14:textId="77777777" w:rsidR="00BC7A1E" w:rsidRPr="00AF3020" w:rsidRDefault="00BC7A1E" w:rsidP="00560792">
            <w:pPr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Cijena obvezne minimalne javne usluge (fiksni dio)</w:t>
            </w:r>
            <w:r w:rsidR="0079259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- S  POPUSTOM</w:t>
            </w:r>
          </w:p>
        </w:tc>
        <w:tc>
          <w:tcPr>
            <w:tcW w:w="1417" w:type="dxa"/>
            <w:hideMark/>
          </w:tcPr>
          <w:p w14:paraId="0B74AA40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Cijena pražnjenja MKO (varijabilni dio) 1 PRAŽNJENJE</w:t>
            </w:r>
          </w:p>
        </w:tc>
        <w:tc>
          <w:tcPr>
            <w:tcW w:w="1276" w:type="dxa"/>
          </w:tcPr>
          <w:p w14:paraId="15B3FD85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</w:p>
          <w:p w14:paraId="3511877F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Ukupno bez PDV-a</w:t>
            </w:r>
          </w:p>
        </w:tc>
        <w:tc>
          <w:tcPr>
            <w:tcW w:w="992" w:type="dxa"/>
            <w:noWrap/>
            <w:hideMark/>
          </w:tcPr>
          <w:p w14:paraId="7C87E51B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PDV (13%)</w:t>
            </w:r>
          </w:p>
        </w:tc>
        <w:tc>
          <w:tcPr>
            <w:tcW w:w="1560" w:type="dxa"/>
          </w:tcPr>
          <w:p w14:paraId="046D3213" w14:textId="77777777" w:rsidR="00BC7A1E" w:rsidRPr="00AF3020" w:rsidRDefault="00BC7A1E" w:rsidP="0006032F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Cijena s</w:t>
            </w:r>
          </w:p>
          <w:p w14:paraId="6C26C0B7" w14:textId="77777777" w:rsidR="00BC7A1E" w:rsidRPr="00AF3020" w:rsidRDefault="005D5330" w:rsidP="0006032F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PDV-om (</w:t>
            </w:r>
            <w:r w:rsidR="00792591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s 1 PRAŽNJENJEM</w:t>
            </w: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)</w:t>
            </w:r>
          </w:p>
        </w:tc>
        <w:tc>
          <w:tcPr>
            <w:tcW w:w="1417" w:type="dxa"/>
          </w:tcPr>
          <w:p w14:paraId="25BC2711" w14:textId="77777777" w:rsidR="00BC7A1E" w:rsidRPr="00AF3020" w:rsidRDefault="00BC7A1E" w:rsidP="00560792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Ukupno sa PDV-om (sa 2 PRAŽNJENJA)</w:t>
            </w:r>
          </w:p>
        </w:tc>
      </w:tr>
      <w:tr w:rsidR="00BC7A1E" w:rsidRPr="005A6165" w14:paraId="39E82678" w14:textId="77777777" w:rsidTr="00792591">
        <w:trPr>
          <w:trHeight w:val="300"/>
          <w:jc w:val="center"/>
        </w:trPr>
        <w:tc>
          <w:tcPr>
            <w:tcW w:w="1188" w:type="dxa"/>
            <w:noWrap/>
            <w:vAlign w:val="center"/>
            <w:hideMark/>
          </w:tcPr>
          <w:p w14:paraId="5680CF7A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120l</w:t>
            </w:r>
          </w:p>
        </w:tc>
        <w:tc>
          <w:tcPr>
            <w:tcW w:w="1418" w:type="dxa"/>
            <w:vAlign w:val="center"/>
          </w:tcPr>
          <w:p w14:paraId="26A453D0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17,46 €</w:t>
            </w:r>
          </w:p>
        </w:tc>
        <w:tc>
          <w:tcPr>
            <w:tcW w:w="1417" w:type="dxa"/>
            <w:noWrap/>
            <w:vAlign w:val="center"/>
          </w:tcPr>
          <w:p w14:paraId="093019E6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3,34 €</w:t>
            </w:r>
          </w:p>
        </w:tc>
        <w:tc>
          <w:tcPr>
            <w:tcW w:w="1276" w:type="dxa"/>
            <w:vAlign w:val="center"/>
          </w:tcPr>
          <w:p w14:paraId="155E3D09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20,80 €</w:t>
            </w:r>
          </w:p>
        </w:tc>
        <w:tc>
          <w:tcPr>
            <w:tcW w:w="992" w:type="dxa"/>
            <w:vAlign w:val="center"/>
          </w:tcPr>
          <w:p w14:paraId="5B5849C0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2,70 €</w:t>
            </w:r>
          </w:p>
        </w:tc>
        <w:tc>
          <w:tcPr>
            <w:tcW w:w="1560" w:type="dxa"/>
            <w:vAlign w:val="center"/>
          </w:tcPr>
          <w:p w14:paraId="65122F87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23,50</w:t>
            </w: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417" w:type="dxa"/>
            <w:vAlign w:val="center"/>
          </w:tcPr>
          <w:p w14:paraId="05B633A6" w14:textId="77777777" w:rsidR="00BC7A1E" w:rsidRPr="00AF3020" w:rsidRDefault="00BC7A1E" w:rsidP="00BC7A1E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BC7A1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27,</w:t>
            </w:r>
            <w:r w:rsidR="005F371F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28</w:t>
            </w:r>
            <w:r w:rsidRPr="00BC7A1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</w:tr>
      <w:tr w:rsidR="00BC7A1E" w:rsidRPr="005A6165" w14:paraId="0FC064AC" w14:textId="77777777" w:rsidTr="00792591">
        <w:trPr>
          <w:trHeight w:val="513"/>
          <w:jc w:val="center"/>
        </w:trPr>
        <w:tc>
          <w:tcPr>
            <w:tcW w:w="1188" w:type="dxa"/>
            <w:noWrap/>
            <w:vAlign w:val="center"/>
            <w:hideMark/>
          </w:tcPr>
          <w:p w14:paraId="1A18A828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240l</w:t>
            </w:r>
          </w:p>
        </w:tc>
        <w:tc>
          <w:tcPr>
            <w:tcW w:w="1418" w:type="dxa"/>
            <w:vAlign w:val="center"/>
          </w:tcPr>
          <w:p w14:paraId="3EF7C2D9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39,68 €</w:t>
            </w:r>
          </w:p>
        </w:tc>
        <w:tc>
          <w:tcPr>
            <w:tcW w:w="1417" w:type="dxa"/>
            <w:noWrap/>
            <w:vAlign w:val="center"/>
          </w:tcPr>
          <w:p w14:paraId="41FAE123" w14:textId="77777777" w:rsidR="00BC7A1E" w:rsidRPr="00AF3020" w:rsidRDefault="00CB2EE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6,69</w:t>
            </w:r>
            <w:r w:rsidR="00BC7A1E"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vAlign w:val="center"/>
          </w:tcPr>
          <w:p w14:paraId="509BE18B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46,37 €</w:t>
            </w:r>
          </w:p>
        </w:tc>
        <w:tc>
          <w:tcPr>
            <w:tcW w:w="992" w:type="dxa"/>
            <w:vAlign w:val="center"/>
          </w:tcPr>
          <w:p w14:paraId="07286592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6,03 €</w:t>
            </w:r>
          </w:p>
        </w:tc>
        <w:tc>
          <w:tcPr>
            <w:tcW w:w="1560" w:type="dxa"/>
            <w:vAlign w:val="center"/>
          </w:tcPr>
          <w:p w14:paraId="33CD3DE0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52,40 €</w:t>
            </w:r>
          </w:p>
        </w:tc>
        <w:tc>
          <w:tcPr>
            <w:tcW w:w="1417" w:type="dxa"/>
            <w:vAlign w:val="center"/>
          </w:tcPr>
          <w:p w14:paraId="63CB77D0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BC7A1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59,96 €</w:t>
            </w:r>
          </w:p>
        </w:tc>
      </w:tr>
      <w:tr w:rsidR="00BC7A1E" w:rsidRPr="005A6165" w14:paraId="7C0DB34B" w14:textId="77777777" w:rsidTr="00792591">
        <w:trPr>
          <w:trHeight w:val="300"/>
          <w:jc w:val="center"/>
        </w:trPr>
        <w:tc>
          <w:tcPr>
            <w:tcW w:w="1188" w:type="dxa"/>
            <w:noWrap/>
            <w:vAlign w:val="center"/>
            <w:hideMark/>
          </w:tcPr>
          <w:p w14:paraId="62E2C27F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1.100l</w:t>
            </w:r>
          </w:p>
        </w:tc>
        <w:tc>
          <w:tcPr>
            <w:tcW w:w="1418" w:type="dxa"/>
            <w:vAlign w:val="center"/>
          </w:tcPr>
          <w:p w14:paraId="304C5BD4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161,50 €</w:t>
            </w:r>
          </w:p>
        </w:tc>
        <w:tc>
          <w:tcPr>
            <w:tcW w:w="1417" w:type="dxa"/>
            <w:noWrap/>
            <w:vAlign w:val="center"/>
          </w:tcPr>
          <w:p w14:paraId="7C6B97BF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1F65DC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30,66 €</w:t>
            </w:r>
          </w:p>
        </w:tc>
        <w:tc>
          <w:tcPr>
            <w:tcW w:w="1276" w:type="dxa"/>
            <w:vAlign w:val="center"/>
          </w:tcPr>
          <w:p w14:paraId="46A98262" w14:textId="77777777" w:rsidR="00BC7A1E" w:rsidRPr="00AF3020" w:rsidRDefault="00BC7A1E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192,16 €</w:t>
            </w:r>
          </w:p>
        </w:tc>
        <w:tc>
          <w:tcPr>
            <w:tcW w:w="992" w:type="dxa"/>
            <w:vAlign w:val="center"/>
          </w:tcPr>
          <w:p w14:paraId="6FFBB726" w14:textId="77777777" w:rsidR="00BC7A1E" w:rsidRPr="00AF3020" w:rsidRDefault="00BC7A1E" w:rsidP="002E28F8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24,9</w:t>
            </w:r>
            <w:r w:rsidR="002E28F8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9</w:t>
            </w:r>
            <w:r w:rsidR="005E6CCF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€</w:t>
            </w:r>
          </w:p>
        </w:tc>
        <w:tc>
          <w:tcPr>
            <w:tcW w:w="1560" w:type="dxa"/>
            <w:vAlign w:val="center"/>
          </w:tcPr>
          <w:p w14:paraId="26AE2CEF" w14:textId="77777777" w:rsidR="00BC7A1E" w:rsidRPr="00AF3020" w:rsidRDefault="002E28F8" w:rsidP="001F65DC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217,15</w:t>
            </w:r>
            <w:r w:rsidR="00BC7A1E" w:rsidRPr="00AF302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417" w:type="dxa"/>
            <w:vAlign w:val="center"/>
          </w:tcPr>
          <w:p w14:paraId="02FE97AE" w14:textId="77777777" w:rsidR="00BC7A1E" w:rsidRPr="00AF3020" w:rsidRDefault="00BC7A1E" w:rsidP="00BC7A1E">
            <w:pPr>
              <w:widowControl/>
              <w:autoSpaceDE/>
              <w:autoSpaceDN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BC7A1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251,</w:t>
            </w: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79</w:t>
            </w:r>
            <w:r w:rsidRPr="00BC7A1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€</w:t>
            </w:r>
          </w:p>
        </w:tc>
      </w:tr>
    </w:tbl>
    <w:p w14:paraId="34A43039" w14:textId="77777777" w:rsidR="00EF28CA" w:rsidRPr="00782B2A" w:rsidRDefault="00EF28CA" w:rsidP="00C506D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9DABB5F" w14:textId="77777777" w:rsidR="00EF28CA" w:rsidRPr="00782B2A" w:rsidRDefault="00EF28CA" w:rsidP="00C360C3">
      <w:pPr>
        <w:pStyle w:val="Bezproreda"/>
        <w:jc w:val="both"/>
        <w:rPr>
          <w:rFonts w:cstheme="minorHAnsi"/>
        </w:rPr>
      </w:pPr>
    </w:p>
    <w:p w14:paraId="7752FBFB" w14:textId="77777777" w:rsidR="00EF28CA" w:rsidRPr="002F7422" w:rsidRDefault="002F7422" w:rsidP="00C360C3">
      <w:pPr>
        <w:pStyle w:val="Bezproreda"/>
        <w:jc w:val="both"/>
        <w:rPr>
          <w:rFonts w:cstheme="minorHAnsi"/>
          <w:b/>
        </w:rPr>
      </w:pPr>
      <w:r w:rsidRPr="002F7422">
        <w:rPr>
          <w:rFonts w:cstheme="minorHAnsi"/>
          <w:b/>
        </w:rPr>
        <w:t>Cjenik se primjenjuje</w:t>
      </w:r>
      <w:r w:rsidR="009C7A83" w:rsidRPr="002F7422">
        <w:rPr>
          <w:rFonts w:cstheme="minorHAnsi"/>
          <w:b/>
        </w:rPr>
        <w:t xml:space="preserve"> od </w:t>
      </w:r>
      <w:r w:rsidR="003008A6" w:rsidRPr="002F7422">
        <w:rPr>
          <w:rFonts w:cstheme="minorHAnsi"/>
          <w:b/>
        </w:rPr>
        <w:t>01.05</w:t>
      </w:r>
      <w:r w:rsidR="009C7A83" w:rsidRPr="002F7422">
        <w:rPr>
          <w:rFonts w:cstheme="minorHAnsi"/>
          <w:b/>
        </w:rPr>
        <w:t>.202</w:t>
      </w:r>
      <w:r w:rsidR="00A57C79" w:rsidRPr="002F7422">
        <w:rPr>
          <w:rFonts w:cstheme="minorHAnsi"/>
          <w:b/>
        </w:rPr>
        <w:t>2</w:t>
      </w:r>
      <w:r w:rsidR="009C7A83" w:rsidRPr="002F7422">
        <w:rPr>
          <w:rFonts w:cstheme="minorHAnsi"/>
          <w:b/>
        </w:rPr>
        <w:t>.godine.</w:t>
      </w:r>
    </w:p>
    <w:p w14:paraId="4599CF88" w14:textId="77777777" w:rsidR="00CD096B" w:rsidRDefault="00CD096B" w:rsidP="00C360C3">
      <w:pPr>
        <w:ind w:firstLine="708"/>
        <w:jc w:val="both"/>
        <w:rPr>
          <w:rFonts w:asciiTheme="minorHAnsi" w:hAnsiTheme="minorHAnsi" w:cstheme="minorHAnsi"/>
        </w:rPr>
      </w:pPr>
    </w:p>
    <w:p w14:paraId="38BB7E48" w14:textId="77777777" w:rsidR="00CD096B" w:rsidRPr="00CD096B" w:rsidRDefault="00CD096B" w:rsidP="00CD096B">
      <w:pPr>
        <w:rPr>
          <w:rFonts w:asciiTheme="minorHAnsi" w:hAnsiTheme="minorHAnsi" w:cstheme="minorHAnsi"/>
        </w:rPr>
      </w:pPr>
    </w:p>
    <w:p w14:paraId="0BE85CE3" w14:textId="77777777" w:rsidR="00CD096B" w:rsidRDefault="00CD096B" w:rsidP="00CD096B">
      <w:pPr>
        <w:rPr>
          <w:rFonts w:asciiTheme="minorHAnsi" w:hAnsiTheme="minorHAnsi" w:cstheme="minorHAnsi"/>
        </w:rPr>
      </w:pPr>
    </w:p>
    <w:p w14:paraId="6C4023F0" w14:textId="77777777" w:rsidR="00CD096B" w:rsidRDefault="00CD096B" w:rsidP="00CD096B">
      <w:pPr>
        <w:tabs>
          <w:tab w:val="left" w:pos="6720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Direktor:</w:t>
      </w:r>
    </w:p>
    <w:p w14:paraId="73AFA638" w14:textId="77777777" w:rsidR="004B200F" w:rsidRPr="00CD096B" w:rsidRDefault="00CD096B" w:rsidP="00CD096B">
      <w:pPr>
        <w:tabs>
          <w:tab w:val="left" w:pos="6720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     Krešimir Horvat</w:t>
      </w:r>
    </w:p>
    <w:sectPr w:rsidR="004B200F" w:rsidRPr="00CD096B" w:rsidSect="008D04E4">
      <w:headerReference w:type="default" r:id="rId8"/>
      <w:footerReference w:type="default" r:id="rId9"/>
      <w:pgSz w:w="11906" w:h="16838"/>
      <w:pgMar w:top="1417" w:right="1417" w:bottom="1417" w:left="1417" w:header="113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D0BB1" w14:textId="77777777" w:rsidR="00D17914" w:rsidRDefault="00D17914" w:rsidP="00A31335">
      <w:r>
        <w:separator/>
      </w:r>
    </w:p>
  </w:endnote>
  <w:endnote w:type="continuationSeparator" w:id="0">
    <w:p w14:paraId="5CA5F0B2" w14:textId="77777777" w:rsidR="00D17914" w:rsidRDefault="00D17914" w:rsidP="00A313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9121353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64C2355" w14:textId="77777777" w:rsidR="006D35BF" w:rsidRDefault="006D35BF">
        <w:pPr>
          <w:pStyle w:val="Podnoje"/>
          <w:pBdr>
            <w:top w:val="single" w:sz="4" w:space="1" w:color="D9D9D9" w:themeColor="background1" w:themeShade="D9"/>
          </w:pBdr>
          <w:jc w:val="right"/>
        </w:pPr>
        <w:r w:rsidRPr="00342FB5">
          <w:rPr>
            <w:rFonts w:ascii="Arial" w:hAnsi="Arial" w:cs="Arial"/>
            <w:noProof/>
            <w:color w:val="000000"/>
            <w:sz w:val="18"/>
            <w:szCs w:val="18"/>
            <w:lang w:eastAsia="hr-HR"/>
          </w:rPr>
          <mc:AlternateContent>
            <mc:Choice Requires="wps">
              <w:drawing>
                <wp:anchor distT="0" distB="0" distL="114300" distR="114300" simplePos="0" relativeHeight="251666432" behindDoc="0" locked="0" layoutInCell="1" allowOverlap="1" wp14:anchorId="1D484A2E" wp14:editId="795281AD">
                  <wp:simplePos x="0" y="0"/>
                  <wp:positionH relativeFrom="page">
                    <wp:posOffset>662940</wp:posOffset>
                  </wp:positionH>
                  <wp:positionV relativeFrom="paragraph">
                    <wp:posOffset>53975</wp:posOffset>
                  </wp:positionV>
                  <wp:extent cx="6210300" cy="487680"/>
                  <wp:effectExtent l="0" t="0" r="0" b="7620"/>
                  <wp:wrapNone/>
                  <wp:docPr id="307" name="Tekstni okvir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210300" cy="487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587D5D" w14:textId="77777777" w:rsidR="006D35BF" w:rsidRPr="00205318" w:rsidRDefault="00C74BF6" w:rsidP="00205318">
                              <w:pPr>
                                <w:pStyle w:val="Bezproreda"/>
                                <w:spacing w:line="360" w:lineRule="auto"/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 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LUKOM d.o.o., Koprivnička 17, 42230 LUDBREG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I</w:t>
                              </w:r>
                              <w:r w:rsidR="006D35BF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OIB: 29732862130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I</w:t>
                              </w:r>
                              <w:r w:rsidR="006D35BF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Trgovački sud u Varaždinu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I</w:t>
                              </w:r>
                              <w:r w:rsidR="006D35BF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MBS: 070030050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I</w:t>
                              </w:r>
                              <w:r w:rsidR="006D35BF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IBAN: HR7723600001101747779 kod ZABA   </w:t>
                              </w:r>
                              <w:r w:rsidR="006D35BF" w:rsidRPr="00205318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I</w:t>
                              </w:r>
                              <w:r w:rsidR="006D35BF">
                                <w:rPr>
                                  <w:rFonts w:ascii="Arial" w:hAnsi="Arial" w:cs="Arial"/>
                                  <w:b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 xml:space="preserve">   </w:t>
                              </w:r>
                              <w:r w:rsidRPr="00C74BF6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 xml:space="preserve">Temeljni kapital: 1.528.767,67 EUR (11.518.500,00 kn)  I   Direktor: Krešimir Horvat, </w:t>
                              </w:r>
                              <w:proofErr w:type="spellStart"/>
                              <w:r w:rsidRPr="00C74BF6"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  <w:t>bacc.oec</w:t>
                              </w:r>
                              <w:proofErr w:type="spellEnd"/>
                            </w:p>
                            <w:p w14:paraId="34CE3313" w14:textId="77777777" w:rsidR="006D35BF" w:rsidRPr="00205318" w:rsidRDefault="006D35BF" w:rsidP="00205318">
                              <w:pPr>
                                <w:pStyle w:val="Bezproreda"/>
                                <w:spacing w:line="360" w:lineRule="auto"/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</w:pPr>
                            </w:p>
                            <w:p w14:paraId="658A3505" w14:textId="77777777" w:rsidR="006D35BF" w:rsidRPr="00205318" w:rsidRDefault="006D35BF" w:rsidP="00205318">
                              <w:pPr>
                                <w:pStyle w:val="Bezproreda"/>
                                <w:spacing w:line="360" w:lineRule="auto"/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</w:pPr>
                            </w:p>
                            <w:p w14:paraId="0220E7D9" w14:textId="77777777" w:rsidR="006D35BF" w:rsidRPr="00205318" w:rsidRDefault="006D35BF" w:rsidP="00205318">
                              <w:pPr>
                                <w:pStyle w:val="Bezproreda"/>
                                <w:spacing w:line="360" w:lineRule="auto"/>
                                <w:rPr>
                                  <w:rFonts w:ascii="Arial" w:hAnsi="Arial" w:cs="Arial"/>
                                  <w:color w:val="7F7F7F" w:themeColor="text1" w:themeTint="80"/>
                                  <w:sz w:val="16"/>
                                  <w:szCs w:val="16"/>
                                </w:rPr>
                              </w:pPr>
                            </w:p>
                            <w:p w14:paraId="436B19F1" w14:textId="77777777" w:rsidR="006D35BF" w:rsidRPr="00205318" w:rsidRDefault="006D35BF" w:rsidP="00205318">
                              <w:pPr>
                                <w:pStyle w:val="Bezproreda"/>
                                <w:spacing w:line="360" w:lineRule="auto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D484A2E"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52.2pt;margin-top:4.25pt;width:489pt;height:38.4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" stroked="f">
                  <v:textbox>
                    <w:txbxContent>
                      <w:p w14:paraId="43587D5D" w14:textId="77777777" w:rsidR="006D35BF" w:rsidRPr="00205318" w:rsidRDefault="00C74BF6" w:rsidP="00205318">
                        <w:pPr>
                          <w:pStyle w:val="Bezproreda"/>
                          <w:spacing w:line="360" w:lineRule="auto"/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</w:pPr>
                        <w:r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    </w:t>
                        </w:r>
                        <w:r w:rsidR="006D35BF" w:rsidRPr="00205318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LUKOM d.o.o., Koprivnička 17, 42230 LUDBREG  </w:t>
                        </w:r>
                        <w:r w:rsidR="006D35BF" w:rsidRPr="00205318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I</w:t>
                        </w:r>
                        <w:r w:rsidR="006D35BF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  </w:t>
                        </w:r>
                        <w:r w:rsidR="006D35BF" w:rsidRPr="00205318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OIB: 29732862130  </w:t>
                        </w:r>
                        <w:r w:rsidR="006D35BF" w:rsidRPr="00205318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>I</w:t>
                        </w:r>
                        <w:r w:rsidR="006D35BF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  </w:t>
                        </w:r>
                        <w:r w:rsidR="006D35BF" w:rsidRPr="00205318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Trgovački sud u Varaždinu  </w:t>
                        </w:r>
                        <w:r w:rsidR="006D35BF" w:rsidRPr="00205318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>I</w:t>
                        </w:r>
                        <w:r w:rsidR="006D35BF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  </w:t>
                        </w:r>
                        <w:r w:rsidR="006D35BF" w:rsidRPr="00205318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MBS: 070030050  </w:t>
                        </w:r>
                        <w:r w:rsidR="006D35BF" w:rsidRPr="00205318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>I</w:t>
                        </w:r>
                        <w:r w:rsidR="006D35BF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  </w:t>
                        </w:r>
                        <w:r w:rsidR="006D35BF" w:rsidRPr="00205318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IBAN: HR7723600001101747779 kod ZABA   </w:t>
                        </w:r>
                        <w:r w:rsidR="006D35BF" w:rsidRPr="00205318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>I</w:t>
                        </w:r>
                        <w:r w:rsidR="006D35BF">
                          <w:rPr>
                            <w:rFonts w:ascii="Arial" w:hAnsi="Arial" w:cs="Arial"/>
                            <w:b/>
                            <w:color w:val="7F7F7F" w:themeColor="text1" w:themeTint="80"/>
                            <w:sz w:val="20"/>
                            <w:szCs w:val="20"/>
                          </w:rPr>
                          <w:t xml:space="preserve">   </w:t>
                        </w:r>
                        <w:r w:rsidRPr="00C74BF6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 xml:space="preserve">Temeljni kapital: 1.528.767,67 EUR (11.518.500,00 kn)  I   Direktor: Krešimir Horvat, </w:t>
                        </w:r>
                        <w:proofErr w:type="spellStart"/>
                        <w:r w:rsidRPr="00C74BF6"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  <w:t>bacc.oec</w:t>
                        </w:r>
                        <w:proofErr w:type="spellEnd"/>
                      </w:p>
                      <w:p w14:paraId="34CE3313" w14:textId="77777777" w:rsidR="006D35BF" w:rsidRPr="00205318" w:rsidRDefault="006D35BF" w:rsidP="00205318">
                        <w:pPr>
                          <w:pStyle w:val="Bezproreda"/>
                          <w:spacing w:line="360" w:lineRule="auto"/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</w:pPr>
                      </w:p>
                      <w:p w14:paraId="658A3505" w14:textId="77777777" w:rsidR="006D35BF" w:rsidRPr="00205318" w:rsidRDefault="006D35BF" w:rsidP="00205318">
                        <w:pPr>
                          <w:pStyle w:val="Bezproreda"/>
                          <w:spacing w:line="360" w:lineRule="auto"/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</w:pPr>
                      </w:p>
                      <w:p w14:paraId="0220E7D9" w14:textId="77777777" w:rsidR="006D35BF" w:rsidRPr="00205318" w:rsidRDefault="006D35BF" w:rsidP="00205318">
                        <w:pPr>
                          <w:pStyle w:val="Bezproreda"/>
                          <w:spacing w:line="360" w:lineRule="auto"/>
                          <w:rPr>
                            <w:rFonts w:ascii="Arial" w:hAnsi="Arial" w:cs="Arial"/>
                            <w:color w:val="7F7F7F" w:themeColor="text1" w:themeTint="80"/>
                            <w:sz w:val="16"/>
                            <w:szCs w:val="16"/>
                          </w:rPr>
                        </w:pPr>
                      </w:p>
                      <w:p w14:paraId="436B19F1" w14:textId="77777777" w:rsidR="006D35BF" w:rsidRPr="00205318" w:rsidRDefault="006D35BF" w:rsidP="00205318">
                        <w:pPr>
                          <w:pStyle w:val="Bezproreda"/>
                          <w:spacing w:line="360" w:lineRule="auto"/>
                        </w:pPr>
                      </w:p>
                    </w:txbxContent>
                  </v:textbox>
                  <w10:wrap anchorx="page"/>
                </v:shape>
              </w:pict>
            </mc:Fallback>
          </mc:AlternateContent>
        </w:r>
        <w:r>
          <w:t xml:space="preserve"> </w:t>
        </w:r>
      </w:p>
    </w:sdtContent>
  </w:sdt>
  <w:p w14:paraId="61F47D86" w14:textId="77777777" w:rsidR="006D35BF" w:rsidRDefault="006D35BF" w:rsidP="00C54BF1">
    <w:pPr>
      <w:pStyle w:val="Podnoje"/>
      <w:tabs>
        <w:tab w:val="clear" w:pos="4536"/>
        <w:tab w:val="clear" w:pos="9072"/>
        <w:tab w:val="left" w:pos="272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3C96A1" w14:textId="77777777" w:rsidR="00D17914" w:rsidRDefault="00D17914" w:rsidP="00A31335">
      <w:r>
        <w:separator/>
      </w:r>
    </w:p>
  </w:footnote>
  <w:footnote w:type="continuationSeparator" w:id="0">
    <w:p w14:paraId="6635F1B3" w14:textId="77777777" w:rsidR="00D17914" w:rsidRDefault="00D17914" w:rsidP="00A3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BD73E" w14:textId="77777777" w:rsidR="006D35BF" w:rsidRPr="00342FB5" w:rsidRDefault="00202658" w:rsidP="002A07F9">
    <w:pPr>
      <w:rPr>
        <w:rFonts w:ascii="Arial" w:hAnsi="Arial" w:cs="Arial"/>
      </w:rPr>
    </w:pPr>
    <w:r w:rsidRPr="00342FB5">
      <w:rPr>
        <w:rFonts w:ascii="Arial" w:hAnsi="Arial" w:cs="Arial"/>
        <w:noProof/>
        <w:color w:val="000000"/>
        <w:sz w:val="16"/>
        <w:szCs w:val="16"/>
        <w:lang w:eastAsia="hr-HR"/>
      </w:rPr>
      <w:drawing>
        <wp:anchor distT="0" distB="0" distL="114300" distR="114300" simplePos="0" relativeHeight="251680768" behindDoc="0" locked="0" layoutInCell="1" allowOverlap="1" wp14:anchorId="4EC04279" wp14:editId="40C2EE14">
          <wp:simplePos x="0" y="0"/>
          <wp:positionH relativeFrom="margin">
            <wp:posOffset>5826125</wp:posOffset>
          </wp:positionH>
          <wp:positionV relativeFrom="topMargin">
            <wp:posOffset>671830</wp:posOffset>
          </wp:positionV>
          <wp:extent cx="579120" cy="217805"/>
          <wp:effectExtent l="0" t="0" r="0" b="0"/>
          <wp:wrapSquare wrapText="bothSides"/>
          <wp:docPr id="3" name="Slika 2" descr="C:\Users\Korisnik\Desktop\Suzana Kelemen\mem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risnik\Desktop\Suzana Kelemen\mem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644" t="6464" r="4453" b="58102"/>
                  <a:stretch/>
                </pic:blipFill>
                <pic:spPr bwMode="auto">
                  <a:xfrm>
                    <a:off x="0" y="0"/>
                    <a:ext cx="579120" cy="2178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35BF">
      <w:rPr>
        <w:rFonts w:ascii="Arial" w:hAnsi="Arial" w:cs="Arial"/>
        <w:noProof/>
        <w:lang w:eastAsia="hr-HR"/>
      </w:rPr>
      <w:drawing>
        <wp:anchor distT="0" distB="0" distL="114300" distR="114300" simplePos="0" relativeHeight="251683840" behindDoc="1" locked="0" layoutInCell="1" allowOverlap="1" wp14:anchorId="47949D55" wp14:editId="2B64A2A4">
          <wp:simplePos x="0" y="0"/>
          <wp:positionH relativeFrom="margin">
            <wp:align>center</wp:align>
          </wp:positionH>
          <wp:positionV relativeFrom="paragraph">
            <wp:posOffset>-488315</wp:posOffset>
          </wp:positionV>
          <wp:extent cx="2407920" cy="667943"/>
          <wp:effectExtent l="0" t="0" r="0" b="0"/>
          <wp:wrapNone/>
          <wp:docPr id="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ukom_logo-01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7920" cy="6679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35BF" w:rsidRPr="00342FB5">
      <w:rPr>
        <w:rFonts w:ascii="Arial" w:hAnsi="Arial" w:cs="Arial"/>
        <w:noProof/>
        <w:color w:val="000000"/>
        <w:sz w:val="16"/>
        <w:szCs w:val="16"/>
        <w:lang w:eastAsia="hr-HR"/>
      </w:rPr>
      <w:drawing>
        <wp:anchor distT="0" distB="0" distL="114300" distR="114300" simplePos="0" relativeHeight="251682816" behindDoc="0" locked="0" layoutInCell="1" allowOverlap="1" wp14:anchorId="59E9CBED" wp14:editId="79412F5E">
          <wp:simplePos x="0" y="0"/>
          <wp:positionH relativeFrom="rightMargin">
            <wp:posOffset>67310</wp:posOffset>
          </wp:positionH>
          <wp:positionV relativeFrom="topMargin">
            <wp:posOffset>205740</wp:posOffset>
          </wp:positionV>
          <wp:extent cx="480327" cy="411480"/>
          <wp:effectExtent l="0" t="0" r="0" b="7620"/>
          <wp:wrapNone/>
          <wp:docPr id="8" name="Slika 8" descr="C:\Users\Korisnik\Desktop\Suzana Kelemen\mem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risnik\Desktop\Suzana Kelemen\mem2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505" t="41012" r="27764" b="10266"/>
                  <a:stretch/>
                </pic:blipFill>
                <pic:spPr bwMode="auto">
                  <a:xfrm>
                    <a:off x="0" y="0"/>
                    <a:ext cx="480327" cy="4114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35BF" w:rsidRPr="00342FB5">
      <w:rPr>
        <w:rFonts w:ascii="Arial" w:hAnsi="Arial" w:cs="Arial"/>
        <w:noProof/>
        <w:lang w:eastAsia="hr-HR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4C3150B" wp14:editId="5B0B366A">
              <wp:simplePos x="0" y="0"/>
              <wp:positionH relativeFrom="margin">
                <wp:posOffset>1075055</wp:posOffset>
              </wp:positionH>
              <wp:positionV relativeFrom="paragraph">
                <wp:posOffset>179070</wp:posOffset>
              </wp:positionV>
              <wp:extent cx="4610100" cy="281940"/>
              <wp:effectExtent l="0" t="0" r="0" b="3810"/>
              <wp:wrapNone/>
              <wp:docPr id="5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10100" cy="2819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35E24" w14:textId="77777777" w:rsidR="006D35BF" w:rsidRPr="00421859" w:rsidRDefault="006D35BF" w:rsidP="00C54BF1">
                          <w:pPr>
                            <w:pStyle w:val="Bezproreda"/>
                            <w:rPr>
                              <w:rFonts w:ascii="Arial" w:hAnsi="Arial" w:cs="Arial"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421859">
                            <w:rPr>
                              <w:rFonts w:ascii="Arial" w:hAnsi="Arial"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T: 042 811 422   </w:t>
                          </w:r>
                          <w:r w:rsidRPr="00421859">
                            <w:rPr>
                              <w:rFonts w:ascii="Arial" w:hAnsi="Arial" w:cs="Arial"/>
                              <w:b/>
                              <w:color w:val="595959" w:themeColor="text1" w:themeTint="A6"/>
                              <w:sz w:val="20"/>
                              <w:szCs w:val="20"/>
                            </w:rPr>
                            <w:t>I</w:t>
                          </w:r>
                          <w:r w:rsidRPr="00421859">
                            <w:rPr>
                              <w:rFonts w:ascii="Arial" w:hAnsi="Arial"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  F: 042 811 494   </w:t>
                          </w:r>
                          <w:r w:rsidRPr="00421859">
                            <w:rPr>
                              <w:rFonts w:ascii="Arial" w:hAnsi="Arial" w:cs="Arial"/>
                              <w:b/>
                              <w:color w:val="595959" w:themeColor="text1" w:themeTint="A6"/>
                              <w:sz w:val="20"/>
                              <w:szCs w:val="20"/>
                            </w:rPr>
                            <w:t>I</w:t>
                          </w:r>
                          <w:r w:rsidRPr="00421859">
                            <w:rPr>
                              <w:rFonts w:ascii="Arial" w:hAnsi="Arial"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  E: </w:t>
                          </w:r>
                          <w:hyperlink r:id="rId3" w:history="1">
                            <w:r w:rsidRPr="00421859">
                              <w:rPr>
                                <w:rStyle w:val="Hiperveza"/>
                                <w:rFonts w:ascii="Arial" w:hAnsi="Arial" w:cs="Arial"/>
                                <w:color w:val="595959" w:themeColor="text1" w:themeTint="A6"/>
                                <w:sz w:val="18"/>
                                <w:szCs w:val="18"/>
                                <w:u w:val="none"/>
                              </w:rPr>
                              <w:t>lukom@lukom.hr</w:t>
                            </w:r>
                          </w:hyperlink>
                          <w:r w:rsidRPr="00421859">
                            <w:rPr>
                              <w:rFonts w:ascii="Arial" w:hAnsi="Arial"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  </w:t>
                          </w:r>
                          <w:r w:rsidRPr="00421859">
                            <w:rPr>
                              <w:rFonts w:ascii="Arial" w:hAnsi="Arial" w:cs="Arial"/>
                              <w:b/>
                              <w:color w:val="595959" w:themeColor="text1" w:themeTint="A6"/>
                              <w:sz w:val="20"/>
                              <w:szCs w:val="20"/>
                            </w:rPr>
                            <w:t>I</w:t>
                          </w:r>
                          <w:r w:rsidRPr="00421859">
                            <w:rPr>
                              <w:rFonts w:ascii="Arial" w:hAnsi="Arial"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  </w:t>
                          </w:r>
                          <w:hyperlink r:id="rId4" w:history="1">
                            <w:r w:rsidRPr="00421859">
                              <w:rPr>
                                <w:rStyle w:val="Hiperveza"/>
                                <w:rFonts w:ascii="Arial" w:hAnsi="Arial" w:cs="Arial"/>
                                <w:color w:val="595959" w:themeColor="text1" w:themeTint="A6"/>
                                <w:sz w:val="18"/>
                                <w:szCs w:val="18"/>
                                <w:u w:val="none"/>
                              </w:rPr>
                              <w:t>www.lukom.hr</w:t>
                            </w:r>
                          </w:hyperlink>
                        </w:p>
                        <w:p w14:paraId="306F7554" w14:textId="77777777" w:rsidR="006D35BF" w:rsidRPr="00C54BF1" w:rsidRDefault="006D35BF" w:rsidP="00C54BF1">
                          <w:pPr>
                            <w:pStyle w:val="Bezproreda"/>
                            <w:rPr>
                              <w:rFonts w:ascii="Arial" w:hAnsi="Arial" w:cs="Arial"/>
                              <w:color w:val="7F7F7F" w:themeColor="text1" w:themeTint="80"/>
                              <w:sz w:val="16"/>
                              <w:szCs w:val="16"/>
                            </w:rPr>
                          </w:pPr>
                        </w:p>
                        <w:p w14:paraId="3EF4E0B9" w14:textId="77777777" w:rsidR="006D35BF" w:rsidRPr="00C54BF1" w:rsidRDefault="006D35BF" w:rsidP="00C54BF1">
                          <w:pPr>
                            <w:pStyle w:val="Bezproreda"/>
                            <w:rPr>
                              <w:rFonts w:ascii="Arial" w:hAnsi="Arial" w:cs="Arial"/>
                              <w:color w:val="7F7F7F" w:themeColor="text1" w:themeTint="80"/>
                              <w:sz w:val="16"/>
                              <w:szCs w:val="16"/>
                            </w:rPr>
                          </w:pPr>
                        </w:p>
                        <w:p w14:paraId="535DDE71" w14:textId="77777777" w:rsidR="006D35BF" w:rsidRPr="00C54BF1" w:rsidRDefault="006D35BF" w:rsidP="00C54BF1">
                          <w:pPr>
                            <w:pStyle w:val="Bezproreda"/>
                            <w:rPr>
                              <w:rFonts w:ascii="Arial" w:hAnsi="Arial" w:cs="Arial"/>
                              <w:color w:val="7F7F7F" w:themeColor="text1" w:themeTint="8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C3150B" id="_x0000_t202" coordsize="21600,21600" o:spt="202" path="m,l,21600r21600,l21600,xe">
              <v:stroke joinstyle="miter"/>
              <v:path gradientshapeok="t" o:connecttype="rect"/>
            </v:shapetype>
            <v:shape id="Tekstni okvir 2" o:spid="_x0000_s1026" type="#_x0000_t202" style="position:absolute;margin-left:84.65pt;margin-top:14.1pt;width:363pt;height:22.2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" stroked="f">
              <v:textbox>
                <w:txbxContent>
                  <w:p w14:paraId="41F35E24" w14:textId="77777777" w:rsidR="006D35BF" w:rsidRPr="00421859" w:rsidRDefault="006D35BF" w:rsidP="00C54BF1">
                    <w:pPr>
                      <w:pStyle w:val="Bezproreda"/>
                      <w:rPr>
                        <w:rFonts w:ascii="Arial" w:hAnsi="Arial" w:cs="Arial"/>
                        <w:color w:val="7F7F7F" w:themeColor="text1" w:themeTint="80"/>
                        <w:sz w:val="18"/>
                        <w:szCs w:val="18"/>
                      </w:rPr>
                    </w:pPr>
                    <w:r w:rsidRPr="00421859">
                      <w:rPr>
                        <w:rFonts w:ascii="Arial" w:hAnsi="Arial" w:cs="Arial"/>
                        <w:color w:val="595959" w:themeColor="text1" w:themeTint="A6"/>
                        <w:sz w:val="18"/>
                        <w:szCs w:val="18"/>
                      </w:rPr>
                      <w:t xml:space="preserve">T: 042 811 422   </w:t>
                    </w:r>
                    <w:r w:rsidRPr="00421859">
                      <w:rPr>
                        <w:rFonts w:ascii="Arial" w:hAnsi="Arial" w:cs="Arial"/>
                        <w:b/>
                        <w:color w:val="595959" w:themeColor="text1" w:themeTint="A6"/>
                        <w:sz w:val="20"/>
                        <w:szCs w:val="20"/>
                      </w:rPr>
                      <w:t>I</w:t>
                    </w:r>
                    <w:r w:rsidRPr="00421859">
                      <w:rPr>
                        <w:rFonts w:ascii="Arial" w:hAnsi="Arial" w:cs="Arial"/>
                        <w:color w:val="595959" w:themeColor="text1" w:themeTint="A6"/>
                        <w:sz w:val="18"/>
                        <w:szCs w:val="18"/>
                      </w:rPr>
                      <w:t xml:space="preserve">   F: 042 811 494   </w:t>
                    </w:r>
                    <w:r w:rsidRPr="00421859">
                      <w:rPr>
                        <w:rFonts w:ascii="Arial" w:hAnsi="Arial" w:cs="Arial"/>
                        <w:b/>
                        <w:color w:val="595959" w:themeColor="text1" w:themeTint="A6"/>
                        <w:sz w:val="20"/>
                        <w:szCs w:val="20"/>
                      </w:rPr>
                      <w:t>I</w:t>
                    </w:r>
                    <w:r w:rsidRPr="00421859">
                      <w:rPr>
                        <w:rFonts w:ascii="Arial" w:hAnsi="Arial" w:cs="Arial"/>
                        <w:color w:val="595959" w:themeColor="text1" w:themeTint="A6"/>
                        <w:sz w:val="18"/>
                        <w:szCs w:val="18"/>
                      </w:rPr>
                      <w:t xml:space="preserve">   E: </w:t>
                    </w:r>
                    <w:hyperlink r:id="rId5" w:history="1">
                      <w:r w:rsidRPr="00421859">
                        <w:rPr>
                          <w:rStyle w:val="Hiperveza"/>
                          <w:rFonts w:ascii="Arial" w:hAnsi="Arial" w:cs="Arial"/>
                          <w:color w:val="595959" w:themeColor="text1" w:themeTint="A6"/>
                          <w:sz w:val="18"/>
                          <w:szCs w:val="18"/>
                          <w:u w:val="none"/>
                        </w:rPr>
                        <w:t>lukom@lukom.hr</w:t>
                      </w:r>
                    </w:hyperlink>
                    <w:r w:rsidRPr="00421859">
                      <w:rPr>
                        <w:rFonts w:ascii="Arial" w:hAnsi="Arial" w:cs="Arial"/>
                        <w:color w:val="595959" w:themeColor="text1" w:themeTint="A6"/>
                        <w:sz w:val="18"/>
                        <w:szCs w:val="18"/>
                      </w:rPr>
                      <w:t xml:space="preserve">   </w:t>
                    </w:r>
                    <w:r w:rsidRPr="00421859">
                      <w:rPr>
                        <w:rFonts w:ascii="Arial" w:hAnsi="Arial" w:cs="Arial"/>
                        <w:b/>
                        <w:color w:val="595959" w:themeColor="text1" w:themeTint="A6"/>
                        <w:sz w:val="20"/>
                        <w:szCs w:val="20"/>
                      </w:rPr>
                      <w:t>I</w:t>
                    </w:r>
                    <w:r w:rsidRPr="00421859">
                      <w:rPr>
                        <w:rFonts w:ascii="Arial" w:hAnsi="Arial" w:cs="Arial"/>
                        <w:color w:val="595959" w:themeColor="text1" w:themeTint="A6"/>
                        <w:sz w:val="18"/>
                        <w:szCs w:val="18"/>
                      </w:rPr>
                      <w:t xml:space="preserve">   </w:t>
                    </w:r>
                    <w:hyperlink r:id="rId6" w:history="1">
                      <w:r w:rsidRPr="00421859">
                        <w:rPr>
                          <w:rStyle w:val="Hiperveza"/>
                          <w:rFonts w:ascii="Arial" w:hAnsi="Arial" w:cs="Arial"/>
                          <w:color w:val="595959" w:themeColor="text1" w:themeTint="A6"/>
                          <w:sz w:val="18"/>
                          <w:szCs w:val="18"/>
                          <w:u w:val="none"/>
                        </w:rPr>
                        <w:t>www.lukom.hr</w:t>
                      </w:r>
                    </w:hyperlink>
                  </w:p>
                  <w:p w14:paraId="306F7554" w14:textId="77777777" w:rsidR="006D35BF" w:rsidRPr="00C54BF1" w:rsidRDefault="006D35BF" w:rsidP="00C54BF1">
                    <w:pPr>
                      <w:pStyle w:val="Bezproreda"/>
                      <w:rPr>
                        <w:rFonts w:ascii="Arial" w:hAnsi="Arial" w:cs="Arial"/>
                        <w:color w:val="7F7F7F" w:themeColor="text1" w:themeTint="80"/>
                        <w:sz w:val="16"/>
                        <w:szCs w:val="16"/>
                      </w:rPr>
                    </w:pPr>
                  </w:p>
                  <w:p w14:paraId="3EF4E0B9" w14:textId="77777777" w:rsidR="006D35BF" w:rsidRPr="00C54BF1" w:rsidRDefault="006D35BF" w:rsidP="00C54BF1">
                    <w:pPr>
                      <w:pStyle w:val="Bezproreda"/>
                      <w:rPr>
                        <w:rFonts w:ascii="Arial" w:hAnsi="Arial" w:cs="Arial"/>
                        <w:color w:val="7F7F7F" w:themeColor="text1" w:themeTint="80"/>
                        <w:sz w:val="16"/>
                        <w:szCs w:val="16"/>
                      </w:rPr>
                    </w:pPr>
                  </w:p>
                  <w:p w14:paraId="535DDE71" w14:textId="77777777" w:rsidR="006D35BF" w:rsidRPr="00C54BF1" w:rsidRDefault="006D35BF" w:rsidP="00C54BF1">
                    <w:pPr>
                      <w:pStyle w:val="Bezproreda"/>
                      <w:rPr>
                        <w:rFonts w:ascii="Arial" w:hAnsi="Arial" w:cs="Arial"/>
                        <w:color w:val="7F7F7F" w:themeColor="text1" w:themeTint="80"/>
                        <w:sz w:val="16"/>
                        <w:szCs w:val="1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5E7D2C8E" w14:textId="77777777" w:rsidR="006D35BF" w:rsidRPr="002A07F9" w:rsidRDefault="006D35BF" w:rsidP="002A07F9">
    <w:pPr>
      <w:pStyle w:val="Zaglavlje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58335E2B" wp14:editId="45B07369">
              <wp:simplePos x="0" y="0"/>
              <wp:positionH relativeFrom="column">
                <wp:posOffset>-6985</wp:posOffset>
              </wp:positionH>
              <wp:positionV relativeFrom="paragraph">
                <wp:posOffset>294005</wp:posOffset>
              </wp:positionV>
              <wp:extent cx="6370320" cy="0"/>
              <wp:effectExtent l="0" t="0" r="11430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032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8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768290E" id="Straight Connector 1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55pt,23.15pt" to="501.05pt,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" strokecolor="#d8d8d8 [2732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35B1A"/>
    <w:multiLevelType w:val="hybridMultilevel"/>
    <w:tmpl w:val="7AF0B498"/>
    <w:lvl w:ilvl="0" w:tplc="041A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104E2666"/>
    <w:multiLevelType w:val="hybridMultilevel"/>
    <w:tmpl w:val="0562F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115FDA"/>
    <w:multiLevelType w:val="hybridMultilevel"/>
    <w:tmpl w:val="502CF880"/>
    <w:lvl w:ilvl="0" w:tplc="041A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81D4AE6"/>
    <w:multiLevelType w:val="hybridMultilevel"/>
    <w:tmpl w:val="234EF202"/>
    <w:lvl w:ilvl="0" w:tplc="041A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" w15:restartNumberingAfterBreak="0">
    <w:nsid w:val="2C847CDB"/>
    <w:multiLevelType w:val="hybridMultilevel"/>
    <w:tmpl w:val="A588C122"/>
    <w:lvl w:ilvl="0" w:tplc="2802628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30B12197"/>
    <w:multiLevelType w:val="multilevel"/>
    <w:tmpl w:val="DC74D6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6A106BD"/>
    <w:multiLevelType w:val="hybridMultilevel"/>
    <w:tmpl w:val="76A29FCA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38514E"/>
    <w:multiLevelType w:val="hybridMultilevel"/>
    <w:tmpl w:val="FF340DF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9104CB"/>
    <w:multiLevelType w:val="hybridMultilevel"/>
    <w:tmpl w:val="15DC049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D940D2"/>
    <w:multiLevelType w:val="hybridMultilevel"/>
    <w:tmpl w:val="EC507924"/>
    <w:lvl w:ilvl="0" w:tplc="9F5ABEFA">
      <w:numFmt w:val="bullet"/>
      <w:lvlText w:val="-"/>
      <w:lvlJc w:val="left"/>
      <w:pPr>
        <w:ind w:left="1305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0" w15:restartNumberingAfterBreak="0">
    <w:nsid w:val="3FDB6874"/>
    <w:multiLevelType w:val="hybridMultilevel"/>
    <w:tmpl w:val="2708C05A"/>
    <w:lvl w:ilvl="0" w:tplc="4CEC62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9D4270"/>
    <w:multiLevelType w:val="hybridMultilevel"/>
    <w:tmpl w:val="A852ED8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ED6B55"/>
    <w:multiLevelType w:val="hybridMultilevel"/>
    <w:tmpl w:val="91E0AECE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8E43AD"/>
    <w:multiLevelType w:val="hybridMultilevel"/>
    <w:tmpl w:val="31CCBBA8"/>
    <w:lvl w:ilvl="0" w:tplc="A532E314">
      <w:start w:val="3"/>
      <w:numFmt w:val="upperLetter"/>
      <w:lvlText w:val="%1)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4A4D3E34"/>
    <w:multiLevelType w:val="hybridMultilevel"/>
    <w:tmpl w:val="140C57B0"/>
    <w:lvl w:ilvl="0" w:tplc="041A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5" w15:restartNumberingAfterBreak="0">
    <w:nsid w:val="4FE84E2D"/>
    <w:multiLevelType w:val="hybridMultilevel"/>
    <w:tmpl w:val="3242763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>
      <w:start w:val="1"/>
      <w:numFmt w:val="lowerRoman"/>
      <w:lvlText w:val="%3."/>
      <w:lvlJc w:val="right"/>
      <w:pPr>
        <w:ind w:left="1800" w:hanging="180"/>
      </w:pPr>
    </w:lvl>
    <w:lvl w:ilvl="3" w:tplc="041A000F">
      <w:start w:val="1"/>
      <w:numFmt w:val="decimal"/>
      <w:lvlText w:val="%4."/>
      <w:lvlJc w:val="left"/>
      <w:pPr>
        <w:ind w:left="2520" w:hanging="360"/>
      </w:pPr>
    </w:lvl>
    <w:lvl w:ilvl="4" w:tplc="041A0019">
      <w:start w:val="1"/>
      <w:numFmt w:val="lowerLetter"/>
      <w:lvlText w:val="%5."/>
      <w:lvlJc w:val="left"/>
      <w:pPr>
        <w:ind w:left="3240" w:hanging="360"/>
      </w:pPr>
    </w:lvl>
    <w:lvl w:ilvl="5" w:tplc="041A001B">
      <w:start w:val="1"/>
      <w:numFmt w:val="lowerRoman"/>
      <w:lvlText w:val="%6."/>
      <w:lvlJc w:val="right"/>
      <w:pPr>
        <w:ind w:left="3960" w:hanging="180"/>
      </w:pPr>
    </w:lvl>
    <w:lvl w:ilvl="6" w:tplc="041A000F">
      <w:start w:val="1"/>
      <w:numFmt w:val="decimal"/>
      <w:lvlText w:val="%7."/>
      <w:lvlJc w:val="left"/>
      <w:pPr>
        <w:ind w:left="4680" w:hanging="360"/>
      </w:pPr>
    </w:lvl>
    <w:lvl w:ilvl="7" w:tplc="041A0019">
      <w:start w:val="1"/>
      <w:numFmt w:val="lowerLetter"/>
      <w:lvlText w:val="%8."/>
      <w:lvlJc w:val="left"/>
      <w:pPr>
        <w:ind w:left="5400" w:hanging="360"/>
      </w:pPr>
    </w:lvl>
    <w:lvl w:ilvl="8" w:tplc="041A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2640869"/>
    <w:multiLevelType w:val="multilevel"/>
    <w:tmpl w:val="944C8D50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8" w:hanging="1800"/>
      </w:pPr>
      <w:rPr>
        <w:rFonts w:hint="default"/>
      </w:rPr>
    </w:lvl>
  </w:abstractNum>
  <w:abstractNum w:abstractNumId="17" w15:restartNumberingAfterBreak="0">
    <w:nsid w:val="56F9634B"/>
    <w:multiLevelType w:val="hybridMultilevel"/>
    <w:tmpl w:val="E51CE18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955FB"/>
    <w:multiLevelType w:val="hybridMultilevel"/>
    <w:tmpl w:val="65B2E8DC"/>
    <w:lvl w:ilvl="0" w:tplc="C84E06F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B93C4F"/>
    <w:multiLevelType w:val="hybridMultilevel"/>
    <w:tmpl w:val="F7CE3B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A75BDD"/>
    <w:multiLevelType w:val="hybridMultilevel"/>
    <w:tmpl w:val="40D6A24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7D0CA0"/>
    <w:multiLevelType w:val="hybridMultilevel"/>
    <w:tmpl w:val="20DAD498"/>
    <w:lvl w:ilvl="0" w:tplc="A5068170">
      <w:start w:val="1"/>
      <w:numFmt w:val="upperLetter"/>
      <w:lvlText w:val="%1)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A956DB8"/>
    <w:multiLevelType w:val="hybridMultilevel"/>
    <w:tmpl w:val="9350CB6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8676178">
    <w:abstractNumId w:val="19"/>
  </w:num>
  <w:num w:numId="2" w16cid:durableId="1430740614">
    <w:abstractNumId w:val="9"/>
  </w:num>
  <w:num w:numId="3" w16cid:durableId="2056735424">
    <w:abstractNumId w:val="0"/>
  </w:num>
  <w:num w:numId="4" w16cid:durableId="402604882">
    <w:abstractNumId w:val="3"/>
  </w:num>
  <w:num w:numId="5" w16cid:durableId="41293130">
    <w:abstractNumId w:val="14"/>
  </w:num>
  <w:num w:numId="6" w16cid:durableId="334579863">
    <w:abstractNumId w:val="16"/>
  </w:num>
  <w:num w:numId="7" w16cid:durableId="1900555749">
    <w:abstractNumId w:val="10"/>
  </w:num>
  <w:num w:numId="8" w16cid:durableId="1369910756">
    <w:abstractNumId w:val="12"/>
  </w:num>
  <w:num w:numId="9" w16cid:durableId="966546377">
    <w:abstractNumId w:val="6"/>
  </w:num>
  <w:num w:numId="10" w16cid:durableId="1282299767">
    <w:abstractNumId w:val="21"/>
  </w:num>
  <w:num w:numId="11" w16cid:durableId="2138527185">
    <w:abstractNumId w:val="13"/>
  </w:num>
  <w:num w:numId="12" w16cid:durableId="829911088">
    <w:abstractNumId w:val="2"/>
  </w:num>
  <w:num w:numId="13" w16cid:durableId="735320950">
    <w:abstractNumId w:val="22"/>
  </w:num>
  <w:num w:numId="14" w16cid:durableId="131414408">
    <w:abstractNumId w:val="8"/>
  </w:num>
  <w:num w:numId="15" w16cid:durableId="323631039">
    <w:abstractNumId w:val="7"/>
  </w:num>
  <w:num w:numId="16" w16cid:durableId="1940134380">
    <w:abstractNumId w:val="20"/>
  </w:num>
  <w:num w:numId="17" w16cid:durableId="1601644573">
    <w:abstractNumId w:val="11"/>
  </w:num>
  <w:num w:numId="18" w16cid:durableId="1056275197">
    <w:abstractNumId w:val="18"/>
  </w:num>
  <w:num w:numId="19" w16cid:durableId="182678135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15542522">
    <w:abstractNumId w:val="17"/>
  </w:num>
  <w:num w:numId="21" w16cid:durableId="1827818726">
    <w:abstractNumId w:val="1"/>
  </w:num>
  <w:num w:numId="22" w16cid:durableId="1355231271">
    <w:abstractNumId w:val="4"/>
  </w:num>
  <w:num w:numId="23" w16cid:durableId="20785538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F91"/>
    <w:rsid w:val="00002BC0"/>
    <w:rsid w:val="000036BF"/>
    <w:rsid w:val="00003751"/>
    <w:rsid w:val="0000594E"/>
    <w:rsid w:val="00012288"/>
    <w:rsid w:val="00017AC0"/>
    <w:rsid w:val="0002444D"/>
    <w:rsid w:val="000273DF"/>
    <w:rsid w:val="000407B5"/>
    <w:rsid w:val="000506EF"/>
    <w:rsid w:val="0006032F"/>
    <w:rsid w:val="000629B6"/>
    <w:rsid w:val="000853D7"/>
    <w:rsid w:val="000954F7"/>
    <w:rsid w:val="000A13BE"/>
    <w:rsid w:val="000A680A"/>
    <w:rsid w:val="000C2CF0"/>
    <w:rsid w:val="000D2AA7"/>
    <w:rsid w:val="000D56BB"/>
    <w:rsid w:val="000E32C7"/>
    <w:rsid w:val="000F3BFF"/>
    <w:rsid w:val="00112DDC"/>
    <w:rsid w:val="00113FFA"/>
    <w:rsid w:val="00122A45"/>
    <w:rsid w:val="00144ACA"/>
    <w:rsid w:val="0014747E"/>
    <w:rsid w:val="00150F0E"/>
    <w:rsid w:val="00156828"/>
    <w:rsid w:val="00173E5E"/>
    <w:rsid w:val="00175D0E"/>
    <w:rsid w:val="0018162A"/>
    <w:rsid w:val="00183B2E"/>
    <w:rsid w:val="00185B5D"/>
    <w:rsid w:val="001B49BA"/>
    <w:rsid w:val="001D08EF"/>
    <w:rsid w:val="001D54A1"/>
    <w:rsid w:val="001D6E8F"/>
    <w:rsid w:val="001E204F"/>
    <w:rsid w:val="001F1C57"/>
    <w:rsid w:val="001F2B40"/>
    <w:rsid w:val="001F3029"/>
    <w:rsid w:val="001F65DC"/>
    <w:rsid w:val="0020142A"/>
    <w:rsid w:val="00202658"/>
    <w:rsid w:val="00205318"/>
    <w:rsid w:val="0022272F"/>
    <w:rsid w:val="00234A26"/>
    <w:rsid w:val="00234BDB"/>
    <w:rsid w:val="002528D7"/>
    <w:rsid w:val="00271305"/>
    <w:rsid w:val="00293ECD"/>
    <w:rsid w:val="00295117"/>
    <w:rsid w:val="0029649C"/>
    <w:rsid w:val="002A07F9"/>
    <w:rsid w:val="002A2051"/>
    <w:rsid w:val="002C3F07"/>
    <w:rsid w:val="002D39DD"/>
    <w:rsid w:val="002D68BD"/>
    <w:rsid w:val="002E28F8"/>
    <w:rsid w:val="002F4C87"/>
    <w:rsid w:val="002F6C7F"/>
    <w:rsid w:val="002F7422"/>
    <w:rsid w:val="003008A6"/>
    <w:rsid w:val="00310939"/>
    <w:rsid w:val="0031418F"/>
    <w:rsid w:val="00342C36"/>
    <w:rsid w:val="00342FB5"/>
    <w:rsid w:val="003442D5"/>
    <w:rsid w:val="003620B5"/>
    <w:rsid w:val="00385F6E"/>
    <w:rsid w:val="00397C84"/>
    <w:rsid w:val="003A5B5E"/>
    <w:rsid w:val="003B5A37"/>
    <w:rsid w:val="003C6913"/>
    <w:rsid w:val="003F4CC3"/>
    <w:rsid w:val="004012FA"/>
    <w:rsid w:val="0041092D"/>
    <w:rsid w:val="00411CEB"/>
    <w:rsid w:val="00413141"/>
    <w:rsid w:val="00421859"/>
    <w:rsid w:val="00423238"/>
    <w:rsid w:val="00426F78"/>
    <w:rsid w:val="00445858"/>
    <w:rsid w:val="00451EF4"/>
    <w:rsid w:val="00456875"/>
    <w:rsid w:val="0047536A"/>
    <w:rsid w:val="004762DC"/>
    <w:rsid w:val="00476AF5"/>
    <w:rsid w:val="0048120C"/>
    <w:rsid w:val="0049374C"/>
    <w:rsid w:val="00497014"/>
    <w:rsid w:val="004A3201"/>
    <w:rsid w:val="004A6033"/>
    <w:rsid w:val="004B200F"/>
    <w:rsid w:val="004B2211"/>
    <w:rsid w:val="004B2C55"/>
    <w:rsid w:val="004B5A9B"/>
    <w:rsid w:val="004C57B2"/>
    <w:rsid w:val="005029A1"/>
    <w:rsid w:val="00516A21"/>
    <w:rsid w:val="005223B1"/>
    <w:rsid w:val="0052558C"/>
    <w:rsid w:val="00545B1E"/>
    <w:rsid w:val="00560792"/>
    <w:rsid w:val="005718F6"/>
    <w:rsid w:val="005906B5"/>
    <w:rsid w:val="0059267D"/>
    <w:rsid w:val="0059518C"/>
    <w:rsid w:val="00597E4D"/>
    <w:rsid w:val="005A6165"/>
    <w:rsid w:val="005D3C88"/>
    <w:rsid w:val="005D5330"/>
    <w:rsid w:val="005E6CCF"/>
    <w:rsid w:val="005F00D2"/>
    <w:rsid w:val="005F371F"/>
    <w:rsid w:val="006265AA"/>
    <w:rsid w:val="00634EBA"/>
    <w:rsid w:val="00637BB1"/>
    <w:rsid w:val="006462EC"/>
    <w:rsid w:val="006618D0"/>
    <w:rsid w:val="0068580D"/>
    <w:rsid w:val="006B0BAE"/>
    <w:rsid w:val="006D1272"/>
    <w:rsid w:val="006D1A4C"/>
    <w:rsid w:val="006D35BF"/>
    <w:rsid w:val="006D53D9"/>
    <w:rsid w:val="006E12EB"/>
    <w:rsid w:val="006E7D61"/>
    <w:rsid w:val="006F62CE"/>
    <w:rsid w:val="00700E14"/>
    <w:rsid w:val="007022E1"/>
    <w:rsid w:val="007076C9"/>
    <w:rsid w:val="007108AE"/>
    <w:rsid w:val="00711351"/>
    <w:rsid w:val="00712833"/>
    <w:rsid w:val="00716032"/>
    <w:rsid w:val="007170EB"/>
    <w:rsid w:val="007279E7"/>
    <w:rsid w:val="00762217"/>
    <w:rsid w:val="00777485"/>
    <w:rsid w:val="00782B2A"/>
    <w:rsid w:val="00792591"/>
    <w:rsid w:val="00793AA6"/>
    <w:rsid w:val="00794D01"/>
    <w:rsid w:val="007B1CBE"/>
    <w:rsid w:val="007B2464"/>
    <w:rsid w:val="007D0CC1"/>
    <w:rsid w:val="007E48DB"/>
    <w:rsid w:val="007E68BD"/>
    <w:rsid w:val="007F3BA7"/>
    <w:rsid w:val="008016AF"/>
    <w:rsid w:val="00810902"/>
    <w:rsid w:val="0081401A"/>
    <w:rsid w:val="008141C1"/>
    <w:rsid w:val="00823216"/>
    <w:rsid w:val="008353F1"/>
    <w:rsid w:val="008420CD"/>
    <w:rsid w:val="00883DFC"/>
    <w:rsid w:val="00895CC5"/>
    <w:rsid w:val="008B11FC"/>
    <w:rsid w:val="008B2CAA"/>
    <w:rsid w:val="008C5DBC"/>
    <w:rsid w:val="008D04E4"/>
    <w:rsid w:val="008D095A"/>
    <w:rsid w:val="008E5B6C"/>
    <w:rsid w:val="0090104A"/>
    <w:rsid w:val="00903E80"/>
    <w:rsid w:val="009152D7"/>
    <w:rsid w:val="00923157"/>
    <w:rsid w:val="00930564"/>
    <w:rsid w:val="00945896"/>
    <w:rsid w:val="0095322C"/>
    <w:rsid w:val="009547B4"/>
    <w:rsid w:val="00971F30"/>
    <w:rsid w:val="00986E1F"/>
    <w:rsid w:val="00995AD1"/>
    <w:rsid w:val="009A288E"/>
    <w:rsid w:val="009A58CE"/>
    <w:rsid w:val="009C7258"/>
    <w:rsid w:val="009C7A83"/>
    <w:rsid w:val="009D5505"/>
    <w:rsid w:val="00A036E1"/>
    <w:rsid w:val="00A10248"/>
    <w:rsid w:val="00A23C6E"/>
    <w:rsid w:val="00A31335"/>
    <w:rsid w:val="00A446C9"/>
    <w:rsid w:val="00A44EFB"/>
    <w:rsid w:val="00A5032F"/>
    <w:rsid w:val="00A54288"/>
    <w:rsid w:val="00A553E5"/>
    <w:rsid w:val="00A57C79"/>
    <w:rsid w:val="00A57D89"/>
    <w:rsid w:val="00A6435B"/>
    <w:rsid w:val="00A67424"/>
    <w:rsid w:val="00A6750F"/>
    <w:rsid w:val="00A75D50"/>
    <w:rsid w:val="00A80EFE"/>
    <w:rsid w:val="00A816C1"/>
    <w:rsid w:val="00A83064"/>
    <w:rsid w:val="00A87276"/>
    <w:rsid w:val="00A93AA8"/>
    <w:rsid w:val="00A95873"/>
    <w:rsid w:val="00A9720A"/>
    <w:rsid w:val="00AB61E9"/>
    <w:rsid w:val="00AD19C5"/>
    <w:rsid w:val="00AD39AC"/>
    <w:rsid w:val="00AE2BDC"/>
    <w:rsid w:val="00AF3020"/>
    <w:rsid w:val="00B068E8"/>
    <w:rsid w:val="00B13412"/>
    <w:rsid w:val="00B14B6A"/>
    <w:rsid w:val="00B213F7"/>
    <w:rsid w:val="00B22CD3"/>
    <w:rsid w:val="00B24C25"/>
    <w:rsid w:val="00B272E0"/>
    <w:rsid w:val="00B360F6"/>
    <w:rsid w:val="00B544A6"/>
    <w:rsid w:val="00B628EF"/>
    <w:rsid w:val="00B6400A"/>
    <w:rsid w:val="00B74700"/>
    <w:rsid w:val="00B83198"/>
    <w:rsid w:val="00B84842"/>
    <w:rsid w:val="00BA4538"/>
    <w:rsid w:val="00BA4BA5"/>
    <w:rsid w:val="00BA7E88"/>
    <w:rsid w:val="00BB3F32"/>
    <w:rsid w:val="00BC081C"/>
    <w:rsid w:val="00BC7A1E"/>
    <w:rsid w:val="00BD30A4"/>
    <w:rsid w:val="00BD337A"/>
    <w:rsid w:val="00BF7FD9"/>
    <w:rsid w:val="00C04F91"/>
    <w:rsid w:val="00C152F5"/>
    <w:rsid w:val="00C23165"/>
    <w:rsid w:val="00C2610E"/>
    <w:rsid w:val="00C348F9"/>
    <w:rsid w:val="00C360C3"/>
    <w:rsid w:val="00C43F28"/>
    <w:rsid w:val="00C43FFD"/>
    <w:rsid w:val="00C4620F"/>
    <w:rsid w:val="00C46CBF"/>
    <w:rsid w:val="00C506D0"/>
    <w:rsid w:val="00C535AC"/>
    <w:rsid w:val="00C541A3"/>
    <w:rsid w:val="00C54BF1"/>
    <w:rsid w:val="00C60195"/>
    <w:rsid w:val="00C60D8A"/>
    <w:rsid w:val="00C66D12"/>
    <w:rsid w:val="00C673BC"/>
    <w:rsid w:val="00C74BF6"/>
    <w:rsid w:val="00C762D2"/>
    <w:rsid w:val="00C9005F"/>
    <w:rsid w:val="00C96C36"/>
    <w:rsid w:val="00CA1711"/>
    <w:rsid w:val="00CB2EEE"/>
    <w:rsid w:val="00CC3D8E"/>
    <w:rsid w:val="00CC46C9"/>
    <w:rsid w:val="00CC4E91"/>
    <w:rsid w:val="00CD096B"/>
    <w:rsid w:val="00CD295D"/>
    <w:rsid w:val="00CE6ABC"/>
    <w:rsid w:val="00CF0706"/>
    <w:rsid w:val="00CF19C2"/>
    <w:rsid w:val="00D17914"/>
    <w:rsid w:val="00D33817"/>
    <w:rsid w:val="00D63658"/>
    <w:rsid w:val="00D67E0E"/>
    <w:rsid w:val="00D725C7"/>
    <w:rsid w:val="00D961EE"/>
    <w:rsid w:val="00DA1E31"/>
    <w:rsid w:val="00DC6173"/>
    <w:rsid w:val="00DF7BA2"/>
    <w:rsid w:val="00E06593"/>
    <w:rsid w:val="00E06A43"/>
    <w:rsid w:val="00E15ABC"/>
    <w:rsid w:val="00E27848"/>
    <w:rsid w:val="00E35B98"/>
    <w:rsid w:val="00E44BD9"/>
    <w:rsid w:val="00E509C3"/>
    <w:rsid w:val="00E55964"/>
    <w:rsid w:val="00E6269B"/>
    <w:rsid w:val="00E6350E"/>
    <w:rsid w:val="00E81217"/>
    <w:rsid w:val="00E85BA5"/>
    <w:rsid w:val="00E8676C"/>
    <w:rsid w:val="00E950B8"/>
    <w:rsid w:val="00EB3EDE"/>
    <w:rsid w:val="00EC195C"/>
    <w:rsid w:val="00EC68A6"/>
    <w:rsid w:val="00ED0094"/>
    <w:rsid w:val="00EF28CA"/>
    <w:rsid w:val="00EF6EE9"/>
    <w:rsid w:val="00F04AB4"/>
    <w:rsid w:val="00F16ABD"/>
    <w:rsid w:val="00F2406A"/>
    <w:rsid w:val="00F26E84"/>
    <w:rsid w:val="00F34CD9"/>
    <w:rsid w:val="00F42E77"/>
    <w:rsid w:val="00F5071B"/>
    <w:rsid w:val="00F50C21"/>
    <w:rsid w:val="00F628F0"/>
    <w:rsid w:val="00F631A8"/>
    <w:rsid w:val="00F70050"/>
    <w:rsid w:val="00F7795B"/>
    <w:rsid w:val="00F92098"/>
    <w:rsid w:val="00FB2F21"/>
    <w:rsid w:val="00FB5450"/>
    <w:rsid w:val="00FB6E81"/>
    <w:rsid w:val="00FC4E86"/>
    <w:rsid w:val="00FE283B"/>
    <w:rsid w:val="00FF2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4B9E60"/>
  <w15:docId w15:val="{DB529C17-2C38-4629-8468-326B109B8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322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777485"/>
    <w:pPr>
      <w:keepNext/>
      <w:keepLines/>
      <w:widowControl/>
      <w:autoSpaceDE/>
      <w:autoSpaceDN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9D5505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D550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D5505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unhideWhenUsed/>
    <w:rsid w:val="00497014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342FB5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Zaglavlje">
    <w:name w:val="header"/>
    <w:basedOn w:val="Normal"/>
    <w:link w:val="ZaglavljeChar"/>
    <w:uiPriority w:val="99"/>
    <w:unhideWhenUsed/>
    <w:rsid w:val="00A31335"/>
    <w:pPr>
      <w:widowControl/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</w:rPr>
  </w:style>
  <w:style w:type="character" w:customStyle="1" w:styleId="ZaglavljeChar">
    <w:name w:val="Zaglavlje Char"/>
    <w:basedOn w:val="Zadanifontodlomka"/>
    <w:link w:val="Zaglavlje"/>
    <w:uiPriority w:val="99"/>
    <w:rsid w:val="00A31335"/>
  </w:style>
  <w:style w:type="paragraph" w:styleId="Podnoje">
    <w:name w:val="footer"/>
    <w:basedOn w:val="Normal"/>
    <w:link w:val="PodnojeChar"/>
    <w:uiPriority w:val="99"/>
    <w:unhideWhenUsed/>
    <w:rsid w:val="00A31335"/>
    <w:pPr>
      <w:widowControl/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</w:rPr>
  </w:style>
  <w:style w:type="character" w:customStyle="1" w:styleId="PodnojeChar">
    <w:name w:val="Podnožje Char"/>
    <w:basedOn w:val="Zadanifontodlomka"/>
    <w:link w:val="Podnoje"/>
    <w:uiPriority w:val="99"/>
    <w:rsid w:val="00A31335"/>
  </w:style>
  <w:style w:type="table" w:styleId="Reetkatablice">
    <w:name w:val="Table Grid"/>
    <w:basedOn w:val="Obinatablica"/>
    <w:uiPriority w:val="59"/>
    <w:rsid w:val="007774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next w:val="Normal"/>
    <w:link w:val="PodnaslovChar"/>
    <w:uiPriority w:val="11"/>
    <w:qFormat/>
    <w:rsid w:val="00777485"/>
    <w:pPr>
      <w:widowControl/>
      <w:numPr>
        <w:ilvl w:val="1"/>
      </w:numPr>
      <w:autoSpaceDE/>
      <w:autoSpaceDN/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Char">
    <w:name w:val="Podnaslov Char"/>
    <w:basedOn w:val="Zadanifontodlomka"/>
    <w:link w:val="Podnaslov"/>
    <w:uiPriority w:val="11"/>
    <w:rsid w:val="0077748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Naslov1Char">
    <w:name w:val="Naslov 1 Char"/>
    <w:basedOn w:val="Zadanifontodlomka"/>
    <w:link w:val="Naslov1"/>
    <w:uiPriority w:val="9"/>
    <w:rsid w:val="007774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Srednjareetka3-Isticanje3">
    <w:name w:val="Medium Grid 3 Accent 3"/>
    <w:basedOn w:val="Obinatablica"/>
    <w:uiPriority w:val="69"/>
    <w:rsid w:val="000A13B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character" w:styleId="Tekstrezerviranogmjesta">
    <w:name w:val="Placeholder Text"/>
    <w:basedOn w:val="Zadanifontodlomka"/>
    <w:uiPriority w:val="99"/>
    <w:semiHidden/>
    <w:rsid w:val="00A972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11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1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lukom@lukom.hr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hyperlink" Target="http://www.lukom.hr" TargetMode="External"/><Relationship Id="rId5" Type="http://schemas.openxmlformats.org/officeDocument/2006/relationships/hyperlink" Target="mailto:lukom@lukom.hr" TargetMode="External"/><Relationship Id="rId4" Type="http://schemas.openxmlformats.org/officeDocument/2006/relationships/hyperlink" Target="http://www.lukom.hr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ankica\Desktop\Memor.10.02.2016.docx.dotx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zvršn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0D1BB3-10C6-4D8C-8619-33B7AEB3C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Memor.10.02.2016.docx.dotx</Template>
  <TotalTime>1</TotalTime>
  <Pages>4</Pages>
  <Words>642</Words>
  <Characters>3666</Characters>
  <Application>Microsoft Office Word</Application>
  <DocSecurity>0</DocSecurity>
  <Lines>30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Brankica</dc:creator>
  <cp:lastModifiedBy>Općina Mali Bukovec</cp:lastModifiedBy>
  <cp:revision>2</cp:revision>
  <cp:lastPrinted>2023-12-11T11:57:00Z</cp:lastPrinted>
  <dcterms:created xsi:type="dcterms:W3CDTF">2026-02-02T09:25:00Z</dcterms:created>
  <dcterms:modified xsi:type="dcterms:W3CDTF">2026-02-02T09:25:00Z</dcterms:modified>
</cp:coreProperties>
</file>