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950B8" w14:textId="77777777" w:rsidR="00E76B36" w:rsidRDefault="00E76B36" w:rsidP="00E76B36">
      <w:pPr>
        <w:pStyle w:val="T4"/>
        <w:numPr>
          <w:ilvl w:val="0"/>
          <w:numId w:val="0"/>
        </w:numPr>
        <w:ind w:left="567"/>
        <w:rPr>
          <w:rFonts w:cs="Arial"/>
        </w:rPr>
      </w:pPr>
    </w:p>
    <w:p w14:paraId="5ADA66BA" w14:textId="0DE77B3E" w:rsidR="00E76B36" w:rsidRDefault="00E76B36" w:rsidP="00E76B36">
      <w:pPr>
        <w:pStyle w:val="T4"/>
        <w:numPr>
          <w:ilvl w:val="0"/>
          <w:numId w:val="0"/>
        </w:numPr>
        <w:rPr>
          <w:rFonts w:ascii="Times New Roman" w:hAnsi="Times New Roman"/>
        </w:rPr>
      </w:pPr>
      <w:r>
        <w:rPr>
          <w:rFonts w:ascii="Times New Roman" w:hAnsi="Times New Roman"/>
        </w:rPr>
        <w:t>OPĆINA MALI BUKOVEC</w:t>
      </w:r>
    </w:p>
    <w:p w14:paraId="046FB7F1" w14:textId="11B04285" w:rsidR="00E76B36" w:rsidRDefault="00E76B36" w:rsidP="00E76B36">
      <w:pPr>
        <w:pStyle w:val="T4"/>
        <w:numPr>
          <w:ilvl w:val="0"/>
          <w:numId w:val="0"/>
        </w:numPr>
        <w:rPr>
          <w:rFonts w:ascii="Times New Roman" w:hAnsi="Times New Roman"/>
        </w:rPr>
      </w:pPr>
      <w:r>
        <w:rPr>
          <w:rFonts w:ascii="Times New Roman" w:hAnsi="Times New Roman"/>
        </w:rPr>
        <w:t>JEDINSTVENI UPRAVNI ODJEL</w:t>
      </w:r>
    </w:p>
    <w:p w14:paraId="07A3DD24" w14:textId="1BFE82AA" w:rsidR="00E76B36" w:rsidRDefault="00E76B36" w:rsidP="00E76B36">
      <w:pPr>
        <w:pStyle w:val="T4"/>
        <w:numPr>
          <w:ilvl w:val="0"/>
          <w:numId w:val="0"/>
        </w:numPr>
        <w:pBdr>
          <w:bottom w:val="single" w:sz="4" w:space="1" w:color="auto"/>
        </w:pBdr>
        <w:rPr>
          <w:rFonts w:ascii="Times New Roman" w:hAnsi="Times New Roman"/>
        </w:rPr>
      </w:pPr>
      <w:r>
        <w:rPr>
          <w:rFonts w:ascii="Times New Roman" w:hAnsi="Times New Roman"/>
        </w:rPr>
        <w:t>odSJEK zA RAČUNOVODSTVO, PRORAČUN I FINANCIJE</w:t>
      </w:r>
    </w:p>
    <w:p w14:paraId="34677350" w14:textId="77777777" w:rsidR="00E76B36" w:rsidRDefault="00E76B36" w:rsidP="00E76B36">
      <w:pPr>
        <w:pStyle w:val="T3"/>
        <w:numPr>
          <w:ilvl w:val="0"/>
          <w:numId w:val="0"/>
        </w:numPr>
        <w:spacing w:before="480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UPUTE ZA IZRADU PRORAČUNA I FINANCIJSKIH PLANOVA PRORAČUNSKIH KORISNIKA </w:t>
      </w:r>
    </w:p>
    <w:p w14:paraId="69FC0595" w14:textId="046F258F" w:rsidR="00E76B36" w:rsidRDefault="00E76B36" w:rsidP="00E76B36">
      <w:pPr>
        <w:pStyle w:val="T3"/>
        <w:numPr>
          <w:ilvl w:val="0"/>
          <w:numId w:val="0"/>
        </w:numPr>
        <w:ind w:left="56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OPĆINE MALI BUKOVEC</w:t>
      </w:r>
    </w:p>
    <w:p w14:paraId="74280373" w14:textId="6D894321" w:rsidR="00E76B36" w:rsidRDefault="00E76B36" w:rsidP="00E76B36">
      <w:pPr>
        <w:pStyle w:val="T3"/>
        <w:numPr>
          <w:ilvl w:val="0"/>
          <w:numId w:val="0"/>
        </w:numPr>
        <w:ind w:left="56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ZA RAZDOBLJE OD 2022. DO 2024. GODINE</w:t>
      </w:r>
    </w:p>
    <w:p w14:paraId="3E195394" w14:textId="77777777" w:rsidR="00E76B36" w:rsidRDefault="00E76B36" w:rsidP="00E76B36">
      <w:pPr>
        <w:pStyle w:val="T3"/>
        <w:numPr>
          <w:ilvl w:val="0"/>
          <w:numId w:val="0"/>
        </w:numPr>
        <w:jc w:val="center"/>
        <w:rPr>
          <w:rFonts w:ascii="Times New Roman" w:hAnsi="Times New Roman"/>
        </w:rPr>
      </w:pPr>
    </w:p>
    <w:p w14:paraId="6CA837E5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0C7531F3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0709DE2B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209CD584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3BB7DDC7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17C3F74F" w14:textId="77777777" w:rsidR="00E76B36" w:rsidRDefault="00E76B36" w:rsidP="00E76B36">
      <w:pPr>
        <w:pStyle w:val="T3"/>
        <w:numPr>
          <w:ilvl w:val="0"/>
          <w:numId w:val="0"/>
        </w:numPr>
        <w:rPr>
          <w:rFonts w:ascii="Times New Roman" w:hAnsi="Times New Roman"/>
        </w:rPr>
      </w:pPr>
    </w:p>
    <w:p w14:paraId="53F34746" w14:textId="77777777" w:rsidR="00E76B36" w:rsidRPr="007A5855" w:rsidRDefault="00E76B36" w:rsidP="00E76B36">
      <w:pPr>
        <w:pStyle w:val="T3"/>
        <w:numPr>
          <w:ilvl w:val="0"/>
          <w:numId w:val="0"/>
        </w:numPr>
        <w:tabs>
          <w:tab w:val="left" w:pos="1920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14:paraId="37021D66" w14:textId="77777777" w:rsidR="00E76B36" w:rsidRDefault="00E76B36" w:rsidP="00E76B36">
      <w:pPr>
        <w:pStyle w:val="B5"/>
        <w:tabs>
          <w:tab w:val="clear" w:pos="2835"/>
        </w:tabs>
        <w:ind w:left="2409" w:firstLine="423"/>
        <w:rPr>
          <w:rFonts w:ascii="Times New Roman" w:hAnsi="Times New Roman"/>
          <w:b/>
          <w:sz w:val="24"/>
        </w:rPr>
      </w:pPr>
    </w:p>
    <w:p w14:paraId="672EAB24" w14:textId="1C4D5A30" w:rsidR="00E76B36" w:rsidRPr="0001282E" w:rsidRDefault="00E76B36" w:rsidP="00E76B36">
      <w:pPr>
        <w:pStyle w:val="B5"/>
        <w:tabs>
          <w:tab w:val="clear" w:pos="2835"/>
        </w:tabs>
        <w:ind w:left="2409" w:right="1103" w:firstLine="423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                Mali Bukovec</w:t>
      </w:r>
      <w:r w:rsidRPr="0001282E">
        <w:rPr>
          <w:rFonts w:ascii="Times New Roman" w:hAnsi="Times New Roman"/>
          <w:b/>
          <w:sz w:val="24"/>
        </w:rPr>
        <w:t xml:space="preserve">,  </w:t>
      </w:r>
      <w:r>
        <w:rPr>
          <w:rFonts w:ascii="Times New Roman" w:hAnsi="Times New Roman"/>
          <w:b/>
          <w:sz w:val="24"/>
        </w:rPr>
        <w:t xml:space="preserve">rujan </w:t>
      </w:r>
      <w:r w:rsidRPr="0001282E">
        <w:rPr>
          <w:rFonts w:ascii="Times New Roman" w:hAnsi="Times New Roman"/>
          <w:b/>
          <w:sz w:val="24"/>
        </w:rPr>
        <w:t>20</w:t>
      </w:r>
      <w:r>
        <w:rPr>
          <w:rFonts w:ascii="Times New Roman" w:hAnsi="Times New Roman"/>
          <w:b/>
          <w:sz w:val="24"/>
        </w:rPr>
        <w:t>21</w:t>
      </w:r>
      <w:r w:rsidRPr="0001282E">
        <w:rPr>
          <w:rFonts w:ascii="Times New Roman" w:hAnsi="Times New Roman"/>
          <w:b/>
          <w:sz w:val="24"/>
        </w:rPr>
        <w:t>.</w:t>
      </w:r>
    </w:p>
    <w:p w14:paraId="04688329" w14:textId="77777777" w:rsidR="00E76B36" w:rsidRDefault="00E76B36" w:rsidP="00E76B36">
      <w:pPr>
        <w:pStyle w:val="T4"/>
        <w:numPr>
          <w:ilvl w:val="0"/>
          <w:numId w:val="0"/>
        </w:numPr>
        <w:pBdr>
          <w:top w:val="single" w:sz="4" w:space="1" w:color="auto"/>
        </w:pBdr>
        <w:jc w:val="both"/>
        <w:rPr>
          <w:rFonts w:ascii="Times New Roman" w:hAnsi="Times New Roman"/>
        </w:rPr>
      </w:pPr>
    </w:p>
    <w:p w14:paraId="44AAE7C8" w14:textId="77777777" w:rsidR="00E76B36" w:rsidRDefault="00E76B36" w:rsidP="00E76B3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463E279" w14:textId="462D2F4E" w:rsidR="005C6D4E" w:rsidRPr="00E76B36" w:rsidRDefault="005C6D4E" w:rsidP="00E76B36">
      <w:pPr>
        <w:pStyle w:val="Odlomakpopisa"/>
        <w:numPr>
          <w:ilvl w:val="0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E76B36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UVOD </w:t>
      </w:r>
    </w:p>
    <w:p w14:paraId="07BCCED7" w14:textId="77777777" w:rsidR="005C6D4E" w:rsidRDefault="005C6D4E" w:rsidP="00E97E7E">
      <w:pPr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5C6D4E">
        <w:rPr>
          <w:rFonts w:ascii="Times New Roman" w:hAnsi="Times New Roman" w:cs="Times New Roman"/>
          <w:sz w:val="24"/>
          <w:szCs w:val="24"/>
        </w:rPr>
        <w:t xml:space="preserve">Prema proračunskom kalendaru, Vlada Republike Hrvatske (dalje u tekstu: Vlada) donosi i usvaja akte na temelju kojih Ministarstvo financija sastavlja upute za izradu državnog proračuna i proračuna jedinica lokalne i područne (regionalne) samouprave. </w:t>
      </w:r>
    </w:p>
    <w:p w14:paraId="6EDA0A9C" w14:textId="77777777" w:rsidR="00D72009" w:rsidRDefault="005C6D4E" w:rsidP="00E97E7E">
      <w:pPr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5C6D4E">
        <w:rPr>
          <w:rFonts w:ascii="Times New Roman" w:hAnsi="Times New Roman" w:cs="Times New Roman"/>
          <w:sz w:val="24"/>
          <w:szCs w:val="24"/>
        </w:rPr>
        <w:t>U travnju 2021. g. Vlada je donijela Nacionalni plan oporavka i otpornosti 2021. do 2026. i Program konvergencije Republike Hrvatske za razdoblje 2022. - 2024., a u srpnju 2021. Smjernice ekonomske i fiskalne politike za razdoblje 2022. – 2024. (dalje u tekstu: Smjernice). Smjernice predstavljaju srednjoročni dokument Vlade koji definira smjer i ciljeve ekonomske politike, kao i visinu financijskih planova ministarstava i drugih proračunskih korisnika državnog proračuna za sljedeće trogodišnje razdoblje.</w:t>
      </w:r>
    </w:p>
    <w:p w14:paraId="47DA2703" w14:textId="2796BA25" w:rsidR="005C6D4E" w:rsidRDefault="005C6D4E" w:rsidP="00E97E7E">
      <w:pPr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5C6D4E">
        <w:rPr>
          <w:rFonts w:ascii="Times New Roman" w:hAnsi="Times New Roman" w:cs="Times New Roman"/>
          <w:sz w:val="24"/>
          <w:szCs w:val="24"/>
        </w:rPr>
        <w:t xml:space="preserve">Sukladno Zakonu o proračunu (Narodne novine, br. 87/08, 136/12 i 15/15), </w:t>
      </w:r>
      <w:r w:rsidR="00D72009">
        <w:rPr>
          <w:rFonts w:ascii="Times New Roman" w:hAnsi="Times New Roman" w:cs="Times New Roman"/>
          <w:sz w:val="24"/>
          <w:szCs w:val="24"/>
        </w:rPr>
        <w:t xml:space="preserve">a </w:t>
      </w:r>
      <w:r w:rsidRPr="005C6D4E">
        <w:rPr>
          <w:rFonts w:ascii="Times New Roman" w:hAnsi="Times New Roman" w:cs="Times New Roman"/>
          <w:sz w:val="24"/>
          <w:szCs w:val="24"/>
        </w:rPr>
        <w:t>na osnovi Smjernica i uputa za izradu državnog proračuna</w:t>
      </w:r>
      <w:r w:rsidR="00D72009">
        <w:rPr>
          <w:rFonts w:ascii="Times New Roman" w:hAnsi="Times New Roman" w:cs="Times New Roman"/>
          <w:sz w:val="24"/>
          <w:szCs w:val="24"/>
        </w:rPr>
        <w:t>,</w:t>
      </w:r>
      <w:r w:rsidRPr="005C6D4E">
        <w:rPr>
          <w:rFonts w:ascii="Times New Roman" w:hAnsi="Times New Roman" w:cs="Times New Roman"/>
          <w:sz w:val="24"/>
          <w:szCs w:val="24"/>
        </w:rPr>
        <w:t xml:space="preserve"> Ministarstvo financija je sastavilo Upute za izradu proračuna jedinica lokalne i područne (regionalne) samouprave za razdoblje 2022. - 2024. </w:t>
      </w:r>
      <w:r w:rsidR="000A5D36">
        <w:rPr>
          <w:rFonts w:ascii="Times New Roman" w:hAnsi="Times New Roman" w:cs="Times New Roman"/>
          <w:sz w:val="24"/>
          <w:szCs w:val="24"/>
        </w:rPr>
        <w:t>godine</w:t>
      </w:r>
      <w:r w:rsidR="00E97E7E">
        <w:rPr>
          <w:rFonts w:ascii="Times New Roman" w:hAnsi="Times New Roman" w:cs="Times New Roman"/>
          <w:sz w:val="24"/>
          <w:szCs w:val="24"/>
        </w:rPr>
        <w:t xml:space="preserve"> (u daljnjem tekstu: Upute Ministarstva financija)</w:t>
      </w:r>
      <w:r w:rsidR="000A5D3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05E3D93" w14:textId="2038DCE0" w:rsidR="00C355A2" w:rsidRDefault="000A5D36" w:rsidP="00E97E7E">
      <w:pPr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Slijedom navedenog,</w:t>
      </w:r>
      <w:r w:rsidR="005C6D4E" w:rsidRPr="005C6D4E">
        <w:rPr>
          <w:rFonts w:ascii="Times New Roman" w:hAnsi="Times New Roman" w:cs="Times New Roman"/>
          <w:sz w:val="24"/>
          <w:szCs w:val="24"/>
        </w:rPr>
        <w:t xml:space="preserve"> Jedinstveni upravni odjel Općine </w:t>
      </w:r>
      <w:r w:rsidR="005D3248">
        <w:rPr>
          <w:rFonts w:ascii="Times New Roman" w:hAnsi="Times New Roman" w:cs="Times New Roman"/>
          <w:sz w:val="24"/>
          <w:szCs w:val="24"/>
        </w:rPr>
        <w:t>Mali Bukovec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442F">
        <w:rPr>
          <w:rFonts w:ascii="Times New Roman" w:hAnsi="Times New Roman" w:cs="Times New Roman"/>
          <w:sz w:val="24"/>
          <w:szCs w:val="24"/>
        </w:rPr>
        <w:t xml:space="preserve">(u daljnjem tekstu: Općina) </w:t>
      </w:r>
      <w:r>
        <w:rPr>
          <w:rFonts w:ascii="Times New Roman" w:hAnsi="Times New Roman" w:cs="Times New Roman"/>
          <w:sz w:val="24"/>
          <w:szCs w:val="24"/>
        </w:rPr>
        <w:t>temeljem Uputa Ministarstva financija, a u</w:t>
      </w:r>
      <w:r w:rsidRPr="005C6D4E">
        <w:rPr>
          <w:rFonts w:ascii="Times New Roman" w:hAnsi="Times New Roman" w:cs="Times New Roman"/>
          <w:sz w:val="24"/>
          <w:szCs w:val="24"/>
        </w:rPr>
        <w:t xml:space="preserve"> skladu s odredbama Zakona o proračunu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A6A17">
        <w:rPr>
          <w:rFonts w:ascii="Times New Roman" w:hAnsi="Times New Roman" w:cs="Times New Roman"/>
          <w:sz w:val="24"/>
          <w:szCs w:val="24"/>
        </w:rPr>
        <w:t>sasta</w:t>
      </w:r>
      <w:r w:rsidR="00E97E7E">
        <w:rPr>
          <w:rFonts w:ascii="Times New Roman" w:hAnsi="Times New Roman" w:cs="Times New Roman"/>
          <w:sz w:val="24"/>
          <w:szCs w:val="24"/>
        </w:rPr>
        <w:t xml:space="preserve">vlja </w:t>
      </w:r>
      <w:r w:rsidR="007A6A17">
        <w:rPr>
          <w:rFonts w:ascii="Times New Roman" w:hAnsi="Times New Roman" w:cs="Times New Roman"/>
          <w:sz w:val="24"/>
          <w:szCs w:val="24"/>
        </w:rPr>
        <w:t xml:space="preserve">ove </w:t>
      </w:r>
      <w:r w:rsidR="00E97E7E">
        <w:rPr>
          <w:rFonts w:ascii="Times New Roman" w:hAnsi="Times New Roman" w:cs="Times New Roman"/>
          <w:sz w:val="24"/>
          <w:szCs w:val="24"/>
        </w:rPr>
        <w:t>U</w:t>
      </w:r>
      <w:r w:rsidR="005C6D4E" w:rsidRPr="005C6D4E">
        <w:rPr>
          <w:rFonts w:ascii="Times New Roman" w:hAnsi="Times New Roman" w:cs="Times New Roman"/>
          <w:sz w:val="24"/>
          <w:szCs w:val="24"/>
        </w:rPr>
        <w:t xml:space="preserve">pute za izradu proračuna i financijskih planova proračunskih korisnika Općine </w:t>
      </w:r>
      <w:r w:rsidR="005D3248">
        <w:rPr>
          <w:rFonts w:ascii="Times New Roman" w:hAnsi="Times New Roman" w:cs="Times New Roman"/>
          <w:sz w:val="24"/>
          <w:szCs w:val="24"/>
        </w:rPr>
        <w:t>Mali Bukovec</w:t>
      </w:r>
      <w:r w:rsidR="00E97E7E">
        <w:rPr>
          <w:rFonts w:ascii="Times New Roman" w:hAnsi="Times New Roman" w:cs="Times New Roman"/>
          <w:sz w:val="24"/>
          <w:szCs w:val="24"/>
        </w:rPr>
        <w:t xml:space="preserve"> (u daljnjem tekstu: Upute)</w:t>
      </w:r>
      <w:r w:rsidR="005C6D4E" w:rsidRPr="005C6D4E">
        <w:rPr>
          <w:rFonts w:ascii="Times New Roman" w:hAnsi="Times New Roman" w:cs="Times New Roman"/>
          <w:sz w:val="24"/>
          <w:szCs w:val="24"/>
        </w:rPr>
        <w:t>.</w:t>
      </w:r>
    </w:p>
    <w:p w14:paraId="554499EC" w14:textId="43D1DE68" w:rsidR="00D72009" w:rsidRDefault="00D72009" w:rsidP="00E97E7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BDDFA9" w14:textId="5DFA3BCA" w:rsidR="00E97E7E" w:rsidRPr="00E76B36" w:rsidRDefault="00D72009" w:rsidP="00E76B36">
      <w:pPr>
        <w:pStyle w:val="Odlomakpopis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17596307"/>
      <w:r w:rsidRPr="00E76B36">
        <w:rPr>
          <w:rFonts w:ascii="Times New Roman" w:hAnsi="Times New Roman" w:cs="Times New Roman"/>
          <w:b/>
          <w:bCs/>
          <w:sz w:val="24"/>
          <w:szCs w:val="24"/>
        </w:rPr>
        <w:t xml:space="preserve">METODOLOGIJA IZRADE PRIJEDLOGA </w:t>
      </w:r>
      <w:r w:rsidR="00E97E7E" w:rsidRPr="00E76B36">
        <w:rPr>
          <w:rFonts w:ascii="Times New Roman" w:hAnsi="Times New Roman" w:cs="Times New Roman"/>
          <w:b/>
          <w:bCs/>
          <w:sz w:val="24"/>
          <w:szCs w:val="24"/>
        </w:rPr>
        <w:t xml:space="preserve">I DONOŠENJA </w:t>
      </w:r>
      <w:r w:rsidRPr="00E76B36">
        <w:rPr>
          <w:rFonts w:ascii="Times New Roman" w:hAnsi="Times New Roman" w:cs="Times New Roman"/>
          <w:b/>
          <w:bCs/>
          <w:sz w:val="24"/>
          <w:szCs w:val="24"/>
        </w:rPr>
        <w:t xml:space="preserve">FINANCIJSKOG PLANA </w:t>
      </w:r>
      <w:r w:rsidR="00E97E7E" w:rsidRPr="00E76B36">
        <w:rPr>
          <w:rFonts w:ascii="Times New Roman" w:hAnsi="Times New Roman" w:cs="Times New Roman"/>
          <w:b/>
          <w:bCs/>
          <w:sz w:val="24"/>
          <w:szCs w:val="24"/>
        </w:rPr>
        <w:t xml:space="preserve">PRORAČUNSKOG KORISNIKA OPĆINE MALI BUKOVEC - DJEČJEG VRTIĆA „KRIJESNICA“ </w:t>
      </w:r>
    </w:p>
    <w:bookmarkEnd w:id="0"/>
    <w:p w14:paraId="3F23F700" w14:textId="77777777" w:rsidR="00E97E7E" w:rsidRDefault="00E97E7E" w:rsidP="00E97E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F5A3B5" w14:textId="06EEB408" w:rsidR="007A6A17" w:rsidRDefault="007A6A17" w:rsidP="00E97E7E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97E7E">
        <w:rPr>
          <w:rFonts w:ascii="Times New Roman" w:hAnsi="Times New Roman" w:cs="Times New Roman"/>
          <w:sz w:val="24"/>
          <w:szCs w:val="24"/>
        </w:rPr>
        <w:t>Proračunski i izvanproračunski korisnici jedinica lokalne i područne (regionalne) samouprave</w:t>
      </w:r>
      <w:r w:rsidR="00E97E7E"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obvezni su izrađivati financijske planove u skladu s odredbama Zakona o proračunu, Pravilnika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o proračunskim klasifikacijama (Narodne novine, br</w:t>
      </w:r>
      <w:r w:rsidR="008754B9">
        <w:rPr>
          <w:rFonts w:ascii="Times New Roman" w:hAnsi="Times New Roman" w:cs="Times New Roman"/>
          <w:sz w:val="24"/>
          <w:szCs w:val="24"/>
        </w:rPr>
        <w:t>oj</w:t>
      </w:r>
      <w:r w:rsidRPr="007A6A17">
        <w:rPr>
          <w:rFonts w:ascii="Times New Roman" w:hAnsi="Times New Roman" w:cs="Times New Roman"/>
          <w:sz w:val="24"/>
          <w:szCs w:val="24"/>
        </w:rPr>
        <w:t xml:space="preserve"> 26/10, 120/13 i 1/20) i Pravilnika 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proračunskom računovodstvu i Računskom planu (Narodne novine, br</w:t>
      </w:r>
      <w:r w:rsidR="008754B9">
        <w:rPr>
          <w:rFonts w:ascii="Times New Roman" w:hAnsi="Times New Roman" w:cs="Times New Roman"/>
          <w:sz w:val="24"/>
          <w:szCs w:val="24"/>
        </w:rPr>
        <w:t>oj</w:t>
      </w:r>
      <w:r w:rsidRPr="007A6A17">
        <w:rPr>
          <w:rFonts w:ascii="Times New Roman" w:hAnsi="Times New Roman" w:cs="Times New Roman"/>
          <w:sz w:val="24"/>
          <w:szCs w:val="24"/>
        </w:rPr>
        <w:t xml:space="preserve"> 124/14, 115/15, 87/16,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3/18, 126/19 i 108/20)</w:t>
      </w:r>
      <w:r w:rsidR="008754B9">
        <w:rPr>
          <w:rFonts w:ascii="Times New Roman" w:hAnsi="Times New Roman" w:cs="Times New Roman"/>
          <w:sz w:val="24"/>
          <w:szCs w:val="24"/>
        </w:rPr>
        <w:t>.</w:t>
      </w:r>
    </w:p>
    <w:p w14:paraId="76791055" w14:textId="77777777" w:rsidR="001946E1" w:rsidRPr="001946E1" w:rsidRDefault="001946E1" w:rsidP="001946E1">
      <w:pPr>
        <w:pStyle w:val="Bezproreda"/>
        <w:ind w:firstLine="360"/>
        <w:rPr>
          <w:rFonts w:ascii="Times New Roman" w:hAnsi="Times New Roman" w:cs="Times New Roman"/>
          <w:sz w:val="24"/>
          <w:szCs w:val="24"/>
        </w:rPr>
      </w:pPr>
      <w:r w:rsidRPr="001946E1">
        <w:rPr>
          <w:rFonts w:ascii="Times New Roman" w:hAnsi="Times New Roman" w:cs="Times New Roman"/>
          <w:sz w:val="24"/>
          <w:szCs w:val="24"/>
        </w:rPr>
        <w:t>Prijedlog financijskog plana proračunskog korisnika za razdoblje od 2020.-2022. u skladu sa člankom 29. Zakona o proračunu, sadrži:</w:t>
      </w:r>
    </w:p>
    <w:p w14:paraId="1D7486DD" w14:textId="5A2839FA" w:rsidR="001946E1" w:rsidRPr="001946E1" w:rsidRDefault="001946E1" w:rsidP="001946E1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946E1">
        <w:rPr>
          <w:rFonts w:ascii="Times New Roman" w:hAnsi="Times New Roman" w:cs="Times New Roman"/>
          <w:sz w:val="24"/>
          <w:szCs w:val="24"/>
        </w:rPr>
        <w:t>procjene prihoda i primitaka iskazane po vrstama,</w:t>
      </w:r>
    </w:p>
    <w:p w14:paraId="1A669B0A" w14:textId="0572DCF2" w:rsidR="001946E1" w:rsidRPr="001946E1" w:rsidRDefault="001946E1" w:rsidP="001946E1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946E1">
        <w:rPr>
          <w:rFonts w:ascii="Times New Roman" w:hAnsi="Times New Roman" w:cs="Times New Roman"/>
          <w:sz w:val="24"/>
          <w:szCs w:val="24"/>
        </w:rPr>
        <w:t>plan rashoda i izdataka razvrstane prema proračunskim klasifikacijama,</w:t>
      </w:r>
    </w:p>
    <w:p w14:paraId="0E7D42D1" w14:textId="794FACC5" w:rsidR="001946E1" w:rsidRPr="001946E1" w:rsidRDefault="001946E1" w:rsidP="001946E1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946E1">
        <w:rPr>
          <w:rFonts w:ascii="Times New Roman" w:hAnsi="Times New Roman" w:cs="Times New Roman"/>
          <w:sz w:val="24"/>
          <w:szCs w:val="24"/>
        </w:rPr>
        <w:t>obrazloženje prijedloga financijskog plana.</w:t>
      </w:r>
    </w:p>
    <w:p w14:paraId="5E07749A" w14:textId="62CAC0B3" w:rsidR="007A6A17" w:rsidRDefault="007A6A17" w:rsidP="008754B9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Proračunski korisnik Općine Mali Bukovec</w:t>
      </w:r>
      <w:r w:rsidR="008754B9">
        <w:rPr>
          <w:rFonts w:ascii="Times New Roman" w:hAnsi="Times New Roman" w:cs="Times New Roman"/>
          <w:sz w:val="24"/>
          <w:szCs w:val="24"/>
        </w:rPr>
        <w:t xml:space="preserve"> od 1. siječnja 2016. godine</w:t>
      </w:r>
      <w:r>
        <w:rPr>
          <w:rFonts w:ascii="Times New Roman" w:hAnsi="Times New Roman" w:cs="Times New Roman"/>
          <w:sz w:val="24"/>
          <w:szCs w:val="24"/>
        </w:rPr>
        <w:t xml:space="preserve"> je Dječji vrtić „Krijesnica“</w:t>
      </w:r>
      <w:r w:rsidR="008754B9">
        <w:rPr>
          <w:rFonts w:ascii="Times New Roman" w:hAnsi="Times New Roman" w:cs="Times New Roman"/>
          <w:sz w:val="24"/>
          <w:szCs w:val="24"/>
        </w:rPr>
        <w:t xml:space="preserve"> </w:t>
      </w:r>
      <w:r w:rsidR="000A442F">
        <w:rPr>
          <w:rFonts w:ascii="Times New Roman" w:hAnsi="Times New Roman" w:cs="Times New Roman"/>
          <w:sz w:val="24"/>
          <w:szCs w:val="24"/>
        </w:rPr>
        <w:t xml:space="preserve">(u daljnjem tekstu: Vrtić) </w:t>
      </w:r>
      <w:r w:rsidR="008754B9">
        <w:rPr>
          <w:rFonts w:ascii="Times New Roman" w:hAnsi="Times New Roman" w:cs="Times New Roman"/>
          <w:sz w:val="24"/>
          <w:szCs w:val="24"/>
        </w:rPr>
        <w:t xml:space="preserve">koji se prilikom izrade i donošenja svog financijskog plana, kao i izmjena i dopuna financijskog plana, dužan pridržavati ovih Uputa.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9342F0" w14:textId="77777777" w:rsidR="007A6A17" w:rsidRDefault="007A6A17" w:rsidP="00E97E7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22C812" w14:textId="246DAC18" w:rsidR="007A6A17" w:rsidRPr="007A6A17" w:rsidRDefault="007A6A17" w:rsidP="00E76B3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6A1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D72009" w:rsidRPr="007A6A17">
        <w:rPr>
          <w:rFonts w:ascii="Times New Roman" w:hAnsi="Times New Roman" w:cs="Times New Roman"/>
          <w:b/>
          <w:bCs/>
          <w:sz w:val="24"/>
          <w:szCs w:val="24"/>
        </w:rPr>
        <w:t>.1. Obveze upravnih tijela</w:t>
      </w:r>
      <w:r w:rsidR="00FE5016">
        <w:rPr>
          <w:rFonts w:ascii="Times New Roman" w:hAnsi="Times New Roman" w:cs="Times New Roman"/>
          <w:b/>
          <w:bCs/>
          <w:sz w:val="24"/>
          <w:szCs w:val="24"/>
        </w:rPr>
        <w:t xml:space="preserve"> Općine Mali Bukovec i Dječjeg vrtića „Krijesnica“</w:t>
      </w:r>
    </w:p>
    <w:p w14:paraId="12DCFCED" w14:textId="21D33B01" w:rsidR="00FE5016" w:rsidRDefault="00237739" w:rsidP="001946E1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Jedinstveni upravni odjel, </w:t>
      </w:r>
      <w:r w:rsidR="00FE5016">
        <w:rPr>
          <w:rFonts w:ascii="Times New Roman" w:hAnsi="Times New Roman" w:cs="Times New Roman"/>
          <w:sz w:val="24"/>
          <w:szCs w:val="24"/>
        </w:rPr>
        <w:t>Odsjek za računovodstvo, proračun i financije Općine Mali Bukovec</w:t>
      </w:r>
      <w:r w:rsidR="00B4479A">
        <w:rPr>
          <w:rFonts w:ascii="Times New Roman" w:hAnsi="Times New Roman" w:cs="Times New Roman"/>
          <w:sz w:val="24"/>
          <w:szCs w:val="24"/>
        </w:rPr>
        <w:t xml:space="preserve"> (u daljnjem tekstu: Odsjek za računovodstvo)</w:t>
      </w:r>
      <w:r w:rsidR="001946E1">
        <w:rPr>
          <w:rFonts w:ascii="Times New Roman" w:hAnsi="Times New Roman" w:cs="Times New Roman"/>
          <w:sz w:val="24"/>
          <w:szCs w:val="24"/>
        </w:rPr>
        <w:t xml:space="preserve"> dužan</w:t>
      </w:r>
      <w:r w:rsidR="00FE5016">
        <w:rPr>
          <w:rFonts w:ascii="Times New Roman" w:hAnsi="Times New Roman" w:cs="Times New Roman"/>
          <w:sz w:val="24"/>
          <w:szCs w:val="24"/>
        </w:rPr>
        <w:t xml:space="preserve"> </w:t>
      </w:r>
      <w:r w:rsidR="00D72009" w:rsidRPr="007A6A17">
        <w:rPr>
          <w:rFonts w:ascii="Times New Roman" w:hAnsi="Times New Roman" w:cs="Times New Roman"/>
          <w:sz w:val="24"/>
          <w:szCs w:val="24"/>
        </w:rPr>
        <w:t>je na temelju navedenih zakonskih propisa</w:t>
      </w:r>
      <w:r w:rsidR="001946E1">
        <w:rPr>
          <w:rFonts w:ascii="Times New Roman" w:hAnsi="Times New Roman" w:cs="Times New Roman"/>
          <w:sz w:val="24"/>
          <w:szCs w:val="24"/>
        </w:rPr>
        <w:t xml:space="preserve"> </w:t>
      </w:r>
      <w:r w:rsidR="00FE5016">
        <w:rPr>
          <w:rFonts w:ascii="Times New Roman" w:hAnsi="Times New Roman" w:cs="Times New Roman"/>
          <w:sz w:val="24"/>
          <w:szCs w:val="24"/>
        </w:rPr>
        <w:t xml:space="preserve">izraditi ove Upute te ih dostaviti </w:t>
      </w:r>
      <w:r w:rsidR="00D72009" w:rsidRPr="007A6A17">
        <w:rPr>
          <w:rFonts w:ascii="Times New Roman" w:hAnsi="Times New Roman" w:cs="Times New Roman"/>
          <w:sz w:val="24"/>
          <w:szCs w:val="24"/>
        </w:rPr>
        <w:t>svojim upravnim tijelima i</w:t>
      </w:r>
      <w:r w:rsidR="00FE5016">
        <w:rPr>
          <w:rFonts w:ascii="Times New Roman" w:hAnsi="Times New Roman" w:cs="Times New Roman"/>
          <w:sz w:val="24"/>
          <w:szCs w:val="24"/>
        </w:rPr>
        <w:t xml:space="preserve"> </w:t>
      </w:r>
      <w:r w:rsidR="00B161E6">
        <w:rPr>
          <w:rFonts w:ascii="Times New Roman" w:hAnsi="Times New Roman" w:cs="Times New Roman"/>
          <w:sz w:val="24"/>
          <w:szCs w:val="24"/>
        </w:rPr>
        <w:t>Upravnom vijeću</w:t>
      </w:r>
      <w:r w:rsidR="00FE5016">
        <w:rPr>
          <w:rFonts w:ascii="Times New Roman" w:hAnsi="Times New Roman" w:cs="Times New Roman"/>
          <w:sz w:val="24"/>
          <w:szCs w:val="24"/>
        </w:rPr>
        <w:t xml:space="preserve"> Dječjeg vrtića „Krijesnica“</w:t>
      </w:r>
      <w:r w:rsidR="00D72009" w:rsidRPr="007A6A1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C360825" w14:textId="24CF4E9A" w:rsidR="00237739" w:rsidRDefault="00D72009" w:rsidP="00FE501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A6A17">
        <w:rPr>
          <w:rFonts w:ascii="Times New Roman" w:hAnsi="Times New Roman" w:cs="Times New Roman"/>
          <w:sz w:val="24"/>
          <w:szCs w:val="24"/>
        </w:rPr>
        <w:t xml:space="preserve">Sukladno zakonskim propisima, </w:t>
      </w:r>
      <w:r w:rsidR="00FE5016">
        <w:rPr>
          <w:rFonts w:ascii="Times New Roman" w:hAnsi="Times New Roman" w:cs="Times New Roman"/>
          <w:sz w:val="24"/>
          <w:szCs w:val="24"/>
        </w:rPr>
        <w:t xml:space="preserve">Dječji vrtić „Krijesnica“ prijedlog </w:t>
      </w:r>
      <w:r w:rsidRPr="007A6A17">
        <w:rPr>
          <w:rFonts w:ascii="Times New Roman" w:hAnsi="Times New Roman" w:cs="Times New Roman"/>
          <w:sz w:val="24"/>
          <w:szCs w:val="24"/>
        </w:rPr>
        <w:t>svo</w:t>
      </w:r>
      <w:r w:rsidR="00FE5016">
        <w:rPr>
          <w:rFonts w:ascii="Times New Roman" w:hAnsi="Times New Roman" w:cs="Times New Roman"/>
          <w:sz w:val="24"/>
          <w:szCs w:val="24"/>
        </w:rPr>
        <w:t>g</w:t>
      </w:r>
      <w:r w:rsidRPr="007A6A17">
        <w:rPr>
          <w:rFonts w:ascii="Times New Roman" w:hAnsi="Times New Roman" w:cs="Times New Roman"/>
          <w:sz w:val="24"/>
          <w:szCs w:val="24"/>
        </w:rPr>
        <w:t xml:space="preserve"> financijsk</w:t>
      </w:r>
      <w:r w:rsidR="00FE5016">
        <w:rPr>
          <w:rFonts w:ascii="Times New Roman" w:hAnsi="Times New Roman" w:cs="Times New Roman"/>
          <w:sz w:val="24"/>
          <w:szCs w:val="24"/>
        </w:rPr>
        <w:t>og</w:t>
      </w:r>
      <w:r w:rsidRPr="007A6A17">
        <w:rPr>
          <w:rFonts w:ascii="Times New Roman" w:hAnsi="Times New Roman" w:cs="Times New Roman"/>
          <w:sz w:val="24"/>
          <w:szCs w:val="24"/>
        </w:rPr>
        <w:t xml:space="preserve"> plan</w:t>
      </w:r>
      <w:r w:rsidR="00FE5016">
        <w:rPr>
          <w:rFonts w:ascii="Times New Roman" w:hAnsi="Times New Roman" w:cs="Times New Roman"/>
          <w:sz w:val="24"/>
          <w:szCs w:val="24"/>
        </w:rPr>
        <w:t xml:space="preserve">a </w:t>
      </w:r>
      <w:r w:rsidRPr="007A6A17">
        <w:rPr>
          <w:rFonts w:ascii="Times New Roman" w:hAnsi="Times New Roman" w:cs="Times New Roman"/>
          <w:sz w:val="24"/>
          <w:szCs w:val="24"/>
        </w:rPr>
        <w:t xml:space="preserve"> dostavlja</w:t>
      </w:r>
      <w:r w:rsidR="00B4479A">
        <w:rPr>
          <w:rFonts w:ascii="Times New Roman" w:hAnsi="Times New Roman" w:cs="Times New Roman"/>
          <w:sz w:val="24"/>
          <w:szCs w:val="24"/>
        </w:rPr>
        <w:t xml:space="preserve"> Odsjeku za računovodstvo</w:t>
      </w:r>
      <w:r w:rsidRPr="007A6A17">
        <w:rPr>
          <w:rFonts w:ascii="Times New Roman" w:hAnsi="Times New Roman" w:cs="Times New Roman"/>
          <w:sz w:val="24"/>
          <w:szCs w:val="24"/>
        </w:rPr>
        <w:t xml:space="preserve">, a </w:t>
      </w:r>
      <w:r w:rsidR="00B4479A">
        <w:rPr>
          <w:rFonts w:ascii="Times New Roman" w:hAnsi="Times New Roman" w:cs="Times New Roman"/>
          <w:sz w:val="24"/>
          <w:szCs w:val="24"/>
        </w:rPr>
        <w:t>Odsjek za računovodstvo</w:t>
      </w:r>
      <w:r w:rsidRPr="007A6A17">
        <w:rPr>
          <w:rFonts w:ascii="Times New Roman" w:hAnsi="Times New Roman" w:cs="Times New Roman"/>
          <w:sz w:val="24"/>
          <w:szCs w:val="24"/>
        </w:rPr>
        <w:t xml:space="preserve"> objedinjuje </w:t>
      </w:r>
      <w:r w:rsidR="00237739">
        <w:rPr>
          <w:rFonts w:ascii="Times New Roman" w:hAnsi="Times New Roman" w:cs="Times New Roman"/>
          <w:sz w:val="24"/>
          <w:szCs w:val="24"/>
        </w:rPr>
        <w:t xml:space="preserve">tako dostavljeni financijski plan u izradu </w:t>
      </w:r>
      <w:r w:rsidR="000A442F">
        <w:rPr>
          <w:rFonts w:ascii="Times New Roman" w:hAnsi="Times New Roman" w:cs="Times New Roman"/>
          <w:sz w:val="24"/>
          <w:szCs w:val="24"/>
        </w:rPr>
        <w:t>prijedlog</w:t>
      </w:r>
      <w:r w:rsidR="00237739">
        <w:rPr>
          <w:rFonts w:ascii="Times New Roman" w:hAnsi="Times New Roman" w:cs="Times New Roman"/>
          <w:sz w:val="24"/>
          <w:szCs w:val="24"/>
        </w:rPr>
        <w:t>a</w:t>
      </w:r>
      <w:r w:rsidR="000A442F">
        <w:rPr>
          <w:rFonts w:ascii="Times New Roman" w:hAnsi="Times New Roman" w:cs="Times New Roman"/>
          <w:sz w:val="24"/>
          <w:szCs w:val="24"/>
        </w:rPr>
        <w:t xml:space="preserve"> proračuna </w:t>
      </w:r>
      <w:r w:rsidR="00237739">
        <w:rPr>
          <w:rFonts w:ascii="Times New Roman" w:hAnsi="Times New Roman" w:cs="Times New Roman"/>
          <w:sz w:val="24"/>
          <w:szCs w:val="24"/>
        </w:rPr>
        <w:t xml:space="preserve">Općine za </w:t>
      </w:r>
      <w:r w:rsidR="00B161E6">
        <w:rPr>
          <w:rFonts w:ascii="Times New Roman" w:hAnsi="Times New Roman" w:cs="Times New Roman"/>
          <w:sz w:val="24"/>
          <w:szCs w:val="24"/>
        </w:rPr>
        <w:t>slijedeću</w:t>
      </w:r>
      <w:r w:rsidR="00237739">
        <w:rPr>
          <w:rFonts w:ascii="Times New Roman" w:hAnsi="Times New Roman" w:cs="Times New Roman"/>
          <w:sz w:val="24"/>
          <w:szCs w:val="24"/>
        </w:rPr>
        <w:t xml:space="preserve"> godinu i projekcije za </w:t>
      </w:r>
      <w:r w:rsidR="00B161E6">
        <w:rPr>
          <w:rFonts w:ascii="Times New Roman" w:hAnsi="Times New Roman" w:cs="Times New Roman"/>
          <w:sz w:val="24"/>
          <w:szCs w:val="24"/>
        </w:rPr>
        <w:lastRenderedPageBreak/>
        <w:t>naredne</w:t>
      </w:r>
      <w:r w:rsidR="00237739">
        <w:rPr>
          <w:rFonts w:ascii="Times New Roman" w:hAnsi="Times New Roman" w:cs="Times New Roman"/>
          <w:sz w:val="24"/>
          <w:szCs w:val="24"/>
        </w:rPr>
        <w:t xml:space="preserve"> dvije godine. Dječji vrtić „Krijesnica“ </w:t>
      </w:r>
      <w:r w:rsidRPr="007A6A17">
        <w:rPr>
          <w:rFonts w:ascii="Times New Roman" w:hAnsi="Times New Roman" w:cs="Times New Roman"/>
          <w:sz w:val="24"/>
          <w:szCs w:val="24"/>
        </w:rPr>
        <w:t>duž</w:t>
      </w:r>
      <w:r w:rsidR="00237739">
        <w:rPr>
          <w:rFonts w:ascii="Times New Roman" w:hAnsi="Times New Roman" w:cs="Times New Roman"/>
          <w:sz w:val="24"/>
          <w:szCs w:val="24"/>
        </w:rPr>
        <w:t xml:space="preserve">an je, </w:t>
      </w:r>
      <w:r w:rsidRPr="007A6A17">
        <w:rPr>
          <w:rFonts w:ascii="Times New Roman" w:hAnsi="Times New Roman" w:cs="Times New Roman"/>
          <w:sz w:val="24"/>
          <w:szCs w:val="24"/>
        </w:rPr>
        <w:t>kao i prethodnih godina, u svom financijskom planu iskazati sve svoje prihode i rashode</w:t>
      </w:r>
      <w:r w:rsidR="00237739">
        <w:rPr>
          <w:rFonts w:ascii="Times New Roman" w:hAnsi="Times New Roman" w:cs="Times New Roman"/>
          <w:sz w:val="24"/>
          <w:szCs w:val="24"/>
        </w:rPr>
        <w:t xml:space="preserve"> </w:t>
      </w:r>
      <w:r w:rsidR="00237739" w:rsidRPr="007A6A17">
        <w:rPr>
          <w:rFonts w:ascii="Times New Roman" w:hAnsi="Times New Roman" w:cs="Times New Roman"/>
          <w:sz w:val="24"/>
          <w:szCs w:val="24"/>
        </w:rPr>
        <w:t xml:space="preserve">po programskoj i ekonomskoj klasifikaciji </w:t>
      </w:r>
      <w:r w:rsidR="00B161E6">
        <w:rPr>
          <w:rFonts w:ascii="Times New Roman" w:hAnsi="Times New Roman" w:cs="Times New Roman"/>
          <w:sz w:val="24"/>
          <w:szCs w:val="24"/>
        </w:rPr>
        <w:t>te</w:t>
      </w:r>
      <w:r w:rsidR="00237739" w:rsidRPr="007A6A17">
        <w:rPr>
          <w:rFonts w:ascii="Times New Roman" w:hAnsi="Times New Roman" w:cs="Times New Roman"/>
          <w:sz w:val="24"/>
          <w:szCs w:val="24"/>
        </w:rPr>
        <w:t xml:space="preserve"> po izvorima financiranja</w:t>
      </w:r>
      <w:r w:rsidR="00237739">
        <w:rPr>
          <w:rFonts w:ascii="Times New Roman" w:hAnsi="Times New Roman" w:cs="Times New Roman"/>
          <w:sz w:val="24"/>
          <w:szCs w:val="24"/>
        </w:rPr>
        <w:t>.</w:t>
      </w:r>
      <w:r w:rsidRPr="007A6A1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2B6D16" w14:textId="05E4046B" w:rsidR="003054BE" w:rsidRDefault="00D72009" w:rsidP="003054BE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A6A17">
        <w:rPr>
          <w:rFonts w:ascii="Times New Roman" w:hAnsi="Times New Roman" w:cs="Times New Roman"/>
          <w:sz w:val="24"/>
          <w:szCs w:val="24"/>
        </w:rPr>
        <w:t xml:space="preserve">Sukladno odredbama članka 9. Pravilnika o proračunskim klasifikacijama </w:t>
      </w:r>
      <w:r w:rsidR="00B161E6">
        <w:rPr>
          <w:rFonts w:ascii="Times New Roman" w:hAnsi="Times New Roman" w:cs="Times New Roman"/>
          <w:sz w:val="24"/>
          <w:szCs w:val="24"/>
        </w:rPr>
        <w:t xml:space="preserve">(u daljnjem tekstu: Pravilnik) </w:t>
      </w:r>
      <w:r w:rsidRPr="007A6A17">
        <w:rPr>
          <w:rFonts w:ascii="Times New Roman" w:hAnsi="Times New Roman" w:cs="Times New Roman"/>
          <w:sz w:val="24"/>
          <w:szCs w:val="24"/>
        </w:rPr>
        <w:t xml:space="preserve">sve aktivnosti i projekte </w:t>
      </w:r>
      <w:r w:rsidR="00237739">
        <w:rPr>
          <w:rFonts w:ascii="Times New Roman" w:hAnsi="Times New Roman" w:cs="Times New Roman"/>
          <w:sz w:val="24"/>
          <w:szCs w:val="24"/>
        </w:rPr>
        <w:t xml:space="preserve">Vrtić </w:t>
      </w:r>
      <w:r w:rsidRPr="007A6A17">
        <w:rPr>
          <w:rFonts w:ascii="Times New Roman" w:hAnsi="Times New Roman" w:cs="Times New Roman"/>
          <w:sz w:val="24"/>
          <w:szCs w:val="24"/>
        </w:rPr>
        <w:t xml:space="preserve">utvrđuje i grupira u programe, a zatim programe, aktivnosti i projekte prijavljuje </w:t>
      </w:r>
      <w:r w:rsidR="003054BE">
        <w:rPr>
          <w:rFonts w:ascii="Times New Roman" w:hAnsi="Times New Roman" w:cs="Times New Roman"/>
          <w:sz w:val="24"/>
          <w:szCs w:val="24"/>
        </w:rPr>
        <w:t>Odsjeku za računovodstvo Općine Mali Bukovec</w:t>
      </w:r>
      <w:r w:rsidRPr="007A6A17">
        <w:rPr>
          <w:rFonts w:ascii="Times New Roman" w:hAnsi="Times New Roman" w:cs="Times New Roman"/>
          <w:sz w:val="24"/>
          <w:szCs w:val="24"/>
        </w:rPr>
        <w:t xml:space="preserve">. O utvrđenoj programskoj klasifikaciji </w:t>
      </w:r>
      <w:r w:rsidR="003054BE">
        <w:rPr>
          <w:rFonts w:ascii="Times New Roman" w:hAnsi="Times New Roman" w:cs="Times New Roman"/>
          <w:sz w:val="24"/>
          <w:szCs w:val="24"/>
        </w:rPr>
        <w:t xml:space="preserve">Odsjek za računovodstvo </w:t>
      </w:r>
      <w:r w:rsidRPr="007A6A17">
        <w:rPr>
          <w:rFonts w:ascii="Times New Roman" w:hAnsi="Times New Roman" w:cs="Times New Roman"/>
          <w:sz w:val="24"/>
          <w:szCs w:val="24"/>
        </w:rPr>
        <w:t xml:space="preserve">obavještava </w:t>
      </w:r>
      <w:r w:rsidR="003054BE">
        <w:rPr>
          <w:rFonts w:ascii="Times New Roman" w:hAnsi="Times New Roman" w:cs="Times New Roman"/>
          <w:sz w:val="24"/>
          <w:szCs w:val="24"/>
        </w:rPr>
        <w:t xml:space="preserve">Vrtić koji može </w:t>
      </w:r>
      <w:r w:rsidRPr="007A6A17">
        <w:rPr>
          <w:rFonts w:ascii="Times New Roman" w:hAnsi="Times New Roman" w:cs="Times New Roman"/>
          <w:sz w:val="24"/>
          <w:szCs w:val="24"/>
        </w:rPr>
        <w:t>aktivnosti i projekte</w:t>
      </w:r>
      <w:r w:rsidR="003054BE"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iz svoje nadležnosti</w:t>
      </w:r>
      <w:r w:rsidR="003054BE"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>dodatno razraditi za svoje potrebe.</w:t>
      </w:r>
    </w:p>
    <w:p w14:paraId="4F95ECCC" w14:textId="3F30516F" w:rsidR="003054BE" w:rsidRDefault="00D72009" w:rsidP="003054BE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A6A17">
        <w:rPr>
          <w:rFonts w:ascii="Times New Roman" w:hAnsi="Times New Roman" w:cs="Times New Roman"/>
          <w:sz w:val="24"/>
          <w:szCs w:val="24"/>
        </w:rPr>
        <w:t>Sukladno članku 13. navedenoga Pravilnika</w:t>
      </w:r>
      <w:r w:rsidR="003054BE">
        <w:rPr>
          <w:rFonts w:ascii="Times New Roman" w:hAnsi="Times New Roman" w:cs="Times New Roman"/>
          <w:sz w:val="24"/>
          <w:szCs w:val="24"/>
        </w:rPr>
        <w:t xml:space="preserve"> Odsjek za računovodstvo Općine </w:t>
      </w:r>
      <w:r w:rsidRPr="007A6A17">
        <w:rPr>
          <w:rFonts w:ascii="Times New Roman" w:hAnsi="Times New Roman" w:cs="Times New Roman"/>
          <w:sz w:val="24"/>
          <w:szCs w:val="24"/>
        </w:rPr>
        <w:t xml:space="preserve">dodjeljuje </w:t>
      </w:r>
      <w:r w:rsidR="00E959A3">
        <w:rPr>
          <w:rFonts w:ascii="Times New Roman" w:hAnsi="Times New Roman" w:cs="Times New Roman"/>
          <w:sz w:val="24"/>
          <w:szCs w:val="24"/>
        </w:rPr>
        <w:t xml:space="preserve">nazive i brojčane </w:t>
      </w:r>
      <w:r w:rsidRPr="007A6A17">
        <w:rPr>
          <w:rFonts w:ascii="Times New Roman" w:hAnsi="Times New Roman" w:cs="Times New Roman"/>
          <w:sz w:val="24"/>
          <w:szCs w:val="24"/>
        </w:rPr>
        <w:t>oznake programa, aktivnosti i projekata planiranih u prijedlogu financijsk</w:t>
      </w:r>
      <w:r w:rsidR="003054BE">
        <w:rPr>
          <w:rFonts w:ascii="Times New Roman" w:hAnsi="Times New Roman" w:cs="Times New Roman"/>
          <w:sz w:val="24"/>
          <w:szCs w:val="24"/>
        </w:rPr>
        <w:t>og</w:t>
      </w:r>
      <w:r w:rsidRPr="007A6A17">
        <w:rPr>
          <w:rFonts w:ascii="Times New Roman" w:hAnsi="Times New Roman" w:cs="Times New Roman"/>
          <w:sz w:val="24"/>
          <w:szCs w:val="24"/>
        </w:rPr>
        <w:t xml:space="preserve"> plana</w:t>
      </w:r>
      <w:r w:rsidR="003054BE">
        <w:rPr>
          <w:rFonts w:ascii="Times New Roman" w:hAnsi="Times New Roman" w:cs="Times New Roman"/>
          <w:sz w:val="24"/>
          <w:szCs w:val="24"/>
        </w:rPr>
        <w:t xml:space="preserve"> Vrtića</w:t>
      </w:r>
      <w:r w:rsidRPr="007A6A17">
        <w:rPr>
          <w:rFonts w:ascii="Times New Roman" w:hAnsi="Times New Roman" w:cs="Times New Roman"/>
          <w:sz w:val="24"/>
          <w:szCs w:val="24"/>
        </w:rPr>
        <w:t>.</w:t>
      </w:r>
    </w:p>
    <w:p w14:paraId="0DAD93E2" w14:textId="77777777" w:rsidR="00B161E6" w:rsidRDefault="00D72009" w:rsidP="003054BE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A6A17">
        <w:rPr>
          <w:rFonts w:ascii="Times New Roman" w:hAnsi="Times New Roman" w:cs="Times New Roman"/>
          <w:sz w:val="24"/>
          <w:szCs w:val="24"/>
        </w:rPr>
        <w:t xml:space="preserve">Sukladno članku 19. stavku 3. Pravilnika </w:t>
      </w:r>
      <w:r w:rsidR="00B161E6">
        <w:rPr>
          <w:rFonts w:ascii="Times New Roman" w:hAnsi="Times New Roman" w:cs="Times New Roman"/>
          <w:sz w:val="24"/>
          <w:szCs w:val="24"/>
        </w:rPr>
        <w:t>Odsjek za računovodstvo</w:t>
      </w:r>
      <w:r w:rsidRPr="007A6A17">
        <w:rPr>
          <w:rFonts w:ascii="Times New Roman" w:hAnsi="Times New Roman" w:cs="Times New Roman"/>
          <w:sz w:val="24"/>
          <w:szCs w:val="24"/>
        </w:rPr>
        <w:t xml:space="preserve"> određuje nazive i brojčane oznake druge razine izvora financiranja. </w:t>
      </w:r>
    </w:p>
    <w:p w14:paraId="1EF36375" w14:textId="59005148" w:rsidR="00B161E6" w:rsidRDefault="00D72009" w:rsidP="00B161E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7A6A17">
        <w:rPr>
          <w:rFonts w:ascii="Times New Roman" w:hAnsi="Times New Roman" w:cs="Times New Roman"/>
          <w:sz w:val="24"/>
          <w:szCs w:val="24"/>
        </w:rPr>
        <w:t>Upravn</w:t>
      </w:r>
      <w:r w:rsidR="00B161E6">
        <w:rPr>
          <w:rFonts w:ascii="Times New Roman" w:hAnsi="Times New Roman" w:cs="Times New Roman"/>
          <w:sz w:val="24"/>
          <w:szCs w:val="24"/>
        </w:rPr>
        <w:t>i odbor Vrtića</w:t>
      </w:r>
      <w:r w:rsidRPr="007A6A17">
        <w:rPr>
          <w:rFonts w:ascii="Times New Roman" w:hAnsi="Times New Roman" w:cs="Times New Roman"/>
          <w:sz w:val="24"/>
          <w:szCs w:val="24"/>
        </w:rPr>
        <w:t xml:space="preserve"> obvez</w:t>
      </w:r>
      <w:r w:rsidR="00B161E6">
        <w:rPr>
          <w:rFonts w:ascii="Times New Roman" w:hAnsi="Times New Roman" w:cs="Times New Roman"/>
          <w:sz w:val="24"/>
          <w:szCs w:val="24"/>
        </w:rPr>
        <w:t>an</w:t>
      </w:r>
      <w:r w:rsidRPr="007A6A17">
        <w:rPr>
          <w:rFonts w:ascii="Times New Roman" w:hAnsi="Times New Roman" w:cs="Times New Roman"/>
          <w:sz w:val="24"/>
          <w:szCs w:val="24"/>
        </w:rPr>
        <w:t xml:space="preserve"> </w:t>
      </w:r>
      <w:r w:rsidR="00B161E6">
        <w:rPr>
          <w:rFonts w:ascii="Times New Roman" w:hAnsi="Times New Roman" w:cs="Times New Roman"/>
          <w:sz w:val="24"/>
          <w:szCs w:val="24"/>
        </w:rPr>
        <w:t>je</w:t>
      </w:r>
      <w:r w:rsidRPr="007A6A17">
        <w:rPr>
          <w:rFonts w:ascii="Times New Roman" w:hAnsi="Times New Roman" w:cs="Times New Roman"/>
          <w:sz w:val="24"/>
          <w:szCs w:val="24"/>
        </w:rPr>
        <w:t xml:space="preserve"> usvojiti financijski plan do kraja godine, kako bi se od 1. siječnja 2022. godine mogle preuzimati i izvršavati nove obveze.</w:t>
      </w:r>
      <w:r w:rsidR="00B161E6">
        <w:rPr>
          <w:rFonts w:ascii="Times New Roman" w:hAnsi="Times New Roman" w:cs="Times New Roman"/>
          <w:sz w:val="24"/>
          <w:szCs w:val="24"/>
        </w:rPr>
        <w:t xml:space="preserve"> Vrtić</w:t>
      </w:r>
      <w:r w:rsidRPr="007A6A17">
        <w:rPr>
          <w:rFonts w:ascii="Times New Roman" w:hAnsi="Times New Roman" w:cs="Times New Roman"/>
          <w:sz w:val="24"/>
          <w:szCs w:val="24"/>
        </w:rPr>
        <w:t xml:space="preserve"> prihode i primitke, rashode i izdatke za 2022. godinu planira, kao i prethodnih godina, na razini podskupine (treća razina računskog plana), a za 2023. i 2024. godinu na razini skupine (druga razina računskog plana). Temeljem zahtjeva </w:t>
      </w:r>
      <w:r w:rsidR="00B161E6">
        <w:rPr>
          <w:rFonts w:ascii="Times New Roman" w:hAnsi="Times New Roman" w:cs="Times New Roman"/>
          <w:sz w:val="24"/>
          <w:szCs w:val="24"/>
        </w:rPr>
        <w:t xml:space="preserve">Općine Vrtić </w:t>
      </w:r>
      <w:r w:rsidRPr="007A6A17">
        <w:rPr>
          <w:rFonts w:ascii="Times New Roman" w:hAnsi="Times New Roman" w:cs="Times New Roman"/>
          <w:sz w:val="24"/>
          <w:szCs w:val="24"/>
        </w:rPr>
        <w:t>mo</w:t>
      </w:r>
      <w:r w:rsidR="00B161E6">
        <w:rPr>
          <w:rFonts w:ascii="Times New Roman" w:hAnsi="Times New Roman" w:cs="Times New Roman"/>
          <w:sz w:val="24"/>
          <w:szCs w:val="24"/>
        </w:rPr>
        <w:t>že</w:t>
      </w:r>
      <w:r w:rsidRPr="007A6A17">
        <w:rPr>
          <w:rFonts w:ascii="Times New Roman" w:hAnsi="Times New Roman" w:cs="Times New Roman"/>
          <w:sz w:val="24"/>
          <w:szCs w:val="24"/>
        </w:rPr>
        <w:t xml:space="preserve"> izrađivati i prijedlog financijskog plana na razini odjeljka (četvrta razina računskog plana). Međutim, </w:t>
      </w:r>
      <w:r w:rsidR="00B161E6">
        <w:rPr>
          <w:rFonts w:ascii="Times New Roman" w:hAnsi="Times New Roman" w:cs="Times New Roman"/>
          <w:sz w:val="24"/>
          <w:szCs w:val="24"/>
        </w:rPr>
        <w:t>U</w:t>
      </w:r>
      <w:r w:rsidRPr="007A6A17">
        <w:rPr>
          <w:rFonts w:ascii="Times New Roman" w:hAnsi="Times New Roman" w:cs="Times New Roman"/>
          <w:sz w:val="24"/>
          <w:szCs w:val="24"/>
        </w:rPr>
        <w:t>pravno</w:t>
      </w:r>
      <w:r w:rsidR="00B161E6">
        <w:rPr>
          <w:rFonts w:ascii="Times New Roman" w:hAnsi="Times New Roman" w:cs="Times New Roman"/>
          <w:sz w:val="24"/>
          <w:szCs w:val="24"/>
        </w:rPr>
        <w:t xml:space="preserve"> </w:t>
      </w:r>
      <w:r w:rsidRPr="007A6A17">
        <w:rPr>
          <w:rFonts w:ascii="Times New Roman" w:hAnsi="Times New Roman" w:cs="Times New Roman"/>
          <w:sz w:val="24"/>
          <w:szCs w:val="24"/>
        </w:rPr>
        <w:t xml:space="preserve">vijeće </w:t>
      </w:r>
      <w:r w:rsidR="00B161E6">
        <w:rPr>
          <w:rFonts w:ascii="Times New Roman" w:hAnsi="Times New Roman" w:cs="Times New Roman"/>
          <w:sz w:val="24"/>
          <w:szCs w:val="24"/>
        </w:rPr>
        <w:t>Vrtića</w:t>
      </w:r>
      <w:r w:rsidRPr="007A6A17">
        <w:rPr>
          <w:rFonts w:ascii="Times New Roman" w:hAnsi="Times New Roman" w:cs="Times New Roman"/>
          <w:sz w:val="24"/>
          <w:szCs w:val="24"/>
        </w:rPr>
        <w:t xml:space="preserve"> obvezno je usvojiti financijski plan, a </w:t>
      </w:r>
      <w:r w:rsidR="00B161E6">
        <w:rPr>
          <w:rFonts w:ascii="Times New Roman" w:hAnsi="Times New Roman" w:cs="Times New Roman"/>
          <w:sz w:val="24"/>
          <w:szCs w:val="24"/>
        </w:rPr>
        <w:t>Općinsko vijeće Općine Mali Bukovec</w:t>
      </w:r>
      <w:r w:rsidRPr="007A6A17">
        <w:rPr>
          <w:rFonts w:ascii="Times New Roman" w:hAnsi="Times New Roman" w:cs="Times New Roman"/>
          <w:sz w:val="24"/>
          <w:szCs w:val="24"/>
        </w:rPr>
        <w:t xml:space="preserve"> proračun za 2022. godinu na razini podskupine (treća razina računskog plana), a projekcije za 2023. i 2024. godinu na razini skupine (druga razina računskog plana).</w:t>
      </w:r>
    </w:p>
    <w:p w14:paraId="7C3B28BF" w14:textId="77777777" w:rsidR="00B06B84" w:rsidRDefault="00B06B84" w:rsidP="00B161E6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538E71BA" w14:textId="1D9D7AE2" w:rsidR="00B161E6" w:rsidRPr="00863571" w:rsidRDefault="00863571" w:rsidP="00863571">
      <w:pPr>
        <w:pStyle w:val="Odlomakpopisa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72009" w:rsidRPr="00863571">
        <w:rPr>
          <w:rFonts w:ascii="Times New Roman" w:hAnsi="Times New Roman" w:cs="Times New Roman"/>
          <w:b/>
          <w:bCs/>
          <w:sz w:val="24"/>
          <w:szCs w:val="24"/>
        </w:rPr>
        <w:t xml:space="preserve">Izmjene i dopune financijskog plana </w:t>
      </w:r>
      <w:r w:rsidR="00B06B84" w:rsidRPr="00863571">
        <w:rPr>
          <w:rFonts w:ascii="Times New Roman" w:hAnsi="Times New Roman" w:cs="Times New Roman"/>
          <w:b/>
          <w:bCs/>
          <w:sz w:val="24"/>
          <w:szCs w:val="24"/>
        </w:rPr>
        <w:t>Dječjeg vrtića „Krijesnica“</w:t>
      </w:r>
    </w:p>
    <w:p w14:paraId="1297DF7B" w14:textId="77777777" w:rsidR="00B06B84" w:rsidRDefault="00D72009" w:rsidP="00B06B84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B06B84">
        <w:rPr>
          <w:rFonts w:ascii="Times New Roman" w:hAnsi="Times New Roman" w:cs="Times New Roman"/>
          <w:sz w:val="24"/>
          <w:szCs w:val="24"/>
        </w:rPr>
        <w:t xml:space="preserve">Izmjene i dopune financijskog plana </w:t>
      </w:r>
      <w:r w:rsidR="00B06B84">
        <w:rPr>
          <w:rFonts w:ascii="Times New Roman" w:hAnsi="Times New Roman" w:cs="Times New Roman"/>
          <w:sz w:val="24"/>
          <w:szCs w:val="24"/>
        </w:rPr>
        <w:t xml:space="preserve">Dječjeg vrtića „Krijesnica“ </w:t>
      </w:r>
      <w:r w:rsidRPr="00B06B84">
        <w:rPr>
          <w:rFonts w:ascii="Times New Roman" w:hAnsi="Times New Roman" w:cs="Times New Roman"/>
          <w:sz w:val="24"/>
          <w:szCs w:val="24"/>
        </w:rPr>
        <w:t xml:space="preserve">moguće je izraditi na sljedeće načine: </w:t>
      </w:r>
    </w:p>
    <w:p w14:paraId="3B95B2B3" w14:textId="0D9EC030" w:rsidR="00B06B84" w:rsidRDefault="00B06B84" w:rsidP="00B06B84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ada je riječ o promjenama u financijskom planu proračunskih korisnika koje su vezane uz financiranje iz izvora općih prihoda i primitaka, odnosno iz nadležnog lokalnog proračuna, izmjene i dopune financijskog plana </w:t>
      </w:r>
      <w:r>
        <w:rPr>
          <w:rFonts w:ascii="Times New Roman" w:hAnsi="Times New Roman" w:cs="Times New Roman"/>
          <w:sz w:val="24"/>
          <w:szCs w:val="24"/>
        </w:rPr>
        <w:t>Vrtića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 nisu moguće bez suglasnosti </w:t>
      </w:r>
      <w:r>
        <w:rPr>
          <w:rFonts w:ascii="Times New Roman" w:hAnsi="Times New Roman" w:cs="Times New Roman"/>
          <w:sz w:val="24"/>
          <w:szCs w:val="24"/>
        </w:rPr>
        <w:t>Općine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, odnosno preraspodjela ili izmjena i dopuna proračuna </w:t>
      </w:r>
      <w:r>
        <w:rPr>
          <w:rFonts w:ascii="Times New Roman" w:hAnsi="Times New Roman" w:cs="Times New Roman"/>
          <w:sz w:val="24"/>
          <w:szCs w:val="24"/>
        </w:rPr>
        <w:t>Općine Mali Bukovec,</w:t>
      </w:r>
    </w:p>
    <w:p w14:paraId="7DA54F60" w14:textId="77777777" w:rsidR="009D6274" w:rsidRPr="004241FF" w:rsidRDefault="00B06B84" w:rsidP="00B06B84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 </w:t>
      </w:r>
      <w:r w:rsidR="009D6274">
        <w:rPr>
          <w:rFonts w:ascii="Times New Roman" w:hAnsi="Times New Roman" w:cs="Times New Roman"/>
          <w:sz w:val="24"/>
          <w:szCs w:val="24"/>
        </w:rPr>
        <w:t>i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zmjene i dopune financijskog plana </w:t>
      </w:r>
      <w:r w:rsidR="009D6274">
        <w:rPr>
          <w:rFonts w:ascii="Times New Roman" w:hAnsi="Times New Roman" w:cs="Times New Roman"/>
          <w:sz w:val="24"/>
          <w:szCs w:val="24"/>
        </w:rPr>
        <w:t>Vrtića</w:t>
      </w:r>
      <w:r w:rsidR="00D72009" w:rsidRPr="00B06B84">
        <w:rPr>
          <w:rFonts w:ascii="Times New Roman" w:hAnsi="Times New Roman" w:cs="Times New Roman"/>
          <w:sz w:val="24"/>
          <w:szCs w:val="24"/>
        </w:rPr>
        <w:t xml:space="preserve"> vezane uz „fleksibilne“ izvore (vlastite i namjenske prihode i primitke) moguće je urediti na različite načine uz suglasnost </w:t>
      </w:r>
      <w:r w:rsidR="009D6274">
        <w:rPr>
          <w:rFonts w:ascii="Times New Roman" w:hAnsi="Times New Roman" w:cs="Times New Roman"/>
          <w:sz w:val="24"/>
          <w:szCs w:val="24"/>
        </w:rPr>
        <w:t xml:space="preserve">Općine Mali </w:t>
      </w:r>
      <w:r w:rsidR="009D6274" w:rsidRPr="004241FF">
        <w:rPr>
          <w:rFonts w:ascii="Times New Roman" w:hAnsi="Times New Roman" w:cs="Times New Roman"/>
          <w:sz w:val="24"/>
          <w:szCs w:val="24"/>
        </w:rPr>
        <w:t>Bukovec</w:t>
      </w:r>
      <w:r w:rsidR="00D72009" w:rsidRPr="004241F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5AE70D" w14:textId="62DA156A" w:rsidR="00B06B84" w:rsidRPr="004241FF" w:rsidRDefault="00D72009" w:rsidP="00B06B84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241FF">
        <w:rPr>
          <w:rFonts w:ascii="Times New Roman" w:hAnsi="Times New Roman" w:cs="Times New Roman"/>
          <w:sz w:val="24"/>
          <w:szCs w:val="24"/>
        </w:rPr>
        <w:t>Preporu</w:t>
      </w:r>
      <w:r w:rsidR="009D6274" w:rsidRPr="004241FF">
        <w:rPr>
          <w:rFonts w:ascii="Times New Roman" w:hAnsi="Times New Roman" w:cs="Times New Roman"/>
          <w:sz w:val="24"/>
          <w:szCs w:val="24"/>
        </w:rPr>
        <w:t>ča</w:t>
      </w:r>
      <w:r w:rsidRPr="004241FF">
        <w:rPr>
          <w:rFonts w:ascii="Times New Roman" w:hAnsi="Times New Roman" w:cs="Times New Roman"/>
          <w:sz w:val="24"/>
          <w:szCs w:val="24"/>
        </w:rPr>
        <w:t xml:space="preserve"> </w:t>
      </w:r>
      <w:r w:rsidR="009D6274" w:rsidRPr="004241FF">
        <w:rPr>
          <w:rFonts w:ascii="Times New Roman" w:hAnsi="Times New Roman" w:cs="Times New Roman"/>
          <w:sz w:val="24"/>
          <w:szCs w:val="24"/>
        </w:rPr>
        <w:t xml:space="preserve">se </w:t>
      </w:r>
      <w:r w:rsidRPr="004241FF">
        <w:rPr>
          <w:rFonts w:ascii="Times New Roman" w:hAnsi="Times New Roman" w:cs="Times New Roman"/>
          <w:sz w:val="24"/>
          <w:szCs w:val="24"/>
        </w:rPr>
        <w:t xml:space="preserve">da </w:t>
      </w:r>
      <w:r w:rsidR="009D6274" w:rsidRPr="004241FF">
        <w:rPr>
          <w:rFonts w:ascii="Times New Roman" w:hAnsi="Times New Roman" w:cs="Times New Roman"/>
          <w:sz w:val="24"/>
          <w:szCs w:val="24"/>
        </w:rPr>
        <w:t>Općina</w:t>
      </w:r>
      <w:r w:rsidRPr="004241FF">
        <w:rPr>
          <w:rFonts w:ascii="Times New Roman" w:hAnsi="Times New Roman" w:cs="Times New Roman"/>
          <w:sz w:val="24"/>
          <w:szCs w:val="24"/>
        </w:rPr>
        <w:t xml:space="preserve"> odlukom o izvršavanju proračuna razrad</w:t>
      </w:r>
      <w:r w:rsidR="009D6274" w:rsidRPr="004241FF">
        <w:rPr>
          <w:rFonts w:ascii="Times New Roman" w:hAnsi="Times New Roman" w:cs="Times New Roman"/>
          <w:sz w:val="24"/>
          <w:szCs w:val="24"/>
        </w:rPr>
        <w:t>i</w:t>
      </w:r>
      <w:r w:rsidRPr="004241FF">
        <w:rPr>
          <w:rFonts w:ascii="Times New Roman" w:hAnsi="Times New Roman" w:cs="Times New Roman"/>
          <w:sz w:val="24"/>
          <w:szCs w:val="24"/>
        </w:rPr>
        <w:t xml:space="preserve"> proceduru za donošenje izmjena i dopuna financijskih planova proračunskih korisnika iz svoje nadležnosti, a proračunski korisnici jedinice lokalne i područne (regionalne) samouprave dužni su uskladiti svoj financijski plan s izmijenjenim i dopunjenim nadležnim proračunom.</w:t>
      </w:r>
    </w:p>
    <w:p w14:paraId="29C083AA" w14:textId="5987D9BD" w:rsidR="00B06B84" w:rsidRPr="004241FF" w:rsidRDefault="00B06B84" w:rsidP="004241F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C62D86A" w14:textId="78953855" w:rsidR="004241FF" w:rsidRPr="00863571" w:rsidRDefault="00863571" w:rsidP="00863571">
      <w:pPr>
        <w:pStyle w:val="Odlomakpopisa"/>
        <w:numPr>
          <w:ilvl w:val="1"/>
          <w:numId w:val="10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72009" w:rsidRPr="00863571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4241FF" w:rsidRPr="00863571">
        <w:rPr>
          <w:rFonts w:ascii="Times New Roman" w:hAnsi="Times New Roman" w:cs="Times New Roman"/>
          <w:b/>
          <w:bCs/>
          <w:sz w:val="24"/>
          <w:szCs w:val="24"/>
        </w:rPr>
        <w:t>zrada prijedloga financijskog plana Dječjeg vrtića „Krijesnica“</w:t>
      </w:r>
      <w:r w:rsidR="00D72009" w:rsidRPr="0086357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241FF" w:rsidRPr="00863571">
        <w:rPr>
          <w:rFonts w:ascii="Times New Roman" w:hAnsi="Times New Roman" w:cs="Times New Roman"/>
          <w:b/>
          <w:bCs/>
          <w:sz w:val="24"/>
          <w:szCs w:val="24"/>
        </w:rPr>
        <w:t xml:space="preserve">za razdoblje od </w:t>
      </w:r>
      <w:r w:rsidR="00D72009" w:rsidRPr="00863571">
        <w:rPr>
          <w:rFonts w:ascii="Times New Roman" w:hAnsi="Times New Roman" w:cs="Times New Roman"/>
          <w:b/>
          <w:bCs/>
          <w:sz w:val="24"/>
          <w:szCs w:val="24"/>
        </w:rPr>
        <w:t>2022. – 2024.</w:t>
      </w:r>
      <w:r w:rsidR="004241FF" w:rsidRPr="00863571">
        <w:rPr>
          <w:rFonts w:ascii="Times New Roman" w:hAnsi="Times New Roman" w:cs="Times New Roman"/>
          <w:b/>
          <w:bCs/>
          <w:sz w:val="24"/>
          <w:szCs w:val="24"/>
        </w:rPr>
        <w:t xml:space="preserve"> godine</w:t>
      </w:r>
    </w:p>
    <w:p w14:paraId="40C5A7FC" w14:textId="6F232C76" w:rsidR="00E959A3" w:rsidRPr="00E959A3" w:rsidRDefault="00D72009" w:rsidP="00E959A3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959A3">
        <w:rPr>
          <w:rFonts w:ascii="Times New Roman" w:hAnsi="Times New Roman" w:cs="Times New Roman"/>
          <w:sz w:val="24"/>
          <w:szCs w:val="24"/>
        </w:rPr>
        <w:t>Prijedlo</w:t>
      </w:r>
      <w:r w:rsidR="004241FF" w:rsidRPr="00E959A3">
        <w:rPr>
          <w:rFonts w:ascii="Times New Roman" w:hAnsi="Times New Roman" w:cs="Times New Roman"/>
          <w:sz w:val="24"/>
          <w:szCs w:val="24"/>
        </w:rPr>
        <w:t>g</w:t>
      </w:r>
      <w:r w:rsidRPr="00E959A3">
        <w:rPr>
          <w:rFonts w:ascii="Times New Roman" w:hAnsi="Times New Roman" w:cs="Times New Roman"/>
          <w:sz w:val="24"/>
          <w:szCs w:val="24"/>
        </w:rPr>
        <w:t xml:space="preserve"> financijsk</w:t>
      </w:r>
      <w:r w:rsidR="004241FF" w:rsidRPr="00E959A3">
        <w:rPr>
          <w:rFonts w:ascii="Times New Roman" w:hAnsi="Times New Roman" w:cs="Times New Roman"/>
          <w:sz w:val="24"/>
          <w:szCs w:val="24"/>
        </w:rPr>
        <w:t>og</w:t>
      </w:r>
      <w:r w:rsidRPr="00E959A3">
        <w:rPr>
          <w:rFonts w:ascii="Times New Roman" w:hAnsi="Times New Roman" w:cs="Times New Roman"/>
          <w:sz w:val="24"/>
          <w:szCs w:val="24"/>
        </w:rPr>
        <w:t xml:space="preserve"> plan</w:t>
      </w:r>
      <w:r w:rsidR="004241FF" w:rsidRPr="00E959A3">
        <w:rPr>
          <w:rFonts w:ascii="Times New Roman" w:hAnsi="Times New Roman" w:cs="Times New Roman"/>
          <w:sz w:val="24"/>
          <w:szCs w:val="24"/>
        </w:rPr>
        <w:t>a</w:t>
      </w:r>
      <w:r w:rsidRPr="00E959A3">
        <w:rPr>
          <w:rFonts w:ascii="Times New Roman" w:hAnsi="Times New Roman" w:cs="Times New Roman"/>
          <w:sz w:val="24"/>
          <w:szCs w:val="24"/>
        </w:rPr>
        <w:t xml:space="preserve"> </w:t>
      </w:r>
      <w:r w:rsidR="004241FF" w:rsidRPr="00E959A3">
        <w:rPr>
          <w:rFonts w:ascii="Times New Roman" w:hAnsi="Times New Roman" w:cs="Times New Roman"/>
          <w:sz w:val="24"/>
          <w:szCs w:val="24"/>
        </w:rPr>
        <w:t>Vrtića</w:t>
      </w:r>
      <w:r w:rsidRPr="00E959A3">
        <w:rPr>
          <w:rFonts w:ascii="Times New Roman" w:hAnsi="Times New Roman" w:cs="Times New Roman"/>
          <w:sz w:val="24"/>
          <w:szCs w:val="24"/>
        </w:rPr>
        <w:t xml:space="preserve"> obvezno mora sadržavati prihode i primitke </w:t>
      </w:r>
      <w:r w:rsidR="007F620C" w:rsidRPr="00E959A3">
        <w:rPr>
          <w:rFonts w:ascii="Times New Roman" w:hAnsi="Times New Roman" w:cs="Times New Roman"/>
          <w:sz w:val="24"/>
          <w:szCs w:val="24"/>
        </w:rPr>
        <w:t>te rashode i izdatke prema propisanim proračunskim klasifikacijama</w:t>
      </w:r>
      <w:r w:rsidRPr="00E959A3">
        <w:rPr>
          <w:rFonts w:ascii="Times New Roman" w:hAnsi="Times New Roman" w:cs="Times New Roman"/>
          <w:sz w:val="24"/>
          <w:szCs w:val="24"/>
        </w:rPr>
        <w:t xml:space="preserve">. Sve vrste prihoda i primitaka </w:t>
      </w:r>
      <w:r w:rsidR="007F620C" w:rsidRPr="00E959A3">
        <w:rPr>
          <w:rFonts w:ascii="Times New Roman" w:hAnsi="Times New Roman" w:cs="Times New Roman"/>
          <w:sz w:val="24"/>
          <w:szCs w:val="24"/>
        </w:rPr>
        <w:t xml:space="preserve">te rashoda i izdataka </w:t>
      </w:r>
      <w:r w:rsidRPr="00E959A3">
        <w:rPr>
          <w:rFonts w:ascii="Times New Roman" w:hAnsi="Times New Roman" w:cs="Times New Roman"/>
          <w:sz w:val="24"/>
          <w:szCs w:val="24"/>
        </w:rPr>
        <w:t>u financijskom planu za 2022. godinu treba planirati na trećoj razini Računskog plana</w:t>
      </w:r>
      <w:r w:rsidR="007F620C" w:rsidRPr="00E959A3">
        <w:rPr>
          <w:rFonts w:ascii="Times New Roman" w:hAnsi="Times New Roman" w:cs="Times New Roman"/>
          <w:sz w:val="24"/>
          <w:szCs w:val="24"/>
        </w:rPr>
        <w:t>, a za 2023. i 2024. godinu na drugoj razini Računskog plana.</w:t>
      </w:r>
    </w:p>
    <w:p w14:paraId="506C3D6E" w14:textId="4E627F8E" w:rsidR="00E959A3" w:rsidRDefault="00E959A3" w:rsidP="00E959A3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959A3">
        <w:rPr>
          <w:rFonts w:ascii="Times New Roman" w:hAnsi="Times New Roman" w:cs="Times New Roman"/>
          <w:sz w:val="24"/>
          <w:szCs w:val="24"/>
        </w:rPr>
        <w:t xml:space="preserve">Sukladno članku 13. Pravilnika </w:t>
      </w:r>
      <w:r>
        <w:rPr>
          <w:rFonts w:ascii="Times New Roman" w:hAnsi="Times New Roman" w:cs="Times New Roman"/>
          <w:sz w:val="24"/>
          <w:szCs w:val="24"/>
        </w:rPr>
        <w:t xml:space="preserve">o proračunskim klasifikacijama </w:t>
      </w:r>
      <w:r w:rsidRPr="00E959A3">
        <w:rPr>
          <w:rFonts w:ascii="Times New Roman" w:hAnsi="Times New Roman" w:cs="Times New Roman"/>
          <w:sz w:val="24"/>
          <w:szCs w:val="24"/>
        </w:rPr>
        <w:t>Odsjek za računovodstvo Općine</w:t>
      </w:r>
      <w:r>
        <w:rPr>
          <w:rFonts w:ascii="Times New Roman" w:hAnsi="Times New Roman" w:cs="Times New Roman"/>
          <w:sz w:val="24"/>
          <w:szCs w:val="24"/>
        </w:rPr>
        <w:t xml:space="preserve"> Mali Bukovec </w:t>
      </w:r>
      <w:r w:rsidRPr="00E959A3">
        <w:rPr>
          <w:rFonts w:ascii="Times New Roman" w:hAnsi="Times New Roman" w:cs="Times New Roman"/>
          <w:sz w:val="24"/>
          <w:szCs w:val="24"/>
        </w:rPr>
        <w:t xml:space="preserve">dodjeljuje </w:t>
      </w:r>
      <w:r>
        <w:rPr>
          <w:rFonts w:ascii="Times New Roman" w:hAnsi="Times New Roman" w:cs="Times New Roman"/>
          <w:sz w:val="24"/>
          <w:szCs w:val="24"/>
        </w:rPr>
        <w:t xml:space="preserve">Vrtiću slijedeće </w:t>
      </w:r>
      <w:r w:rsidRPr="00E959A3">
        <w:rPr>
          <w:rFonts w:ascii="Times New Roman" w:hAnsi="Times New Roman" w:cs="Times New Roman"/>
          <w:sz w:val="24"/>
          <w:szCs w:val="24"/>
        </w:rPr>
        <w:t xml:space="preserve">oznake programa, aktivnosti i projekata </w:t>
      </w:r>
      <w:r>
        <w:rPr>
          <w:rFonts w:ascii="Times New Roman" w:hAnsi="Times New Roman" w:cs="Times New Roman"/>
          <w:sz w:val="24"/>
          <w:szCs w:val="24"/>
        </w:rPr>
        <w:t xml:space="preserve">koje se mogu </w:t>
      </w:r>
      <w:r w:rsidRPr="00E959A3">
        <w:rPr>
          <w:rFonts w:ascii="Times New Roman" w:hAnsi="Times New Roman" w:cs="Times New Roman"/>
          <w:sz w:val="24"/>
          <w:szCs w:val="24"/>
        </w:rPr>
        <w:t>planira</w:t>
      </w:r>
      <w:r>
        <w:rPr>
          <w:rFonts w:ascii="Times New Roman" w:hAnsi="Times New Roman" w:cs="Times New Roman"/>
          <w:sz w:val="24"/>
          <w:szCs w:val="24"/>
        </w:rPr>
        <w:t>ti</w:t>
      </w:r>
      <w:r w:rsidRPr="00E959A3">
        <w:rPr>
          <w:rFonts w:ascii="Times New Roman" w:hAnsi="Times New Roman" w:cs="Times New Roman"/>
          <w:sz w:val="24"/>
          <w:szCs w:val="24"/>
        </w:rPr>
        <w:t xml:space="preserve"> u prijedlogu financijskog plana</w:t>
      </w:r>
      <w:r>
        <w:rPr>
          <w:rFonts w:ascii="Times New Roman" w:hAnsi="Times New Roman" w:cs="Times New Roman"/>
          <w:sz w:val="24"/>
          <w:szCs w:val="24"/>
        </w:rPr>
        <w:t xml:space="preserve"> za razdoblje od 2022. do 2024. godine:</w:t>
      </w:r>
    </w:p>
    <w:p w14:paraId="66D1C917" w14:textId="77777777" w:rsidR="00FB5033" w:rsidRDefault="0082179C" w:rsidP="00FB5033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Program: 1016 Predškolski odgoj</w:t>
      </w:r>
    </w:p>
    <w:p w14:paraId="6B5F2B10" w14:textId="58BD0766" w:rsidR="0082179C" w:rsidRPr="00FB5033" w:rsidRDefault="0082179C" w:rsidP="00FB5033">
      <w:pPr>
        <w:pStyle w:val="Bezprored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B5033">
        <w:rPr>
          <w:rFonts w:ascii="Times New Roman" w:hAnsi="Times New Roman" w:cs="Times New Roman"/>
          <w:sz w:val="24"/>
          <w:szCs w:val="24"/>
        </w:rPr>
        <w:t xml:space="preserve">Korisnik: 49114 Dječji Vrtić krijesnica </w:t>
      </w:r>
    </w:p>
    <w:p w14:paraId="18244D5C" w14:textId="5DE7D341" w:rsidR="0082179C" w:rsidRDefault="0082179C" w:rsidP="00FB5033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Aktivnost: A100043 Redovan rad Dječjeg vrtića Krijesnica – izvor financiranja 11</w:t>
      </w:r>
    </w:p>
    <w:p w14:paraId="21A0462C" w14:textId="19F04DF1" w:rsidR="0082179C" w:rsidRDefault="0082179C" w:rsidP="00FB5033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Kapitalni projekt: K100012 Opremanje radnog prostora Dječjeg vrtića Krijesnica – izvor financiranja 11</w:t>
      </w:r>
    </w:p>
    <w:p w14:paraId="32EACDC6" w14:textId="6F3150E8" w:rsidR="0082179C" w:rsidRDefault="0082179C" w:rsidP="00FB5033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Tekući projekt: T100007 Održavanje infrastrukture i okoliša Dječjeg vrtića Krijesnica – izvor financiranja 11</w:t>
      </w:r>
    </w:p>
    <w:p w14:paraId="51F9BF34" w14:textId="2BDFFE51" w:rsidR="0082179C" w:rsidRDefault="0082179C" w:rsidP="00FB5033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Tekući projekt: T100009 Unaprjeđenje kvalitete programa DV Krijesnica</w:t>
      </w:r>
      <w:r w:rsidR="00FB5033">
        <w:rPr>
          <w:rFonts w:ascii="Times New Roman" w:hAnsi="Times New Roman" w:cs="Times New Roman"/>
          <w:sz w:val="24"/>
          <w:szCs w:val="24"/>
        </w:rPr>
        <w:t xml:space="preserve"> – izvor financiranja 52</w:t>
      </w:r>
    </w:p>
    <w:p w14:paraId="500461E9" w14:textId="77777777" w:rsidR="00477D14" w:rsidRDefault="00477D14" w:rsidP="00FB503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B2C3B2C" w14:textId="03C05976" w:rsidR="00FB5033" w:rsidRDefault="00FB5033" w:rsidP="00477D14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Ukupno ostvareni rashodi i izdaci Programa 1016 Predškolski odgoj</w:t>
      </w:r>
      <w:r w:rsidR="00477D1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kojeg je jedini nositelj Dječji vrtić Krijesnica</w:t>
      </w:r>
      <w:r w:rsidR="00477D1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u 2020. godini iznosili su 1.072.908,28 kuna.  </w:t>
      </w:r>
    </w:p>
    <w:p w14:paraId="7C477476" w14:textId="29D79FC6" w:rsidR="00477D14" w:rsidRDefault="00477D14" w:rsidP="00477D14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Slijedom analize dosadašnjih rashoda i izdataka</w:t>
      </w:r>
      <w:r w:rsidR="007537FD">
        <w:rPr>
          <w:rFonts w:ascii="Times New Roman" w:hAnsi="Times New Roman" w:cs="Times New Roman"/>
          <w:sz w:val="24"/>
          <w:szCs w:val="24"/>
        </w:rPr>
        <w:t xml:space="preserve"> Vrtića</w:t>
      </w:r>
      <w:r w:rsidR="001946E1">
        <w:rPr>
          <w:rFonts w:ascii="Times New Roman" w:hAnsi="Times New Roman" w:cs="Times New Roman"/>
          <w:sz w:val="24"/>
          <w:szCs w:val="24"/>
        </w:rPr>
        <w:t>,</w:t>
      </w:r>
      <w:r w:rsidR="007537FD">
        <w:rPr>
          <w:rFonts w:ascii="Times New Roman" w:hAnsi="Times New Roman" w:cs="Times New Roman"/>
          <w:sz w:val="24"/>
          <w:szCs w:val="24"/>
        </w:rPr>
        <w:t xml:space="preserve"> te iskazanih potreba istog kroz dosadašnje poslovanje</w:t>
      </w:r>
      <w:r w:rsidR="001946E1">
        <w:rPr>
          <w:rFonts w:ascii="Times New Roman" w:hAnsi="Times New Roman" w:cs="Times New Roman"/>
          <w:sz w:val="24"/>
          <w:szCs w:val="24"/>
        </w:rPr>
        <w:t>,</w:t>
      </w:r>
      <w:r w:rsidR="007537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utvrđuju se limiti za izradu financijskog plana Vrtića za razdoblje od 2022. do 2024. godine kako slijedi: </w:t>
      </w:r>
    </w:p>
    <w:p w14:paraId="6552BCF7" w14:textId="77777777" w:rsidR="0082179C" w:rsidRPr="00E959A3" w:rsidRDefault="0082179C" w:rsidP="0044409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8499" w:type="dxa"/>
        <w:jc w:val="center"/>
        <w:tblLayout w:type="fixed"/>
        <w:tblLook w:val="04A0" w:firstRow="1" w:lastRow="0" w:firstColumn="1" w:lastColumn="0" w:noHBand="0" w:noVBand="1"/>
      </w:tblPr>
      <w:tblGrid>
        <w:gridCol w:w="1417"/>
        <w:gridCol w:w="1417"/>
        <w:gridCol w:w="1417"/>
        <w:gridCol w:w="1416"/>
        <w:gridCol w:w="1416"/>
        <w:gridCol w:w="1416"/>
      </w:tblGrid>
      <w:tr w:rsidR="00164FB7" w:rsidRPr="00FB5033" w14:paraId="598E6638" w14:textId="04A1001F" w:rsidTr="0044409E">
        <w:trPr>
          <w:trHeight w:val="874"/>
          <w:jc w:val="center"/>
        </w:trPr>
        <w:tc>
          <w:tcPr>
            <w:tcW w:w="1417" w:type="dxa"/>
          </w:tcPr>
          <w:p w14:paraId="05A76806" w14:textId="5072F580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>Brojčana oznaka aktivnosti /projekta</w:t>
            </w:r>
          </w:p>
        </w:tc>
        <w:tc>
          <w:tcPr>
            <w:tcW w:w="1417" w:type="dxa"/>
          </w:tcPr>
          <w:p w14:paraId="11D4CBEB" w14:textId="7226E78B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 xml:space="preserve">Ostvareno u  2020. godini </w:t>
            </w:r>
            <w:r w:rsidR="00477D14" w:rsidRPr="00477D14">
              <w:rPr>
                <w:rFonts w:ascii="Times New Roman" w:hAnsi="Times New Roman" w:cs="Times New Roman"/>
                <w:sz w:val="18"/>
                <w:szCs w:val="18"/>
              </w:rPr>
              <w:t>(kn)</w:t>
            </w:r>
          </w:p>
        </w:tc>
        <w:tc>
          <w:tcPr>
            <w:tcW w:w="1417" w:type="dxa"/>
          </w:tcPr>
          <w:p w14:paraId="2B9FB56B" w14:textId="100AD7C2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 xml:space="preserve">Planirano u  2021. godini </w:t>
            </w:r>
            <w:r w:rsidR="00477D14" w:rsidRPr="00477D14">
              <w:rPr>
                <w:rFonts w:ascii="Times New Roman" w:hAnsi="Times New Roman" w:cs="Times New Roman"/>
                <w:sz w:val="18"/>
                <w:szCs w:val="18"/>
              </w:rPr>
              <w:t>(kn)</w:t>
            </w:r>
          </w:p>
        </w:tc>
        <w:tc>
          <w:tcPr>
            <w:tcW w:w="1416" w:type="dxa"/>
          </w:tcPr>
          <w:p w14:paraId="28FF9289" w14:textId="0119B104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 xml:space="preserve">Limit 1. u  2022. godini </w:t>
            </w:r>
            <w:r w:rsidR="00477D14" w:rsidRPr="00477D14">
              <w:rPr>
                <w:rFonts w:ascii="Times New Roman" w:hAnsi="Times New Roman" w:cs="Times New Roman"/>
                <w:sz w:val="18"/>
                <w:szCs w:val="18"/>
              </w:rPr>
              <w:t>(kn)</w:t>
            </w:r>
          </w:p>
        </w:tc>
        <w:tc>
          <w:tcPr>
            <w:tcW w:w="1416" w:type="dxa"/>
          </w:tcPr>
          <w:p w14:paraId="34A5D94E" w14:textId="1C9EEC9A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>Limit 1. u 2023. godini</w:t>
            </w:r>
            <w:r w:rsidR="00477D14" w:rsidRPr="00477D14">
              <w:rPr>
                <w:rFonts w:ascii="Times New Roman" w:hAnsi="Times New Roman" w:cs="Times New Roman"/>
                <w:sz w:val="18"/>
                <w:szCs w:val="18"/>
              </w:rPr>
              <w:t xml:space="preserve"> (kn)</w:t>
            </w:r>
          </w:p>
        </w:tc>
        <w:tc>
          <w:tcPr>
            <w:tcW w:w="1416" w:type="dxa"/>
          </w:tcPr>
          <w:p w14:paraId="04E3EFC6" w14:textId="118A3F8B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77D14">
              <w:rPr>
                <w:rFonts w:ascii="Times New Roman" w:hAnsi="Times New Roman" w:cs="Times New Roman"/>
                <w:sz w:val="18"/>
                <w:szCs w:val="18"/>
              </w:rPr>
              <w:t>Limit 1. u 2024. godini</w:t>
            </w:r>
            <w:r w:rsidR="00477D14" w:rsidRPr="00477D14">
              <w:rPr>
                <w:rFonts w:ascii="Times New Roman" w:hAnsi="Times New Roman" w:cs="Times New Roman"/>
                <w:sz w:val="18"/>
                <w:szCs w:val="18"/>
              </w:rPr>
              <w:t xml:space="preserve"> (kn)</w:t>
            </w:r>
          </w:p>
        </w:tc>
      </w:tr>
      <w:tr w:rsidR="00164FB7" w14:paraId="5CA3F8B8" w14:textId="031D1A44" w:rsidTr="0044409E">
        <w:trPr>
          <w:trHeight w:val="311"/>
          <w:jc w:val="center"/>
        </w:trPr>
        <w:tc>
          <w:tcPr>
            <w:tcW w:w="1417" w:type="dxa"/>
          </w:tcPr>
          <w:p w14:paraId="46F446DD" w14:textId="1114651C" w:rsidR="00164FB7" w:rsidRPr="004B440D" w:rsidRDefault="00164FB7" w:rsidP="0044409E">
            <w:pPr>
              <w:jc w:val="center"/>
              <w:rPr>
                <w:rFonts w:ascii="Times New Roman" w:hAnsi="Times New Roman" w:cs="Times New Roman"/>
              </w:rPr>
            </w:pPr>
            <w:r w:rsidRPr="004B440D">
              <w:rPr>
                <w:rFonts w:ascii="Times New Roman" w:hAnsi="Times New Roman" w:cs="Times New Roman"/>
              </w:rPr>
              <w:t>A100043</w:t>
            </w:r>
          </w:p>
        </w:tc>
        <w:tc>
          <w:tcPr>
            <w:tcW w:w="1417" w:type="dxa"/>
          </w:tcPr>
          <w:p w14:paraId="146CB28B" w14:textId="34696180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1.062.684,57</w:t>
            </w:r>
          </w:p>
        </w:tc>
        <w:tc>
          <w:tcPr>
            <w:tcW w:w="1417" w:type="dxa"/>
          </w:tcPr>
          <w:p w14:paraId="290A3220" w14:textId="43341E6A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902.000,00</w:t>
            </w:r>
          </w:p>
        </w:tc>
        <w:tc>
          <w:tcPr>
            <w:tcW w:w="1416" w:type="dxa"/>
          </w:tcPr>
          <w:p w14:paraId="0731AEE0" w14:textId="244B19AC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1.365.000,00</w:t>
            </w:r>
          </w:p>
        </w:tc>
        <w:tc>
          <w:tcPr>
            <w:tcW w:w="1416" w:type="dxa"/>
          </w:tcPr>
          <w:p w14:paraId="7D3E5DDE" w14:textId="76F7CC69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1.385.000,00</w:t>
            </w:r>
          </w:p>
        </w:tc>
        <w:tc>
          <w:tcPr>
            <w:tcW w:w="1416" w:type="dxa"/>
          </w:tcPr>
          <w:p w14:paraId="348E5FBD" w14:textId="58C5EFB5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1.395.000,00</w:t>
            </w:r>
          </w:p>
        </w:tc>
      </w:tr>
      <w:tr w:rsidR="00164FB7" w14:paraId="486BF476" w14:textId="2DD4A28A" w:rsidTr="0044409E">
        <w:trPr>
          <w:trHeight w:val="295"/>
          <w:jc w:val="center"/>
        </w:trPr>
        <w:tc>
          <w:tcPr>
            <w:tcW w:w="1417" w:type="dxa"/>
          </w:tcPr>
          <w:p w14:paraId="19899A6A" w14:textId="5EF3C24A" w:rsidR="00164FB7" w:rsidRPr="004B440D" w:rsidRDefault="00164FB7" w:rsidP="0044409E">
            <w:pPr>
              <w:jc w:val="center"/>
              <w:rPr>
                <w:rFonts w:ascii="Times New Roman" w:hAnsi="Times New Roman" w:cs="Times New Roman"/>
              </w:rPr>
            </w:pPr>
            <w:r w:rsidRPr="004B440D">
              <w:rPr>
                <w:rFonts w:ascii="Times New Roman" w:hAnsi="Times New Roman" w:cs="Times New Roman"/>
              </w:rPr>
              <w:t>K100012</w:t>
            </w:r>
          </w:p>
        </w:tc>
        <w:tc>
          <w:tcPr>
            <w:tcW w:w="1417" w:type="dxa"/>
          </w:tcPr>
          <w:p w14:paraId="3F17E192" w14:textId="1C7FAE2B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5.319,93</w:t>
            </w:r>
          </w:p>
        </w:tc>
        <w:tc>
          <w:tcPr>
            <w:tcW w:w="1417" w:type="dxa"/>
          </w:tcPr>
          <w:p w14:paraId="123565D3" w14:textId="01C3A90A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18.000,00</w:t>
            </w:r>
          </w:p>
        </w:tc>
        <w:tc>
          <w:tcPr>
            <w:tcW w:w="1416" w:type="dxa"/>
          </w:tcPr>
          <w:p w14:paraId="25900394" w14:textId="0B17A6BB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20.000,00</w:t>
            </w:r>
          </w:p>
        </w:tc>
        <w:tc>
          <w:tcPr>
            <w:tcW w:w="1416" w:type="dxa"/>
          </w:tcPr>
          <w:p w14:paraId="367BDA21" w14:textId="5805E436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25.000,00</w:t>
            </w:r>
          </w:p>
        </w:tc>
        <w:tc>
          <w:tcPr>
            <w:tcW w:w="1416" w:type="dxa"/>
          </w:tcPr>
          <w:p w14:paraId="52586369" w14:textId="0D863460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25.000,00</w:t>
            </w:r>
          </w:p>
        </w:tc>
      </w:tr>
      <w:tr w:rsidR="00164FB7" w14:paraId="6118A6EF" w14:textId="449B8EC7" w:rsidTr="0044409E">
        <w:trPr>
          <w:trHeight w:val="295"/>
          <w:jc w:val="center"/>
        </w:trPr>
        <w:tc>
          <w:tcPr>
            <w:tcW w:w="1417" w:type="dxa"/>
          </w:tcPr>
          <w:p w14:paraId="0BBE7BEB" w14:textId="0E5EA233" w:rsidR="00164FB7" w:rsidRPr="004B440D" w:rsidRDefault="00164FB7" w:rsidP="0044409E">
            <w:pPr>
              <w:jc w:val="center"/>
              <w:rPr>
                <w:rFonts w:ascii="Times New Roman" w:hAnsi="Times New Roman" w:cs="Times New Roman"/>
              </w:rPr>
            </w:pPr>
            <w:r w:rsidRPr="004B440D">
              <w:rPr>
                <w:rFonts w:ascii="Times New Roman" w:hAnsi="Times New Roman" w:cs="Times New Roman"/>
              </w:rPr>
              <w:t>T100007</w:t>
            </w:r>
          </w:p>
        </w:tc>
        <w:tc>
          <w:tcPr>
            <w:tcW w:w="1417" w:type="dxa"/>
          </w:tcPr>
          <w:p w14:paraId="374D0464" w14:textId="2E869098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4.903,78</w:t>
            </w:r>
          </w:p>
        </w:tc>
        <w:tc>
          <w:tcPr>
            <w:tcW w:w="1417" w:type="dxa"/>
          </w:tcPr>
          <w:p w14:paraId="20AE4D3E" w14:textId="1AD70D2D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15.000,00</w:t>
            </w:r>
          </w:p>
        </w:tc>
        <w:tc>
          <w:tcPr>
            <w:tcW w:w="1416" w:type="dxa"/>
          </w:tcPr>
          <w:p w14:paraId="59D5FFFD" w14:textId="7EBB6621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10.000,00</w:t>
            </w:r>
          </w:p>
        </w:tc>
        <w:tc>
          <w:tcPr>
            <w:tcW w:w="1416" w:type="dxa"/>
          </w:tcPr>
          <w:p w14:paraId="50301EC1" w14:textId="05D0241D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10.000,00</w:t>
            </w:r>
          </w:p>
        </w:tc>
        <w:tc>
          <w:tcPr>
            <w:tcW w:w="1416" w:type="dxa"/>
          </w:tcPr>
          <w:p w14:paraId="7882CD77" w14:textId="25F727F9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10.000,00</w:t>
            </w:r>
          </w:p>
        </w:tc>
      </w:tr>
      <w:tr w:rsidR="00164FB7" w14:paraId="7D16456E" w14:textId="76FEC4ED" w:rsidTr="0044409E">
        <w:trPr>
          <w:trHeight w:val="311"/>
          <w:jc w:val="center"/>
        </w:trPr>
        <w:tc>
          <w:tcPr>
            <w:tcW w:w="1417" w:type="dxa"/>
          </w:tcPr>
          <w:p w14:paraId="7B683E33" w14:textId="4839AB4B" w:rsidR="00164FB7" w:rsidRPr="004B440D" w:rsidRDefault="00164FB7" w:rsidP="0044409E">
            <w:pPr>
              <w:jc w:val="center"/>
              <w:rPr>
                <w:rFonts w:ascii="Times New Roman" w:hAnsi="Times New Roman" w:cs="Times New Roman"/>
              </w:rPr>
            </w:pPr>
            <w:r w:rsidRPr="004B440D">
              <w:rPr>
                <w:rFonts w:ascii="Times New Roman" w:hAnsi="Times New Roman" w:cs="Times New Roman"/>
              </w:rPr>
              <w:t>T100009</w:t>
            </w:r>
          </w:p>
        </w:tc>
        <w:tc>
          <w:tcPr>
            <w:tcW w:w="1417" w:type="dxa"/>
          </w:tcPr>
          <w:p w14:paraId="1C26B622" w14:textId="6764AB8B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14:paraId="142608A0" w14:textId="764A314F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500.000,00</w:t>
            </w:r>
          </w:p>
        </w:tc>
        <w:tc>
          <w:tcPr>
            <w:tcW w:w="1416" w:type="dxa"/>
          </w:tcPr>
          <w:p w14:paraId="1225A68A" w14:textId="61F07842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600.000,00</w:t>
            </w:r>
          </w:p>
        </w:tc>
        <w:tc>
          <w:tcPr>
            <w:tcW w:w="1416" w:type="dxa"/>
          </w:tcPr>
          <w:p w14:paraId="4ED93014" w14:textId="50C807B2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600.000,00</w:t>
            </w:r>
          </w:p>
        </w:tc>
        <w:tc>
          <w:tcPr>
            <w:tcW w:w="1416" w:type="dxa"/>
          </w:tcPr>
          <w:p w14:paraId="2B3FF28E" w14:textId="3F1D76BC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164FB7" w14:paraId="436626FB" w14:textId="77777777" w:rsidTr="0044409E">
        <w:trPr>
          <w:trHeight w:val="265"/>
          <w:jc w:val="center"/>
        </w:trPr>
        <w:tc>
          <w:tcPr>
            <w:tcW w:w="1417" w:type="dxa"/>
          </w:tcPr>
          <w:p w14:paraId="1ECB923C" w14:textId="6C502C11" w:rsidR="00164FB7" w:rsidRPr="006B5DA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B5DA4">
              <w:rPr>
                <w:rFonts w:ascii="Times New Roman" w:hAnsi="Times New Roman" w:cs="Times New Roman"/>
                <w:sz w:val="20"/>
                <w:szCs w:val="20"/>
              </w:rPr>
              <w:t>UKUPNO:</w:t>
            </w:r>
          </w:p>
        </w:tc>
        <w:tc>
          <w:tcPr>
            <w:tcW w:w="1417" w:type="dxa"/>
          </w:tcPr>
          <w:p w14:paraId="02B5CE15" w14:textId="4046A851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1.072.908,28</w:t>
            </w:r>
          </w:p>
        </w:tc>
        <w:tc>
          <w:tcPr>
            <w:tcW w:w="1417" w:type="dxa"/>
          </w:tcPr>
          <w:p w14:paraId="13AFBDA5" w14:textId="7CA04042" w:rsidR="00164FB7" w:rsidRPr="00477D14" w:rsidRDefault="00164FB7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1.435.000,00</w:t>
            </w:r>
          </w:p>
        </w:tc>
        <w:tc>
          <w:tcPr>
            <w:tcW w:w="1416" w:type="dxa"/>
          </w:tcPr>
          <w:p w14:paraId="580B1764" w14:textId="668F4A05" w:rsidR="00164FB7" w:rsidRPr="00477D14" w:rsidRDefault="00477D14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1.995.000,00</w:t>
            </w:r>
          </w:p>
        </w:tc>
        <w:tc>
          <w:tcPr>
            <w:tcW w:w="1416" w:type="dxa"/>
          </w:tcPr>
          <w:p w14:paraId="13F0FEC4" w14:textId="1224E7FD" w:rsidR="00164FB7" w:rsidRPr="00477D14" w:rsidRDefault="00477D14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2.020.000,00</w:t>
            </w:r>
          </w:p>
        </w:tc>
        <w:tc>
          <w:tcPr>
            <w:tcW w:w="1416" w:type="dxa"/>
          </w:tcPr>
          <w:p w14:paraId="1F6A52C3" w14:textId="7426E6EA" w:rsidR="00164FB7" w:rsidRPr="00477D14" w:rsidRDefault="00477D14" w:rsidP="0044409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77D14">
              <w:rPr>
                <w:rFonts w:ascii="Times New Roman" w:hAnsi="Times New Roman" w:cs="Times New Roman"/>
                <w:sz w:val="20"/>
                <w:szCs w:val="20"/>
              </w:rPr>
              <w:t>1.430.000,00</w:t>
            </w:r>
          </w:p>
        </w:tc>
      </w:tr>
    </w:tbl>
    <w:p w14:paraId="7FD3018B" w14:textId="7C26F66E" w:rsidR="007537FD" w:rsidRPr="0044409E" w:rsidRDefault="00477D14" w:rsidP="00E65AA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6F08CD5" w14:textId="77777777" w:rsidR="0044409E" w:rsidRDefault="00477D14" w:rsidP="0044409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409E">
        <w:rPr>
          <w:rFonts w:ascii="Times New Roman" w:hAnsi="Times New Roman" w:cs="Times New Roman"/>
          <w:sz w:val="24"/>
          <w:szCs w:val="24"/>
        </w:rPr>
        <w:t xml:space="preserve">Budući da Općina Mali Bukovec u narednom trogodišnjem razdoblju ne planira iz proračuna osiguravati financijska sredstva za nove projekte Dječjeg vrtića, drugi limit </w:t>
      </w:r>
      <w:r w:rsidR="007537FD" w:rsidRPr="0044409E">
        <w:rPr>
          <w:rFonts w:ascii="Times New Roman" w:hAnsi="Times New Roman" w:cs="Times New Roman"/>
          <w:sz w:val="24"/>
          <w:szCs w:val="24"/>
        </w:rPr>
        <w:t xml:space="preserve">se ne </w:t>
      </w:r>
      <w:r w:rsidRPr="0044409E">
        <w:rPr>
          <w:rFonts w:ascii="Times New Roman" w:hAnsi="Times New Roman" w:cs="Times New Roman"/>
          <w:sz w:val="24"/>
          <w:szCs w:val="24"/>
        </w:rPr>
        <w:t>utvrđ</w:t>
      </w:r>
      <w:r w:rsidR="007537FD" w:rsidRPr="0044409E">
        <w:rPr>
          <w:rFonts w:ascii="Times New Roman" w:hAnsi="Times New Roman" w:cs="Times New Roman"/>
          <w:sz w:val="24"/>
          <w:szCs w:val="24"/>
        </w:rPr>
        <w:t>uje</w:t>
      </w:r>
      <w:r w:rsidRPr="0044409E">
        <w:rPr>
          <w:rFonts w:ascii="Times New Roman" w:hAnsi="Times New Roman" w:cs="Times New Roman"/>
          <w:sz w:val="24"/>
          <w:szCs w:val="24"/>
        </w:rPr>
        <w:t>.</w:t>
      </w:r>
      <w:r w:rsidR="007537FD" w:rsidRPr="0044409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7990E" w14:textId="6140AF9D" w:rsidR="0044409E" w:rsidRPr="0044409E" w:rsidRDefault="007537FD" w:rsidP="0044409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409E">
        <w:rPr>
          <w:rFonts w:ascii="Times New Roman" w:hAnsi="Times New Roman" w:cs="Times New Roman"/>
          <w:sz w:val="24"/>
          <w:szCs w:val="24"/>
        </w:rPr>
        <w:t>Kako financijski planovi moraju biti uravnoteženi Upravno vijeć</w:t>
      </w:r>
      <w:r w:rsidR="005A39A7" w:rsidRPr="0044409E">
        <w:rPr>
          <w:rFonts w:ascii="Times New Roman" w:hAnsi="Times New Roman" w:cs="Times New Roman"/>
          <w:sz w:val="24"/>
          <w:szCs w:val="24"/>
        </w:rPr>
        <w:t>e</w:t>
      </w:r>
      <w:r w:rsidRPr="0044409E">
        <w:rPr>
          <w:rFonts w:ascii="Times New Roman" w:hAnsi="Times New Roman" w:cs="Times New Roman"/>
          <w:sz w:val="24"/>
          <w:szCs w:val="24"/>
        </w:rPr>
        <w:t xml:space="preserve"> </w:t>
      </w:r>
      <w:r w:rsidR="005A39A7" w:rsidRPr="0044409E">
        <w:rPr>
          <w:rFonts w:ascii="Times New Roman" w:hAnsi="Times New Roman" w:cs="Times New Roman"/>
          <w:sz w:val="24"/>
          <w:szCs w:val="24"/>
        </w:rPr>
        <w:t xml:space="preserve">Vrtića upućuje se prihode </w:t>
      </w:r>
      <w:r w:rsidR="0044409E">
        <w:rPr>
          <w:rFonts w:ascii="Times New Roman" w:hAnsi="Times New Roman" w:cs="Times New Roman"/>
          <w:sz w:val="24"/>
          <w:szCs w:val="24"/>
        </w:rPr>
        <w:t xml:space="preserve">u financijskom planu </w:t>
      </w:r>
      <w:r w:rsidR="005A39A7" w:rsidRPr="0044409E">
        <w:rPr>
          <w:rFonts w:ascii="Times New Roman" w:hAnsi="Times New Roman" w:cs="Times New Roman"/>
          <w:sz w:val="24"/>
          <w:szCs w:val="24"/>
        </w:rPr>
        <w:t>planira</w:t>
      </w:r>
      <w:r w:rsidR="0044409E" w:rsidRPr="0044409E">
        <w:rPr>
          <w:rFonts w:ascii="Times New Roman" w:hAnsi="Times New Roman" w:cs="Times New Roman"/>
          <w:sz w:val="24"/>
          <w:szCs w:val="24"/>
        </w:rPr>
        <w:t xml:space="preserve">ti: </w:t>
      </w:r>
    </w:p>
    <w:p w14:paraId="694B31BF" w14:textId="7A11E8DE" w:rsidR="0044409E" w:rsidRPr="0044409E" w:rsidRDefault="005A39A7" w:rsidP="0044409E">
      <w:pPr>
        <w:pStyle w:val="Bezprored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4409E">
        <w:rPr>
          <w:rFonts w:ascii="Times New Roman" w:hAnsi="Times New Roman" w:cs="Times New Roman"/>
          <w:sz w:val="24"/>
          <w:szCs w:val="24"/>
        </w:rPr>
        <w:t xml:space="preserve">od strane roditelja djece polaznika Vrtića prema </w:t>
      </w:r>
      <w:r w:rsidR="0044409E" w:rsidRPr="0044409E">
        <w:rPr>
          <w:rFonts w:ascii="Times New Roman" w:hAnsi="Times New Roman" w:cs="Times New Roman"/>
          <w:sz w:val="24"/>
          <w:szCs w:val="24"/>
        </w:rPr>
        <w:t xml:space="preserve">prosječnom </w:t>
      </w:r>
      <w:r w:rsidRPr="0044409E">
        <w:rPr>
          <w:rFonts w:ascii="Times New Roman" w:hAnsi="Times New Roman" w:cs="Times New Roman"/>
          <w:sz w:val="24"/>
          <w:szCs w:val="24"/>
        </w:rPr>
        <w:t xml:space="preserve">broju upisane djece </w:t>
      </w:r>
      <w:r w:rsidR="0044409E" w:rsidRPr="0044409E">
        <w:rPr>
          <w:rFonts w:ascii="Times New Roman" w:hAnsi="Times New Roman" w:cs="Times New Roman"/>
          <w:sz w:val="24"/>
          <w:szCs w:val="24"/>
        </w:rPr>
        <w:t>u ovoj pedagoškoj godini i ekonomsk</w:t>
      </w:r>
      <w:r w:rsidR="0044409E">
        <w:rPr>
          <w:rFonts w:ascii="Times New Roman" w:hAnsi="Times New Roman" w:cs="Times New Roman"/>
          <w:sz w:val="24"/>
          <w:szCs w:val="24"/>
        </w:rPr>
        <w:t>oj</w:t>
      </w:r>
      <w:r w:rsidR="0044409E" w:rsidRPr="0044409E">
        <w:rPr>
          <w:rFonts w:ascii="Times New Roman" w:hAnsi="Times New Roman" w:cs="Times New Roman"/>
          <w:sz w:val="24"/>
          <w:szCs w:val="24"/>
        </w:rPr>
        <w:t xml:space="preserve"> cijen</w:t>
      </w:r>
      <w:r w:rsidR="0044409E">
        <w:rPr>
          <w:rFonts w:ascii="Times New Roman" w:hAnsi="Times New Roman" w:cs="Times New Roman"/>
          <w:sz w:val="24"/>
          <w:szCs w:val="24"/>
        </w:rPr>
        <w:t>i</w:t>
      </w:r>
      <w:r w:rsidR="0044409E" w:rsidRPr="0044409E">
        <w:rPr>
          <w:rFonts w:ascii="Times New Roman" w:hAnsi="Times New Roman" w:cs="Times New Roman"/>
          <w:sz w:val="24"/>
          <w:szCs w:val="24"/>
        </w:rPr>
        <w:t xml:space="preserve"> koštanja tekuće godine te</w:t>
      </w:r>
    </w:p>
    <w:p w14:paraId="04469FCC" w14:textId="75CFC11B" w:rsidR="007537FD" w:rsidRPr="0044409E" w:rsidRDefault="0044409E" w:rsidP="0044409E">
      <w:pPr>
        <w:pStyle w:val="Bezprored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ostatak sredstava do planiranog limita rashoda Vrtića iz nadležnog proračuna Općine Mali Bukovec. </w:t>
      </w:r>
    </w:p>
    <w:p w14:paraId="7EFE0946" w14:textId="37009F2A" w:rsidR="00477D14" w:rsidRDefault="007537FD" w:rsidP="0044409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409E">
        <w:rPr>
          <w:rFonts w:ascii="Times New Roman" w:hAnsi="Times New Roman" w:cs="Times New Roman"/>
          <w:sz w:val="24"/>
          <w:szCs w:val="24"/>
        </w:rPr>
        <w:t xml:space="preserve">Upravno vijeće Vrtića zadužuje se da svoj prijedlog financijskog plana za predmetno razdoblje dostavi Odsjeku za računovodstvo Općine najkasnije do 1. listopada 2021. godine. </w:t>
      </w:r>
    </w:p>
    <w:p w14:paraId="2DE6DB49" w14:textId="77777777" w:rsidR="00E76B36" w:rsidRDefault="00E76B36" w:rsidP="0044409E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84BEDB7" w14:textId="7BC200D3" w:rsidR="0044409E" w:rsidRDefault="0044409E" w:rsidP="0044409E">
      <w:pPr>
        <w:pStyle w:val="Bezproreda"/>
        <w:ind w:firstLine="708"/>
        <w:rPr>
          <w:rFonts w:ascii="Times New Roman" w:hAnsi="Times New Roman" w:cs="Times New Roman"/>
          <w:sz w:val="24"/>
          <w:szCs w:val="24"/>
        </w:rPr>
      </w:pPr>
    </w:p>
    <w:p w14:paraId="4F665F5A" w14:textId="54729E2B" w:rsidR="0044409E" w:rsidRPr="00863571" w:rsidRDefault="0044409E" w:rsidP="00863571">
      <w:pPr>
        <w:pStyle w:val="Odlomakpopisa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3571">
        <w:rPr>
          <w:rFonts w:ascii="Times New Roman" w:hAnsi="Times New Roman" w:cs="Times New Roman"/>
          <w:b/>
          <w:bCs/>
          <w:sz w:val="24"/>
          <w:szCs w:val="24"/>
        </w:rPr>
        <w:t>METODOLOGIJA IZRADE PRIJEDLOGA I DONOŠENJA PRORAČUNA OPĆINE MALI BUKOVEC</w:t>
      </w:r>
    </w:p>
    <w:p w14:paraId="5CA6A1DA" w14:textId="7F9C0421" w:rsidR="0044409E" w:rsidRDefault="0044409E" w:rsidP="00742009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5FA65E4" w14:textId="77777777" w:rsidR="0044409E" w:rsidRPr="00AB475C" w:rsidRDefault="0044409E" w:rsidP="00742009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B475C">
        <w:rPr>
          <w:rFonts w:ascii="Times New Roman" w:hAnsi="Times New Roman" w:cs="Times New Roman"/>
          <w:sz w:val="24"/>
          <w:szCs w:val="24"/>
        </w:rPr>
        <w:t>Metodologija za izradu proračuna jedinica lokalne i područne (regionalne) samouprave</w:t>
      </w:r>
    </w:p>
    <w:p w14:paraId="2223C451" w14:textId="77777777" w:rsidR="0044409E" w:rsidRPr="00AB475C" w:rsidRDefault="0044409E" w:rsidP="0074200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B475C">
        <w:rPr>
          <w:rFonts w:ascii="Times New Roman" w:hAnsi="Times New Roman" w:cs="Times New Roman"/>
          <w:sz w:val="24"/>
          <w:szCs w:val="24"/>
        </w:rPr>
        <w:t>propisana je Zakonom o proračunu i podzakonskim aktima kojima se regulira provedba</w:t>
      </w:r>
    </w:p>
    <w:p w14:paraId="512F299F" w14:textId="77777777" w:rsidR="0044409E" w:rsidRPr="00AB475C" w:rsidRDefault="0044409E" w:rsidP="0074200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B475C">
        <w:rPr>
          <w:rFonts w:ascii="Times New Roman" w:hAnsi="Times New Roman" w:cs="Times New Roman"/>
          <w:sz w:val="24"/>
          <w:szCs w:val="24"/>
        </w:rPr>
        <w:t>navedenoga Zakona, ponajprije Pravilnikom o proračunskim klasifikacijama i Pravilnikom o</w:t>
      </w:r>
    </w:p>
    <w:p w14:paraId="1F576153" w14:textId="6E724E76" w:rsidR="0044409E" w:rsidRPr="00AB475C" w:rsidRDefault="0044409E" w:rsidP="00742009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AB475C">
        <w:rPr>
          <w:rFonts w:ascii="Times New Roman" w:hAnsi="Times New Roman" w:cs="Times New Roman"/>
          <w:sz w:val="24"/>
          <w:szCs w:val="24"/>
        </w:rPr>
        <w:t>proračunskom računovodstvu i Računskom planu, te se ista nije mijenjala u odnosu na prethodnu godinu.</w:t>
      </w:r>
    </w:p>
    <w:p w14:paraId="777F2CBD" w14:textId="3C36A7F9" w:rsidR="003942E8" w:rsidRPr="00AB475C" w:rsidRDefault="003942E8" w:rsidP="00742009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B475C">
        <w:rPr>
          <w:rFonts w:ascii="Times New Roman" w:hAnsi="Times New Roman" w:cs="Times New Roman"/>
          <w:sz w:val="24"/>
          <w:szCs w:val="24"/>
        </w:rPr>
        <w:t xml:space="preserve">Uputama </w:t>
      </w:r>
      <w:r w:rsidR="00AB475C" w:rsidRPr="00AB475C">
        <w:rPr>
          <w:rFonts w:ascii="Times New Roman" w:hAnsi="Times New Roman" w:cs="Times New Roman"/>
          <w:sz w:val="24"/>
          <w:szCs w:val="24"/>
        </w:rPr>
        <w:t xml:space="preserve">Ministarstva financija </w:t>
      </w:r>
      <w:r w:rsidRPr="00AB475C">
        <w:rPr>
          <w:rFonts w:ascii="Times New Roman" w:hAnsi="Times New Roman" w:cs="Times New Roman"/>
          <w:sz w:val="24"/>
          <w:szCs w:val="24"/>
        </w:rPr>
        <w:t xml:space="preserve">za izradu proračuna jedinica lokalne i područne (regionalne) samouprave za razdoblje 2018. - 2020. obrazloženi su načini i mogućnosti sukcesivnog i višegodišnjeg planiranja pokrića manjka iz prethodne(ih) godine, kao i korištenja kumuliranog viška u proračunu jedinica lokalne i područne (regionalne) samouprave. Istih se potrebno pridržavati i kod izrade proračuna </w:t>
      </w:r>
      <w:r w:rsidR="00AB475C" w:rsidRPr="00AB475C">
        <w:rPr>
          <w:rFonts w:ascii="Times New Roman" w:hAnsi="Times New Roman" w:cs="Times New Roman"/>
          <w:sz w:val="24"/>
          <w:szCs w:val="24"/>
        </w:rPr>
        <w:t xml:space="preserve">za </w:t>
      </w:r>
      <w:r w:rsidRPr="00AB475C">
        <w:rPr>
          <w:rFonts w:ascii="Times New Roman" w:hAnsi="Times New Roman" w:cs="Times New Roman"/>
          <w:sz w:val="24"/>
          <w:szCs w:val="24"/>
        </w:rPr>
        <w:t xml:space="preserve">razdoblje </w:t>
      </w:r>
      <w:r w:rsidR="00AB475C" w:rsidRPr="00AB475C">
        <w:rPr>
          <w:rFonts w:ascii="Times New Roman" w:hAnsi="Times New Roman" w:cs="Times New Roman"/>
          <w:sz w:val="24"/>
          <w:szCs w:val="24"/>
        </w:rPr>
        <w:t xml:space="preserve">od </w:t>
      </w:r>
      <w:r w:rsidRPr="00AB475C">
        <w:rPr>
          <w:rFonts w:ascii="Times New Roman" w:hAnsi="Times New Roman" w:cs="Times New Roman"/>
          <w:sz w:val="24"/>
          <w:szCs w:val="24"/>
        </w:rPr>
        <w:t>202</w:t>
      </w:r>
      <w:r w:rsidR="00AB475C" w:rsidRPr="00AB475C">
        <w:rPr>
          <w:rFonts w:ascii="Times New Roman" w:hAnsi="Times New Roman" w:cs="Times New Roman"/>
          <w:sz w:val="24"/>
          <w:szCs w:val="24"/>
        </w:rPr>
        <w:t>2</w:t>
      </w:r>
      <w:r w:rsidRPr="00AB475C">
        <w:rPr>
          <w:rFonts w:ascii="Times New Roman" w:hAnsi="Times New Roman" w:cs="Times New Roman"/>
          <w:sz w:val="24"/>
          <w:szCs w:val="24"/>
        </w:rPr>
        <w:t xml:space="preserve">. </w:t>
      </w:r>
      <w:r w:rsidR="00AB475C" w:rsidRPr="00AB475C">
        <w:rPr>
          <w:rFonts w:ascii="Times New Roman" w:hAnsi="Times New Roman" w:cs="Times New Roman"/>
          <w:sz w:val="24"/>
          <w:szCs w:val="24"/>
        </w:rPr>
        <w:t>do</w:t>
      </w:r>
      <w:r w:rsidRPr="00AB475C">
        <w:rPr>
          <w:rFonts w:ascii="Times New Roman" w:hAnsi="Times New Roman" w:cs="Times New Roman"/>
          <w:sz w:val="24"/>
          <w:szCs w:val="24"/>
        </w:rPr>
        <w:t xml:space="preserve"> 202</w:t>
      </w:r>
      <w:r w:rsidR="00AB475C" w:rsidRPr="00AB475C">
        <w:rPr>
          <w:rFonts w:ascii="Times New Roman" w:hAnsi="Times New Roman" w:cs="Times New Roman"/>
          <w:sz w:val="24"/>
          <w:szCs w:val="24"/>
        </w:rPr>
        <w:t>4</w:t>
      </w:r>
      <w:r w:rsidRPr="00AB475C">
        <w:rPr>
          <w:rFonts w:ascii="Times New Roman" w:hAnsi="Times New Roman" w:cs="Times New Roman"/>
          <w:sz w:val="24"/>
          <w:szCs w:val="24"/>
        </w:rPr>
        <w:t>.</w:t>
      </w:r>
      <w:r w:rsidR="00AB475C" w:rsidRPr="00AB475C">
        <w:rPr>
          <w:rFonts w:ascii="Times New Roman" w:hAnsi="Times New Roman" w:cs="Times New Roman"/>
          <w:sz w:val="24"/>
          <w:szCs w:val="24"/>
        </w:rPr>
        <w:t xml:space="preserve"> godine.</w:t>
      </w:r>
      <w:r w:rsidRPr="00AB47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6A5244" w14:textId="6E18C87A" w:rsidR="003942E8" w:rsidRPr="00742009" w:rsidRDefault="003942E8" w:rsidP="00742009">
      <w:pPr>
        <w:pStyle w:val="Bezproreda"/>
        <w:ind w:firstLine="708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lastRenderedPageBreak/>
        <w:t xml:space="preserve">Općina </w:t>
      </w:r>
      <w:r w:rsidR="00742009" w:rsidRPr="00742009">
        <w:rPr>
          <w:rFonts w:ascii="Times New Roman" w:hAnsi="Times New Roman" w:cs="Times New Roman"/>
          <w:sz w:val="24"/>
          <w:szCs w:val="24"/>
        </w:rPr>
        <w:t>Mali Bukovec</w:t>
      </w:r>
      <w:r w:rsidRPr="00742009">
        <w:rPr>
          <w:rFonts w:ascii="Times New Roman" w:hAnsi="Times New Roman" w:cs="Times New Roman"/>
          <w:sz w:val="24"/>
          <w:szCs w:val="24"/>
        </w:rPr>
        <w:t xml:space="preserve"> mora slijediti proračunski kalendar određen </w:t>
      </w:r>
      <w:r w:rsidR="00742009">
        <w:rPr>
          <w:rFonts w:ascii="Times New Roman" w:hAnsi="Times New Roman" w:cs="Times New Roman"/>
          <w:sz w:val="24"/>
          <w:szCs w:val="24"/>
        </w:rPr>
        <w:t xml:space="preserve">trenutno važećim </w:t>
      </w:r>
      <w:r w:rsidRPr="00742009">
        <w:rPr>
          <w:rFonts w:ascii="Times New Roman" w:hAnsi="Times New Roman" w:cs="Times New Roman"/>
          <w:sz w:val="24"/>
          <w:szCs w:val="24"/>
        </w:rPr>
        <w:t>Zakonom o proračunu.</w:t>
      </w:r>
    </w:p>
    <w:p w14:paraId="4B078535" w14:textId="77777777" w:rsidR="00742009" w:rsidRDefault="00742009" w:rsidP="00742009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3E3F3B9" w14:textId="1293CC0B" w:rsidR="003942E8" w:rsidRPr="00742009" w:rsidRDefault="00742009" w:rsidP="00742009">
      <w:pPr>
        <w:pStyle w:val="Bezproreda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742009">
        <w:rPr>
          <w:rFonts w:ascii="Times New Roman" w:hAnsi="Times New Roman" w:cs="Times New Roman"/>
          <w:b/>
          <w:bCs/>
          <w:sz w:val="24"/>
          <w:szCs w:val="24"/>
        </w:rPr>
        <w:t>3.1. Uloge u postupku donošenja proračuna Općine Mali Bukovec</w:t>
      </w:r>
    </w:p>
    <w:p w14:paraId="75F9B499" w14:textId="0E4267C8" w:rsidR="003942E8" w:rsidRPr="00742009" w:rsidRDefault="003942E8" w:rsidP="00E76B36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 xml:space="preserve">Na samom početku postupka donošenja proračuna, </w:t>
      </w:r>
      <w:r w:rsidR="00742009">
        <w:rPr>
          <w:rFonts w:ascii="Times New Roman" w:hAnsi="Times New Roman" w:cs="Times New Roman"/>
          <w:sz w:val="24"/>
          <w:szCs w:val="24"/>
        </w:rPr>
        <w:t xml:space="preserve">Odsjek za računovodstvo sastavlja </w:t>
      </w:r>
      <w:r w:rsidRPr="00742009">
        <w:rPr>
          <w:rFonts w:ascii="Times New Roman" w:hAnsi="Times New Roman" w:cs="Times New Roman"/>
          <w:sz w:val="24"/>
          <w:szCs w:val="24"/>
        </w:rPr>
        <w:t xml:space="preserve"> ove</w:t>
      </w:r>
      <w:r w:rsidR="00742009">
        <w:rPr>
          <w:rFonts w:ascii="Times New Roman" w:hAnsi="Times New Roman" w:cs="Times New Roman"/>
          <w:sz w:val="24"/>
          <w:szCs w:val="24"/>
        </w:rPr>
        <w:t xml:space="preserve"> </w:t>
      </w:r>
      <w:r w:rsidRPr="00742009">
        <w:rPr>
          <w:rFonts w:ascii="Times New Roman" w:hAnsi="Times New Roman" w:cs="Times New Roman"/>
          <w:sz w:val="24"/>
          <w:szCs w:val="24"/>
        </w:rPr>
        <w:t xml:space="preserve">Upute </w:t>
      </w:r>
      <w:r w:rsidR="00742009">
        <w:rPr>
          <w:rFonts w:ascii="Times New Roman" w:hAnsi="Times New Roman" w:cs="Times New Roman"/>
          <w:sz w:val="24"/>
          <w:szCs w:val="24"/>
        </w:rPr>
        <w:t xml:space="preserve">i </w:t>
      </w:r>
      <w:r w:rsidRPr="00742009">
        <w:rPr>
          <w:rFonts w:ascii="Times New Roman" w:hAnsi="Times New Roman" w:cs="Times New Roman"/>
          <w:sz w:val="24"/>
          <w:szCs w:val="24"/>
        </w:rPr>
        <w:t xml:space="preserve">dostavlja </w:t>
      </w:r>
      <w:r w:rsidR="00742009">
        <w:rPr>
          <w:rFonts w:ascii="Times New Roman" w:hAnsi="Times New Roman" w:cs="Times New Roman"/>
          <w:sz w:val="24"/>
          <w:szCs w:val="24"/>
        </w:rPr>
        <w:t>ih svim tijelima uključenim u donošenje proračuna Općine – Jedinstvenom upravnom odjelu Općine Mali Bukovec, Načelniku Općine Mali Bukovec</w:t>
      </w:r>
      <w:r w:rsidR="00763C31">
        <w:rPr>
          <w:rFonts w:ascii="Times New Roman" w:hAnsi="Times New Roman" w:cs="Times New Roman"/>
          <w:sz w:val="24"/>
          <w:szCs w:val="24"/>
        </w:rPr>
        <w:t xml:space="preserve"> (u daljnjem tekstu: Načelnik)</w:t>
      </w:r>
      <w:r w:rsidR="00742009">
        <w:rPr>
          <w:rFonts w:ascii="Times New Roman" w:hAnsi="Times New Roman" w:cs="Times New Roman"/>
          <w:sz w:val="24"/>
          <w:szCs w:val="24"/>
        </w:rPr>
        <w:t xml:space="preserve"> te Upravnom vijeću Dječjeg vrtića Krijesnica. </w:t>
      </w:r>
    </w:p>
    <w:p w14:paraId="23B00F7D" w14:textId="575FFFC7" w:rsidR="003942E8" w:rsidRPr="00763C31" w:rsidRDefault="00742009" w:rsidP="00E76B36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Odsjek za računovodstvo, 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proračun i financije </w:t>
      </w:r>
      <w:r w:rsidR="00327066">
        <w:rPr>
          <w:rFonts w:ascii="Times New Roman" w:hAnsi="Times New Roman" w:cs="Times New Roman"/>
          <w:sz w:val="24"/>
          <w:szCs w:val="24"/>
        </w:rPr>
        <w:t xml:space="preserve">Općine Mali Bukovec </w:t>
      </w:r>
      <w:r w:rsidR="003942E8" w:rsidRPr="00742009">
        <w:rPr>
          <w:rFonts w:ascii="Times New Roman" w:hAnsi="Times New Roman" w:cs="Times New Roman"/>
          <w:sz w:val="24"/>
          <w:szCs w:val="24"/>
        </w:rPr>
        <w:t>pojavljuje se u ulozi koordinatora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42E8" w:rsidRPr="00742009">
        <w:rPr>
          <w:rFonts w:ascii="Times New Roman" w:hAnsi="Times New Roman" w:cs="Times New Roman"/>
          <w:sz w:val="24"/>
          <w:szCs w:val="24"/>
        </w:rPr>
        <w:t>proračunskog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42E8" w:rsidRPr="00742009">
        <w:rPr>
          <w:rFonts w:ascii="Times New Roman" w:hAnsi="Times New Roman" w:cs="Times New Roman"/>
          <w:sz w:val="24"/>
          <w:szCs w:val="24"/>
        </w:rPr>
        <w:t>procesa te rukovodi postupkom donošenja proračuna. Na početku postupka izrađuje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šalje </w:t>
      </w:r>
      <w:r w:rsidR="00B63E12">
        <w:rPr>
          <w:rFonts w:ascii="Times New Roman" w:hAnsi="Times New Roman" w:cs="Times New Roman"/>
          <w:sz w:val="24"/>
          <w:szCs w:val="24"/>
        </w:rPr>
        <w:t xml:space="preserve">ove 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Upute </w:t>
      </w:r>
      <w:r>
        <w:rPr>
          <w:rFonts w:ascii="Times New Roman" w:hAnsi="Times New Roman" w:cs="Times New Roman"/>
          <w:sz w:val="24"/>
          <w:szCs w:val="24"/>
        </w:rPr>
        <w:t xml:space="preserve">gore navedenim dionicima postupka donošenja proračuna. Potom analizira, 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razmatra i procjenjuje prihode i </w:t>
      </w:r>
      <w:r>
        <w:rPr>
          <w:rFonts w:ascii="Times New Roman" w:hAnsi="Times New Roman" w:cs="Times New Roman"/>
          <w:sz w:val="24"/>
          <w:szCs w:val="24"/>
        </w:rPr>
        <w:t xml:space="preserve">primitke, te </w:t>
      </w:r>
      <w:r w:rsidR="003942E8" w:rsidRPr="00742009">
        <w:rPr>
          <w:rFonts w:ascii="Times New Roman" w:hAnsi="Times New Roman" w:cs="Times New Roman"/>
          <w:sz w:val="24"/>
          <w:szCs w:val="24"/>
        </w:rPr>
        <w:t>rashode</w:t>
      </w:r>
      <w:r>
        <w:rPr>
          <w:rFonts w:ascii="Times New Roman" w:hAnsi="Times New Roman" w:cs="Times New Roman"/>
          <w:sz w:val="24"/>
          <w:szCs w:val="24"/>
        </w:rPr>
        <w:t xml:space="preserve"> i izdatke</w:t>
      </w:r>
      <w:r w:rsidR="00B63E12">
        <w:rPr>
          <w:rFonts w:ascii="Times New Roman" w:hAnsi="Times New Roman" w:cs="Times New Roman"/>
          <w:sz w:val="24"/>
          <w:szCs w:val="24"/>
        </w:rPr>
        <w:t xml:space="preserve"> proračuna</w:t>
      </w:r>
      <w:r w:rsidR="003942E8" w:rsidRPr="00742009">
        <w:rPr>
          <w:rFonts w:ascii="Times New Roman" w:hAnsi="Times New Roman" w:cs="Times New Roman"/>
          <w:sz w:val="24"/>
          <w:szCs w:val="24"/>
        </w:rPr>
        <w:t>, t</w:t>
      </w:r>
      <w:r w:rsidR="00B63E12">
        <w:rPr>
          <w:rFonts w:ascii="Times New Roman" w:hAnsi="Times New Roman" w:cs="Times New Roman"/>
          <w:sz w:val="24"/>
          <w:szCs w:val="24"/>
        </w:rPr>
        <w:t>emeljem čega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 izrađuje </w:t>
      </w:r>
      <w:r w:rsidR="00B63E12">
        <w:rPr>
          <w:rFonts w:ascii="Times New Roman" w:hAnsi="Times New Roman" w:cs="Times New Roman"/>
          <w:sz w:val="24"/>
          <w:szCs w:val="24"/>
        </w:rPr>
        <w:t>n</w:t>
      </w:r>
      <w:r w:rsidR="003942E8" w:rsidRPr="00742009">
        <w:rPr>
          <w:rFonts w:ascii="Times New Roman" w:hAnsi="Times New Roman" w:cs="Times New Roman"/>
          <w:sz w:val="24"/>
          <w:szCs w:val="24"/>
        </w:rPr>
        <w:t xml:space="preserve">acrt proračuna kojeg predlaže </w:t>
      </w:r>
      <w:r w:rsidR="00B63E12">
        <w:rPr>
          <w:rFonts w:ascii="Times New Roman" w:hAnsi="Times New Roman" w:cs="Times New Roman"/>
          <w:sz w:val="24"/>
          <w:szCs w:val="24"/>
        </w:rPr>
        <w:t>Općinskom n</w:t>
      </w:r>
      <w:r w:rsidR="003942E8" w:rsidRPr="00742009">
        <w:rPr>
          <w:rFonts w:ascii="Times New Roman" w:hAnsi="Times New Roman" w:cs="Times New Roman"/>
          <w:sz w:val="24"/>
          <w:szCs w:val="24"/>
        </w:rPr>
        <w:t>ačelni</w:t>
      </w:r>
      <w:r w:rsidR="00B63E12">
        <w:rPr>
          <w:rFonts w:ascii="Times New Roman" w:hAnsi="Times New Roman" w:cs="Times New Roman"/>
          <w:sz w:val="24"/>
          <w:szCs w:val="24"/>
        </w:rPr>
        <w:t>ku</w:t>
      </w:r>
      <w:r w:rsidR="00763C31">
        <w:rPr>
          <w:rFonts w:ascii="Times New Roman" w:hAnsi="Times New Roman" w:cs="Times New Roman"/>
          <w:sz w:val="24"/>
          <w:szCs w:val="24"/>
        </w:rPr>
        <w:t xml:space="preserve">, dok </w:t>
      </w:r>
      <w:r w:rsidR="00763C31" w:rsidRPr="00763C31">
        <w:rPr>
          <w:rFonts w:ascii="Times New Roman" w:hAnsi="Times New Roman" w:cs="Times New Roman"/>
          <w:sz w:val="24"/>
          <w:szCs w:val="24"/>
        </w:rPr>
        <w:t>u</w:t>
      </w:r>
      <w:r w:rsidR="00B63E12" w:rsidRPr="00763C31">
        <w:rPr>
          <w:rFonts w:ascii="Times New Roman" w:hAnsi="Times New Roman" w:cs="Times New Roman"/>
          <w:sz w:val="24"/>
          <w:szCs w:val="24"/>
        </w:rPr>
        <w:t xml:space="preserve"> izradi </w:t>
      </w:r>
      <w:r w:rsidR="00327066" w:rsidRPr="00763C31">
        <w:rPr>
          <w:rFonts w:ascii="Times New Roman" w:hAnsi="Times New Roman" w:cs="Times New Roman"/>
          <w:sz w:val="24"/>
          <w:szCs w:val="24"/>
        </w:rPr>
        <w:t xml:space="preserve">dijela nacrta proračuna koji se odnosi na kapitalne projekte sudjeluje i </w:t>
      </w:r>
      <w:r w:rsidR="00763C31" w:rsidRPr="00763C31">
        <w:rPr>
          <w:rFonts w:ascii="Times New Roman" w:hAnsi="Times New Roman" w:cs="Times New Roman"/>
          <w:sz w:val="24"/>
          <w:szCs w:val="24"/>
        </w:rPr>
        <w:t xml:space="preserve">Općinski </w:t>
      </w:r>
      <w:r w:rsidR="00327066" w:rsidRPr="00763C31">
        <w:rPr>
          <w:rFonts w:ascii="Times New Roman" w:hAnsi="Times New Roman" w:cs="Times New Roman"/>
          <w:sz w:val="24"/>
          <w:szCs w:val="24"/>
        </w:rPr>
        <w:t>načelnik</w:t>
      </w:r>
      <w:r w:rsidR="00763C31" w:rsidRPr="00763C31">
        <w:rPr>
          <w:rFonts w:ascii="Times New Roman" w:hAnsi="Times New Roman" w:cs="Times New Roman"/>
          <w:sz w:val="24"/>
          <w:szCs w:val="24"/>
        </w:rPr>
        <w:t>.</w:t>
      </w:r>
      <w:r w:rsidR="00327066" w:rsidRPr="00763C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4EFE49" w14:textId="3B876674" w:rsidR="003942E8" w:rsidRPr="00763C31" w:rsidRDefault="003942E8" w:rsidP="00E76B36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3C31">
        <w:rPr>
          <w:rFonts w:ascii="Times New Roman" w:hAnsi="Times New Roman" w:cs="Times New Roman"/>
          <w:sz w:val="24"/>
          <w:szCs w:val="24"/>
        </w:rPr>
        <w:t>Načeln</w:t>
      </w:r>
      <w:r w:rsidR="00763C31">
        <w:rPr>
          <w:rFonts w:ascii="Times New Roman" w:hAnsi="Times New Roman" w:cs="Times New Roman"/>
          <w:sz w:val="24"/>
          <w:szCs w:val="24"/>
        </w:rPr>
        <w:t>ik</w:t>
      </w:r>
      <w:r w:rsidRPr="00763C31">
        <w:rPr>
          <w:rFonts w:ascii="Times New Roman" w:hAnsi="Times New Roman" w:cs="Times New Roman"/>
          <w:sz w:val="24"/>
          <w:szCs w:val="24"/>
        </w:rPr>
        <w:t xml:space="preserve"> razmatra </w:t>
      </w:r>
      <w:r w:rsidR="00763C31">
        <w:rPr>
          <w:rFonts w:ascii="Times New Roman" w:hAnsi="Times New Roman" w:cs="Times New Roman"/>
          <w:sz w:val="24"/>
          <w:szCs w:val="24"/>
        </w:rPr>
        <w:t>n</w:t>
      </w:r>
      <w:r w:rsidRPr="00763C31">
        <w:rPr>
          <w:rFonts w:ascii="Times New Roman" w:hAnsi="Times New Roman" w:cs="Times New Roman"/>
          <w:sz w:val="24"/>
          <w:szCs w:val="24"/>
        </w:rPr>
        <w:t>acrt predloženog proračuna, donosi odluke o njegovu balansiranju,</w:t>
      </w:r>
    </w:p>
    <w:p w14:paraId="446A5366" w14:textId="3E0E47CC" w:rsidR="00763C31" w:rsidRPr="00763C31" w:rsidRDefault="003942E8" w:rsidP="00E76B36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 w:rsidRPr="00763C31">
        <w:rPr>
          <w:rFonts w:ascii="Times New Roman" w:hAnsi="Times New Roman" w:cs="Times New Roman"/>
          <w:sz w:val="24"/>
          <w:szCs w:val="24"/>
        </w:rPr>
        <w:t xml:space="preserve">te donosi konačni </w:t>
      </w:r>
      <w:r w:rsidR="00763C31">
        <w:rPr>
          <w:rFonts w:ascii="Times New Roman" w:hAnsi="Times New Roman" w:cs="Times New Roman"/>
          <w:sz w:val="24"/>
          <w:szCs w:val="24"/>
        </w:rPr>
        <w:t>p</w:t>
      </w:r>
      <w:r w:rsidRPr="00763C31">
        <w:rPr>
          <w:rFonts w:ascii="Times New Roman" w:hAnsi="Times New Roman" w:cs="Times New Roman"/>
          <w:sz w:val="24"/>
          <w:szCs w:val="24"/>
        </w:rPr>
        <w:t>rijedlog proračuna. Uloga Načelni</w:t>
      </w:r>
      <w:r w:rsidR="00763C31">
        <w:rPr>
          <w:rFonts w:ascii="Times New Roman" w:hAnsi="Times New Roman" w:cs="Times New Roman"/>
          <w:sz w:val="24"/>
          <w:szCs w:val="24"/>
        </w:rPr>
        <w:t>ka</w:t>
      </w:r>
      <w:r w:rsidRPr="00763C31">
        <w:rPr>
          <w:rFonts w:ascii="Times New Roman" w:hAnsi="Times New Roman" w:cs="Times New Roman"/>
          <w:sz w:val="24"/>
          <w:szCs w:val="24"/>
        </w:rPr>
        <w:t xml:space="preserve"> je</w:t>
      </w:r>
      <w:r w:rsidR="00763C31">
        <w:rPr>
          <w:rFonts w:ascii="Times New Roman" w:hAnsi="Times New Roman" w:cs="Times New Roman"/>
          <w:sz w:val="24"/>
          <w:szCs w:val="24"/>
        </w:rPr>
        <w:t xml:space="preserve"> </w:t>
      </w:r>
      <w:r w:rsidRPr="00763C31">
        <w:rPr>
          <w:rFonts w:ascii="Times New Roman" w:hAnsi="Times New Roman" w:cs="Times New Roman"/>
          <w:sz w:val="24"/>
          <w:szCs w:val="24"/>
        </w:rPr>
        <w:t>važna zbog postojanja</w:t>
      </w:r>
      <w:r w:rsidR="00763C31">
        <w:rPr>
          <w:rFonts w:ascii="Times New Roman" w:hAnsi="Times New Roman" w:cs="Times New Roman"/>
          <w:sz w:val="24"/>
          <w:szCs w:val="24"/>
        </w:rPr>
        <w:t xml:space="preserve"> </w:t>
      </w:r>
      <w:r w:rsidRPr="00763C31">
        <w:rPr>
          <w:rFonts w:ascii="Times New Roman" w:hAnsi="Times New Roman" w:cs="Times New Roman"/>
          <w:sz w:val="24"/>
          <w:szCs w:val="24"/>
        </w:rPr>
        <w:t>neizbježnog suprotstavljanja ciljeva koj</w:t>
      </w:r>
      <w:r w:rsidR="00763C31">
        <w:rPr>
          <w:rFonts w:ascii="Times New Roman" w:hAnsi="Times New Roman" w:cs="Times New Roman"/>
          <w:sz w:val="24"/>
          <w:szCs w:val="24"/>
        </w:rPr>
        <w:t>i</w:t>
      </w:r>
      <w:r w:rsidRPr="00763C31">
        <w:rPr>
          <w:rFonts w:ascii="Times New Roman" w:hAnsi="Times New Roman" w:cs="Times New Roman"/>
          <w:sz w:val="24"/>
          <w:szCs w:val="24"/>
        </w:rPr>
        <w:t xml:space="preserve"> </w:t>
      </w:r>
      <w:r w:rsidR="00763C31">
        <w:rPr>
          <w:rFonts w:ascii="Times New Roman" w:hAnsi="Times New Roman" w:cs="Times New Roman"/>
          <w:sz w:val="24"/>
          <w:szCs w:val="24"/>
        </w:rPr>
        <w:t xml:space="preserve">se </w:t>
      </w:r>
      <w:r w:rsidRPr="00763C31">
        <w:rPr>
          <w:rFonts w:ascii="Times New Roman" w:hAnsi="Times New Roman" w:cs="Times New Roman"/>
          <w:sz w:val="24"/>
          <w:szCs w:val="24"/>
        </w:rPr>
        <w:t>proračunski</w:t>
      </w:r>
      <w:r w:rsidR="00763C31">
        <w:rPr>
          <w:rFonts w:ascii="Times New Roman" w:hAnsi="Times New Roman" w:cs="Times New Roman"/>
          <w:sz w:val="24"/>
          <w:szCs w:val="24"/>
        </w:rPr>
        <w:t>m</w:t>
      </w:r>
      <w:r w:rsidRPr="00763C31">
        <w:rPr>
          <w:rFonts w:ascii="Times New Roman" w:hAnsi="Times New Roman" w:cs="Times New Roman"/>
          <w:sz w:val="24"/>
          <w:szCs w:val="24"/>
        </w:rPr>
        <w:t xml:space="preserve"> proces</w:t>
      </w:r>
      <w:r w:rsidR="00763C31">
        <w:rPr>
          <w:rFonts w:ascii="Times New Roman" w:hAnsi="Times New Roman" w:cs="Times New Roman"/>
          <w:sz w:val="24"/>
          <w:szCs w:val="24"/>
        </w:rPr>
        <w:t>om</w:t>
      </w:r>
      <w:r w:rsidRPr="00763C31">
        <w:rPr>
          <w:rFonts w:ascii="Times New Roman" w:hAnsi="Times New Roman" w:cs="Times New Roman"/>
          <w:sz w:val="24"/>
          <w:szCs w:val="24"/>
        </w:rPr>
        <w:t xml:space="preserve"> žel</w:t>
      </w:r>
      <w:r w:rsidR="00763C31">
        <w:rPr>
          <w:rFonts w:ascii="Times New Roman" w:hAnsi="Times New Roman" w:cs="Times New Roman"/>
          <w:sz w:val="24"/>
          <w:szCs w:val="24"/>
        </w:rPr>
        <w:t>e</w:t>
      </w:r>
      <w:r w:rsidRPr="00763C31">
        <w:rPr>
          <w:rFonts w:ascii="Times New Roman" w:hAnsi="Times New Roman" w:cs="Times New Roman"/>
          <w:sz w:val="24"/>
          <w:szCs w:val="24"/>
        </w:rPr>
        <w:t xml:space="preserve"> ostvariti. Načeln</w:t>
      </w:r>
      <w:r w:rsidR="00763C31">
        <w:rPr>
          <w:rFonts w:ascii="Times New Roman" w:hAnsi="Times New Roman" w:cs="Times New Roman"/>
          <w:sz w:val="24"/>
          <w:szCs w:val="24"/>
        </w:rPr>
        <w:t xml:space="preserve">ik </w:t>
      </w:r>
      <w:r w:rsidRPr="00763C31">
        <w:rPr>
          <w:rFonts w:ascii="Times New Roman" w:hAnsi="Times New Roman" w:cs="Times New Roman"/>
          <w:sz w:val="24"/>
          <w:szCs w:val="24"/>
        </w:rPr>
        <w:t>utvrđuje</w:t>
      </w:r>
      <w:r w:rsidR="00763C31">
        <w:rPr>
          <w:rFonts w:ascii="Times New Roman" w:hAnsi="Times New Roman" w:cs="Times New Roman"/>
          <w:sz w:val="24"/>
          <w:szCs w:val="24"/>
        </w:rPr>
        <w:t xml:space="preserve"> </w:t>
      </w:r>
      <w:r w:rsidRPr="00763C31">
        <w:rPr>
          <w:rFonts w:ascii="Times New Roman" w:hAnsi="Times New Roman" w:cs="Times New Roman"/>
          <w:sz w:val="24"/>
          <w:szCs w:val="24"/>
        </w:rPr>
        <w:t>prioritete kada se ciljevi suprotstavljaju. Prijedlog proračuna Načelni</w:t>
      </w:r>
      <w:r w:rsidR="00763C31">
        <w:rPr>
          <w:rFonts w:ascii="Times New Roman" w:hAnsi="Times New Roman" w:cs="Times New Roman"/>
          <w:sz w:val="24"/>
          <w:szCs w:val="24"/>
        </w:rPr>
        <w:t>k</w:t>
      </w:r>
      <w:r w:rsidRPr="00763C31">
        <w:rPr>
          <w:rFonts w:ascii="Times New Roman" w:hAnsi="Times New Roman" w:cs="Times New Roman"/>
          <w:sz w:val="24"/>
          <w:szCs w:val="24"/>
        </w:rPr>
        <w:t xml:space="preserve"> predstavlja Općinskom vijeću koje ga </w:t>
      </w:r>
      <w:r w:rsidR="00763C31">
        <w:rPr>
          <w:rFonts w:ascii="Times New Roman" w:hAnsi="Times New Roman" w:cs="Times New Roman"/>
          <w:sz w:val="24"/>
          <w:szCs w:val="24"/>
        </w:rPr>
        <w:t>razmatra i usvaja</w:t>
      </w:r>
      <w:r w:rsidRPr="00763C31">
        <w:rPr>
          <w:rFonts w:ascii="Times New Roman" w:hAnsi="Times New Roman" w:cs="Times New Roman"/>
          <w:sz w:val="24"/>
          <w:szCs w:val="24"/>
        </w:rPr>
        <w:t>.</w:t>
      </w:r>
    </w:p>
    <w:p w14:paraId="12F4D5B3" w14:textId="6E89C244" w:rsidR="003942E8" w:rsidRPr="00763C31" w:rsidRDefault="00763C31" w:rsidP="00E76B36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Općinsko vijeće Općine Mali Bukovec može </w:t>
      </w:r>
      <w:r w:rsidR="003942E8" w:rsidRPr="00763C31">
        <w:rPr>
          <w:rFonts w:ascii="Times New Roman" w:hAnsi="Times New Roman" w:cs="Times New Roman"/>
          <w:sz w:val="24"/>
          <w:szCs w:val="24"/>
        </w:rPr>
        <w:t>predl</w:t>
      </w:r>
      <w:r>
        <w:rPr>
          <w:rFonts w:ascii="Times New Roman" w:hAnsi="Times New Roman" w:cs="Times New Roman"/>
          <w:sz w:val="24"/>
          <w:szCs w:val="24"/>
        </w:rPr>
        <w:t>ožiti</w:t>
      </w:r>
      <w:r w:rsidR="003942E8" w:rsidRPr="00763C31">
        <w:rPr>
          <w:rFonts w:ascii="Times New Roman" w:hAnsi="Times New Roman" w:cs="Times New Roman"/>
          <w:sz w:val="24"/>
          <w:szCs w:val="24"/>
        </w:rPr>
        <w:t xml:space="preserve"> izmjene </w:t>
      </w:r>
      <w:r>
        <w:rPr>
          <w:rFonts w:ascii="Times New Roman" w:hAnsi="Times New Roman" w:cs="Times New Roman"/>
          <w:sz w:val="24"/>
          <w:szCs w:val="24"/>
        </w:rPr>
        <w:t xml:space="preserve">prijedloga proračuna, ali na način da predlaže povećanje jedne stavke rashoda ili izdataka te za isti iznos smanjenje neke druge rashodovne stavke. Prihodi i primici u prijedlogu proračuna precizno su izračunati </w:t>
      </w:r>
      <w:r w:rsidR="003942E8" w:rsidRPr="00763C3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ne mogu se povećavati.</w:t>
      </w:r>
      <w:r w:rsidR="003942E8" w:rsidRPr="00763C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 usuglaš</w:t>
      </w:r>
      <w:r w:rsidR="00016CB5">
        <w:rPr>
          <w:rFonts w:ascii="Times New Roman" w:hAnsi="Times New Roman" w:cs="Times New Roman"/>
          <w:sz w:val="24"/>
          <w:szCs w:val="24"/>
        </w:rPr>
        <w:t>ava</w:t>
      </w:r>
      <w:r>
        <w:rPr>
          <w:rFonts w:ascii="Times New Roman" w:hAnsi="Times New Roman" w:cs="Times New Roman"/>
          <w:sz w:val="24"/>
          <w:szCs w:val="24"/>
        </w:rPr>
        <w:t xml:space="preserve">nju eventualnih izmjena prijedloga proračuna Općinsko vijeće Općine Mali Bukovec </w:t>
      </w:r>
      <w:r w:rsidR="003942E8" w:rsidRPr="00763C31">
        <w:rPr>
          <w:rFonts w:ascii="Times New Roman" w:hAnsi="Times New Roman" w:cs="Times New Roman"/>
          <w:sz w:val="24"/>
          <w:szCs w:val="24"/>
        </w:rPr>
        <w:t>konačno ga usvaja.</w:t>
      </w:r>
    </w:p>
    <w:p w14:paraId="5EB0D441" w14:textId="598D3E80" w:rsidR="003942E8" w:rsidRPr="00327066" w:rsidRDefault="00763C31" w:rsidP="00E76B36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 xml:space="preserve">Obveze proračunskog korisnika Općine Mali Bukovec, Dječjeg vrtića </w:t>
      </w:r>
      <w:r w:rsidR="00E76B36">
        <w:rPr>
          <w:rFonts w:ascii="Times New Roman" w:hAnsi="Times New Roman" w:cs="Times New Roman"/>
          <w:sz w:val="24"/>
          <w:szCs w:val="24"/>
        </w:rPr>
        <w:t xml:space="preserve">„Krijesnica“, detaljno su opisane u drugom poglavlju ovih Uputa. </w:t>
      </w:r>
    </w:p>
    <w:p w14:paraId="22DBCE1B" w14:textId="77777777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5A1D2A3" w14:textId="77777777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A72AB13" w14:textId="657E9EE0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Voditelj Odsjeka za računovodstvo,</w:t>
      </w:r>
    </w:p>
    <w:p w14:paraId="4A4BC39A" w14:textId="5C7B088C" w:rsidR="00E76B36" w:rsidRDefault="00E76B36" w:rsidP="00E76B36">
      <w:pPr>
        <w:pStyle w:val="Bezproreda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proračun i financije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M.Bukovec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94718D" w14:textId="1DBECAD3" w:rsidR="00E76B36" w:rsidRPr="00742009" w:rsidRDefault="00E76B36" w:rsidP="00E76B36">
      <w:pPr>
        <w:pStyle w:val="Bezproreda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Sanja Tkalčec</w:t>
      </w:r>
    </w:p>
    <w:p w14:paraId="4480AE1F" w14:textId="55E823A8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5ACD53F" w14:textId="77777777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39A47FB" w14:textId="60C83D86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8AB3CC8" w14:textId="77777777" w:rsidR="00E76B36" w:rsidRPr="00742009" w:rsidRDefault="00E76B36" w:rsidP="00E76B3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>KLASA: 400-0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742009">
        <w:rPr>
          <w:rFonts w:ascii="Times New Roman" w:hAnsi="Times New Roman" w:cs="Times New Roman"/>
          <w:sz w:val="24"/>
          <w:szCs w:val="24"/>
        </w:rPr>
        <w:t>/21-01/0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7420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478998" w14:textId="77777777" w:rsidR="00E76B36" w:rsidRPr="00742009" w:rsidRDefault="00E76B36" w:rsidP="00E76B3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>URBROJ: 21</w:t>
      </w:r>
      <w:r>
        <w:rPr>
          <w:rFonts w:ascii="Times New Roman" w:hAnsi="Times New Roman" w:cs="Times New Roman"/>
          <w:sz w:val="24"/>
          <w:szCs w:val="24"/>
        </w:rPr>
        <w:t>86-20-03-02-1-22-1</w:t>
      </w:r>
    </w:p>
    <w:p w14:paraId="7F7643E3" w14:textId="77777777" w:rsidR="00E76B36" w:rsidRDefault="00E76B36" w:rsidP="00E76B36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Mali Bukovec</w:t>
      </w:r>
      <w:r w:rsidRPr="00742009">
        <w:rPr>
          <w:rFonts w:ascii="Times New Roman" w:hAnsi="Times New Roman" w:cs="Times New Roman"/>
          <w:sz w:val="24"/>
          <w:szCs w:val="24"/>
        </w:rPr>
        <w:t>, 10. rujna 2021.</w:t>
      </w:r>
    </w:p>
    <w:p w14:paraId="77175A17" w14:textId="77777777" w:rsidR="00E76B36" w:rsidRDefault="00E76B36" w:rsidP="00E76B3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CED399C" w14:textId="33C80025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ABA69A1" w14:textId="77777777" w:rsidR="00E76B36" w:rsidRPr="00742009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035CDED" w14:textId="6B29D85C" w:rsidR="00D72009" w:rsidRPr="00742009" w:rsidRDefault="00D72009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FBB9B9D" w14:textId="0171BE1B" w:rsidR="00D72009" w:rsidRDefault="00D72009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>Dostaviti:</w:t>
      </w:r>
    </w:p>
    <w:p w14:paraId="289B546A" w14:textId="0396CD61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Jedinstveni upravni odjel Općine Mali Bukovec</w:t>
      </w:r>
    </w:p>
    <w:p w14:paraId="4B51C53A" w14:textId="715D2ACC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Načelnik Općine Mali Bukovec</w:t>
      </w:r>
    </w:p>
    <w:p w14:paraId="69D31F1B" w14:textId="46E1DD23" w:rsidR="00D72009" w:rsidRPr="00742009" w:rsidRDefault="00D72009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>- Dječji vrtić „</w:t>
      </w:r>
      <w:r w:rsidR="00E76B36">
        <w:rPr>
          <w:rFonts w:ascii="Times New Roman" w:hAnsi="Times New Roman" w:cs="Times New Roman"/>
          <w:sz w:val="24"/>
          <w:szCs w:val="24"/>
        </w:rPr>
        <w:t>Krijesnica</w:t>
      </w:r>
      <w:r w:rsidRPr="00742009">
        <w:rPr>
          <w:rFonts w:ascii="Times New Roman" w:hAnsi="Times New Roman" w:cs="Times New Roman"/>
          <w:sz w:val="24"/>
          <w:szCs w:val="24"/>
        </w:rPr>
        <w:t>“</w:t>
      </w:r>
      <w:r w:rsidR="00E76B36">
        <w:rPr>
          <w:rFonts w:ascii="Times New Roman" w:hAnsi="Times New Roman" w:cs="Times New Roman"/>
          <w:sz w:val="24"/>
          <w:szCs w:val="24"/>
        </w:rPr>
        <w:t xml:space="preserve"> Mali Bukovec</w:t>
      </w:r>
    </w:p>
    <w:p w14:paraId="61D21818" w14:textId="54CD2D11" w:rsidR="00E76B36" w:rsidRDefault="00E76B36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web stranica Općine Mali Bukovec</w:t>
      </w:r>
    </w:p>
    <w:p w14:paraId="3F5E2467" w14:textId="79974B3D" w:rsidR="00D72009" w:rsidRPr="00742009" w:rsidRDefault="00D72009" w:rsidP="00742009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42009">
        <w:rPr>
          <w:rFonts w:ascii="Times New Roman" w:hAnsi="Times New Roman" w:cs="Times New Roman"/>
          <w:sz w:val="24"/>
          <w:szCs w:val="24"/>
        </w:rPr>
        <w:t xml:space="preserve">- </w:t>
      </w:r>
      <w:r w:rsidR="00E849A2">
        <w:rPr>
          <w:rFonts w:ascii="Times New Roman" w:hAnsi="Times New Roman" w:cs="Times New Roman"/>
          <w:sz w:val="24"/>
          <w:szCs w:val="24"/>
        </w:rPr>
        <w:t>pismohrana</w:t>
      </w:r>
    </w:p>
    <w:sectPr w:rsidR="00D72009" w:rsidRPr="007420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955FE"/>
    <w:multiLevelType w:val="multilevel"/>
    <w:tmpl w:val="E056F5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2E80113"/>
    <w:multiLevelType w:val="hybridMultilevel"/>
    <w:tmpl w:val="E0F01BC4"/>
    <w:lvl w:ilvl="0" w:tplc="7A8E2ED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35E36D0"/>
    <w:multiLevelType w:val="hybridMultilevel"/>
    <w:tmpl w:val="FC6AF7EA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340E5E"/>
    <w:multiLevelType w:val="hybridMultilevel"/>
    <w:tmpl w:val="849CE264"/>
    <w:lvl w:ilvl="0" w:tplc="FFFFFFFF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41187"/>
    <w:multiLevelType w:val="hybridMultilevel"/>
    <w:tmpl w:val="2C587C14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F6A7CCE"/>
    <w:multiLevelType w:val="hybridMultilevel"/>
    <w:tmpl w:val="A3B4AA72"/>
    <w:lvl w:ilvl="0" w:tplc="8EA824E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CD1391"/>
    <w:multiLevelType w:val="multilevel"/>
    <w:tmpl w:val="85E894E6"/>
    <w:lvl w:ilvl="0">
      <w:start w:val="1"/>
      <w:numFmt w:val="none"/>
      <w:pStyle w:val="P9"/>
      <w:suff w:val="nothing"/>
      <w:lvlText w:val=""/>
      <w:lvlJc w:val="center"/>
      <w:pPr>
        <w:ind w:left="0" w:firstLine="0"/>
      </w:pPr>
      <w:rPr>
        <w:rFonts w:hint="default"/>
      </w:rPr>
    </w:lvl>
    <w:lvl w:ilvl="1">
      <w:start w:val="1"/>
      <w:numFmt w:val="none"/>
      <w:pStyle w:val="P8"/>
      <w:suff w:val="nothing"/>
      <w:lvlText w:val=""/>
      <w:lvlJc w:val="center"/>
      <w:pPr>
        <w:ind w:left="0" w:firstLine="0"/>
      </w:pPr>
      <w:rPr>
        <w:rFonts w:hint="default"/>
      </w:rPr>
    </w:lvl>
    <w:lvl w:ilvl="2">
      <w:start w:val="1"/>
      <w:numFmt w:val="none"/>
      <w:pStyle w:val="P9"/>
      <w:suff w:val="nothing"/>
      <w:lvlText w:val=""/>
      <w:lvlJc w:val="center"/>
      <w:pPr>
        <w:ind w:left="0" w:firstLine="0"/>
      </w:pPr>
      <w:rPr>
        <w:rFonts w:hint="default"/>
      </w:rPr>
    </w:lvl>
    <w:lvl w:ilvl="3">
      <w:start w:val="1"/>
      <w:numFmt w:val="none"/>
      <w:pStyle w:val="T1"/>
      <w:suff w:val="nothing"/>
      <w:lvlText w:val=""/>
      <w:lvlJc w:val="center"/>
      <w:pPr>
        <w:ind w:left="0" w:firstLine="0"/>
      </w:pPr>
      <w:rPr>
        <w:rFonts w:hint="default"/>
      </w:rPr>
    </w:lvl>
    <w:lvl w:ilvl="4">
      <w:start w:val="1"/>
      <w:numFmt w:val="none"/>
      <w:pStyle w:val="T2"/>
      <w:suff w:val="nothing"/>
      <w:lvlText w:val=""/>
      <w:lvlJc w:val="center"/>
      <w:pPr>
        <w:ind w:left="0" w:firstLine="0"/>
      </w:pPr>
      <w:rPr>
        <w:rFonts w:hint="default"/>
      </w:rPr>
    </w:lvl>
    <w:lvl w:ilvl="5">
      <w:start w:val="1"/>
      <w:numFmt w:val="none"/>
      <w:pStyle w:val="T3"/>
      <w:suff w:val="nothing"/>
      <w:lvlText w:val=""/>
      <w:lvlJc w:val="center"/>
      <w:pPr>
        <w:ind w:left="0" w:firstLine="0"/>
      </w:pPr>
      <w:rPr>
        <w:rFonts w:hint="default"/>
      </w:rPr>
    </w:lvl>
    <w:lvl w:ilvl="6">
      <w:start w:val="1"/>
      <w:numFmt w:val="none"/>
      <w:pStyle w:val="T4"/>
      <w:suff w:val="nothing"/>
      <w:lvlText w:val=""/>
      <w:lvlJc w:val="center"/>
      <w:pPr>
        <w:ind w:left="0" w:firstLine="0"/>
      </w:pPr>
      <w:rPr>
        <w:rFonts w:hint="default"/>
      </w:rPr>
    </w:lvl>
    <w:lvl w:ilvl="7">
      <w:start w:val="1"/>
      <w:numFmt w:val="none"/>
      <w:pStyle w:val="T5"/>
      <w:suff w:val="nothing"/>
      <w:lvlText w:val=""/>
      <w:lvlJc w:val="center"/>
      <w:pPr>
        <w:ind w:left="0" w:firstLine="0"/>
      </w:pPr>
      <w:rPr>
        <w:rFonts w:hint="default"/>
      </w:rPr>
    </w:lvl>
    <w:lvl w:ilvl="8">
      <w:start w:val="1"/>
      <w:numFmt w:val="none"/>
      <w:pStyle w:val="T6"/>
      <w:suff w:val="nothing"/>
      <w:lvlText w:val=""/>
      <w:lvlJc w:val="center"/>
      <w:pPr>
        <w:ind w:left="0" w:firstLine="0"/>
      </w:pPr>
      <w:rPr>
        <w:rFonts w:hint="default"/>
      </w:rPr>
    </w:lvl>
  </w:abstractNum>
  <w:abstractNum w:abstractNumId="7" w15:restartNumberingAfterBreak="0">
    <w:nsid w:val="5110215E"/>
    <w:multiLevelType w:val="hybridMultilevel"/>
    <w:tmpl w:val="284A1B8A"/>
    <w:lvl w:ilvl="0" w:tplc="30187D1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6C25F06"/>
    <w:multiLevelType w:val="hybridMultilevel"/>
    <w:tmpl w:val="B9ACA91A"/>
    <w:lvl w:ilvl="0" w:tplc="D6B8D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020A30">
      <w:numFmt w:val="none"/>
      <w:lvlText w:val=""/>
      <w:lvlJc w:val="left"/>
      <w:pPr>
        <w:tabs>
          <w:tab w:val="num" w:pos="360"/>
        </w:tabs>
      </w:pPr>
    </w:lvl>
    <w:lvl w:ilvl="2" w:tplc="546ABF12">
      <w:numFmt w:val="none"/>
      <w:lvlText w:val=""/>
      <w:lvlJc w:val="left"/>
      <w:pPr>
        <w:tabs>
          <w:tab w:val="num" w:pos="360"/>
        </w:tabs>
      </w:pPr>
    </w:lvl>
    <w:lvl w:ilvl="3" w:tplc="A3BE3DA0">
      <w:numFmt w:val="none"/>
      <w:lvlText w:val=""/>
      <w:lvlJc w:val="left"/>
      <w:pPr>
        <w:tabs>
          <w:tab w:val="num" w:pos="360"/>
        </w:tabs>
      </w:pPr>
    </w:lvl>
    <w:lvl w:ilvl="4" w:tplc="86E4607A">
      <w:numFmt w:val="none"/>
      <w:lvlText w:val=""/>
      <w:lvlJc w:val="left"/>
      <w:pPr>
        <w:tabs>
          <w:tab w:val="num" w:pos="360"/>
        </w:tabs>
      </w:pPr>
    </w:lvl>
    <w:lvl w:ilvl="5" w:tplc="B1B6235E">
      <w:numFmt w:val="none"/>
      <w:lvlText w:val=""/>
      <w:lvlJc w:val="left"/>
      <w:pPr>
        <w:tabs>
          <w:tab w:val="num" w:pos="360"/>
        </w:tabs>
      </w:pPr>
    </w:lvl>
    <w:lvl w:ilvl="6" w:tplc="165667C8">
      <w:numFmt w:val="none"/>
      <w:lvlText w:val=""/>
      <w:lvlJc w:val="left"/>
      <w:pPr>
        <w:tabs>
          <w:tab w:val="num" w:pos="360"/>
        </w:tabs>
      </w:pPr>
    </w:lvl>
    <w:lvl w:ilvl="7" w:tplc="BC08F7AC">
      <w:numFmt w:val="none"/>
      <w:lvlText w:val=""/>
      <w:lvlJc w:val="left"/>
      <w:pPr>
        <w:tabs>
          <w:tab w:val="num" w:pos="360"/>
        </w:tabs>
      </w:pPr>
    </w:lvl>
    <w:lvl w:ilvl="8" w:tplc="117AC240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70274E9B"/>
    <w:multiLevelType w:val="multilevel"/>
    <w:tmpl w:val="599E9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49547092">
    <w:abstractNumId w:val="0"/>
  </w:num>
  <w:num w:numId="2" w16cid:durableId="816071919">
    <w:abstractNumId w:val="4"/>
  </w:num>
  <w:num w:numId="3" w16cid:durableId="1825664557">
    <w:abstractNumId w:val="2"/>
  </w:num>
  <w:num w:numId="4" w16cid:durableId="1288707718">
    <w:abstractNumId w:val="3"/>
  </w:num>
  <w:num w:numId="5" w16cid:durableId="1561477755">
    <w:abstractNumId w:val="1"/>
  </w:num>
  <w:num w:numId="6" w16cid:durableId="1104227407">
    <w:abstractNumId w:val="7"/>
  </w:num>
  <w:num w:numId="7" w16cid:durableId="412354854">
    <w:abstractNumId w:val="8"/>
  </w:num>
  <w:num w:numId="8" w16cid:durableId="1960259168">
    <w:abstractNumId w:val="5"/>
  </w:num>
  <w:num w:numId="9" w16cid:durableId="1384327854">
    <w:abstractNumId w:val="6"/>
  </w:num>
  <w:num w:numId="10" w16cid:durableId="5224003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D4E"/>
    <w:rsid w:val="00016CB5"/>
    <w:rsid w:val="000A442F"/>
    <w:rsid w:val="000A5D36"/>
    <w:rsid w:val="00164FB7"/>
    <w:rsid w:val="001946E1"/>
    <w:rsid w:val="00237739"/>
    <w:rsid w:val="003054BE"/>
    <w:rsid w:val="00327066"/>
    <w:rsid w:val="003942E8"/>
    <w:rsid w:val="004241FF"/>
    <w:rsid w:val="0044409E"/>
    <w:rsid w:val="00477D14"/>
    <w:rsid w:val="004B440D"/>
    <w:rsid w:val="005A39A7"/>
    <w:rsid w:val="005C6D4E"/>
    <w:rsid w:val="005D3248"/>
    <w:rsid w:val="006B38BB"/>
    <w:rsid w:val="006B5DA4"/>
    <w:rsid w:val="00742009"/>
    <w:rsid w:val="007537FD"/>
    <w:rsid w:val="00763C31"/>
    <w:rsid w:val="007A6A17"/>
    <w:rsid w:val="007F620C"/>
    <w:rsid w:val="0082179C"/>
    <w:rsid w:val="00863571"/>
    <w:rsid w:val="008754B9"/>
    <w:rsid w:val="00891328"/>
    <w:rsid w:val="009D6274"/>
    <w:rsid w:val="00AB475C"/>
    <w:rsid w:val="00B06B84"/>
    <w:rsid w:val="00B161E6"/>
    <w:rsid w:val="00B36EB5"/>
    <w:rsid w:val="00B4479A"/>
    <w:rsid w:val="00B63E12"/>
    <w:rsid w:val="00C355A2"/>
    <w:rsid w:val="00D72009"/>
    <w:rsid w:val="00E65AA9"/>
    <w:rsid w:val="00E76B36"/>
    <w:rsid w:val="00E849A2"/>
    <w:rsid w:val="00E959A3"/>
    <w:rsid w:val="00E97E7E"/>
    <w:rsid w:val="00FB5033"/>
    <w:rsid w:val="00FE5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C5AB4"/>
  <w15:chartTrackingRefBased/>
  <w15:docId w15:val="{92520EB1-61F2-439B-AA4D-F04C5882B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C6D4E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D72009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D72009"/>
    <w:rPr>
      <w:color w:val="605E5C"/>
      <w:shd w:val="clear" w:color="auto" w:fill="E1DFDD"/>
    </w:rPr>
  </w:style>
  <w:style w:type="paragraph" w:styleId="Bezproreda">
    <w:name w:val="No Spacing"/>
    <w:uiPriority w:val="1"/>
    <w:qFormat/>
    <w:rsid w:val="00E959A3"/>
    <w:pPr>
      <w:spacing w:after="0" w:line="240" w:lineRule="auto"/>
    </w:pPr>
  </w:style>
  <w:style w:type="table" w:styleId="Reetkatablice">
    <w:name w:val="Table Grid"/>
    <w:basedOn w:val="Obinatablica"/>
    <w:uiPriority w:val="39"/>
    <w:rsid w:val="00FB50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TML-navod">
    <w:name w:val="HTML Cite"/>
    <w:basedOn w:val="Zadanifontodlomka"/>
    <w:uiPriority w:val="99"/>
    <w:unhideWhenUsed/>
    <w:rsid w:val="003942E8"/>
    <w:rPr>
      <w:i/>
      <w:iCs/>
    </w:rPr>
  </w:style>
  <w:style w:type="paragraph" w:customStyle="1" w:styleId="Default">
    <w:name w:val="Default"/>
    <w:rsid w:val="003942E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r-HR"/>
    </w:rPr>
  </w:style>
  <w:style w:type="paragraph" w:customStyle="1" w:styleId="B5">
    <w:name w:val="B 5"/>
    <w:basedOn w:val="Normal"/>
    <w:rsid w:val="00E76B36"/>
    <w:pPr>
      <w:tabs>
        <w:tab w:val="num" w:pos="2835"/>
      </w:tabs>
      <w:spacing w:before="60" w:after="60" w:line="240" w:lineRule="auto"/>
      <w:ind w:left="2835"/>
      <w:jc w:val="both"/>
    </w:pPr>
    <w:rPr>
      <w:rFonts w:ascii="Arial" w:eastAsia="Times New Roman" w:hAnsi="Arial" w:cs="Times New Roman"/>
      <w:bCs/>
      <w:color w:val="000000"/>
      <w:sz w:val="20"/>
      <w:szCs w:val="24"/>
    </w:rPr>
  </w:style>
  <w:style w:type="paragraph" w:customStyle="1" w:styleId="P8">
    <w:name w:val="P 8"/>
    <w:basedOn w:val="Normal"/>
    <w:rsid w:val="00E76B36"/>
    <w:pPr>
      <w:numPr>
        <w:ilvl w:val="1"/>
        <w:numId w:val="9"/>
      </w:numPr>
      <w:spacing w:after="240" w:line="240" w:lineRule="auto"/>
      <w:ind w:left="4536" w:firstLine="567"/>
      <w:jc w:val="both"/>
    </w:pPr>
    <w:rPr>
      <w:rFonts w:ascii="Arial" w:eastAsia="Times New Roman" w:hAnsi="Arial" w:cs="Times New Roman"/>
      <w:color w:val="000000"/>
      <w:sz w:val="20"/>
      <w:szCs w:val="24"/>
    </w:rPr>
  </w:style>
  <w:style w:type="paragraph" w:customStyle="1" w:styleId="P9">
    <w:name w:val="P 9"/>
    <w:basedOn w:val="Normal"/>
    <w:rsid w:val="00E76B36"/>
    <w:pPr>
      <w:numPr>
        <w:ilvl w:val="2"/>
        <w:numId w:val="9"/>
      </w:numPr>
      <w:spacing w:after="240" w:line="240" w:lineRule="auto"/>
      <w:ind w:left="5103" w:firstLine="567"/>
      <w:jc w:val="both"/>
    </w:pPr>
    <w:rPr>
      <w:rFonts w:ascii="Arial" w:eastAsia="Times New Roman" w:hAnsi="Arial" w:cs="Times New Roman"/>
      <w:color w:val="000000"/>
      <w:sz w:val="20"/>
      <w:szCs w:val="24"/>
    </w:rPr>
  </w:style>
  <w:style w:type="paragraph" w:customStyle="1" w:styleId="T1">
    <w:name w:val="T 1"/>
    <w:basedOn w:val="Normal"/>
    <w:next w:val="Normal"/>
    <w:rsid w:val="00E76B36"/>
    <w:pPr>
      <w:keepNext/>
      <w:numPr>
        <w:ilvl w:val="3"/>
        <w:numId w:val="9"/>
      </w:numPr>
      <w:spacing w:after="240" w:line="240" w:lineRule="auto"/>
      <w:ind w:firstLine="567"/>
      <w:jc w:val="center"/>
    </w:pPr>
    <w:rPr>
      <w:rFonts w:ascii="Arial" w:eastAsia="Times New Roman" w:hAnsi="Arial" w:cs="Times New Roman"/>
      <w:b/>
      <w:caps/>
      <w:color w:val="000000"/>
      <w:sz w:val="36"/>
      <w:szCs w:val="24"/>
    </w:rPr>
  </w:style>
  <w:style w:type="paragraph" w:customStyle="1" w:styleId="T2">
    <w:name w:val="T 2"/>
    <w:basedOn w:val="Normal"/>
    <w:rsid w:val="00E76B36"/>
    <w:pPr>
      <w:keepNext/>
      <w:numPr>
        <w:ilvl w:val="4"/>
        <w:numId w:val="9"/>
      </w:numPr>
      <w:tabs>
        <w:tab w:val="num" w:pos="360"/>
      </w:tabs>
      <w:spacing w:before="240" w:after="240" w:line="240" w:lineRule="auto"/>
      <w:jc w:val="center"/>
    </w:pPr>
    <w:rPr>
      <w:rFonts w:ascii="Arial" w:eastAsia="Times New Roman" w:hAnsi="Arial" w:cs="Times New Roman"/>
      <w:b/>
      <w:caps/>
      <w:color w:val="FF6600"/>
      <w:sz w:val="32"/>
      <w:szCs w:val="24"/>
    </w:rPr>
  </w:style>
  <w:style w:type="paragraph" w:customStyle="1" w:styleId="T3">
    <w:name w:val="T 3"/>
    <w:basedOn w:val="Normal"/>
    <w:rsid w:val="00E76B36"/>
    <w:pPr>
      <w:keepNext/>
      <w:numPr>
        <w:ilvl w:val="5"/>
        <w:numId w:val="9"/>
      </w:numPr>
      <w:tabs>
        <w:tab w:val="num" w:pos="360"/>
      </w:tabs>
      <w:spacing w:after="240" w:line="240" w:lineRule="auto"/>
    </w:pPr>
    <w:rPr>
      <w:rFonts w:ascii="Arial" w:eastAsia="Times New Roman" w:hAnsi="Arial" w:cs="Times New Roman"/>
      <w:b/>
      <w:caps/>
      <w:color w:val="000000"/>
      <w:sz w:val="30"/>
      <w:szCs w:val="24"/>
    </w:rPr>
  </w:style>
  <w:style w:type="paragraph" w:customStyle="1" w:styleId="T4">
    <w:name w:val="T 4"/>
    <w:basedOn w:val="Normal"/>
    <w:rsid w:val="00E76B36"/>
    <w:pPr>
      <w:keepNext/>
      <w:numPr>
        <w:ilvl w:val="6"/>
        <w:numId w:val="9"/>
      </w:numPr>
      <w:tabs>
        <w:tab w:val="num" w:pos="360"/>
      </w:tabs>
      <w:spacing w:after="0" w:line="240" w:lineRule="auto"/>
      <w:jc w:val="center"/>
    </w:pPr>
    <w:rPr>
      <w:rFonts w:ascii="Arial" w:eastAsia="Times New Roman" w:hAnsi="Arial" w:cs="Times New Roman"/>
      <w:b/>
      <w:caps/>
      <w:color w:val="000000"/>
      <w:sz w:val="24"/>
      <w:szCs w:val="28"/>
    </w:rPr>
  </w:style>
  <w:style w:type="paragraph" w:customStyle="1" w:styleId="T5">
    <w:name w:val="T 5"/>
    <w:basedOn w:val="Normal"/>
    <w:rsid w:val="00E76B36"/>
    <w:pPr>
      <w:keepNext/>
      <w:numPr>
        <w:ilvl w:val="7"/>
        <w:numId w:val="9"/>
      </w:numPr>
      <w:tabs>
        <w:tab w:val="num" w:pos="360"/>
      </w:tabs>
      <w:spacing w:after="240" w:line="240" w:lineRule="auto"/>
      <w:jc w:val="center"/>
    </w:pPr>
    <w:rPr>
      <w:rFonts w:ascii="Arial" w:eastAsia="Times New Roman" w:hAnsi="Arial" w:cs="Times New Roman"/>
      <w:b/>
      <w:caps/>
      <w:color w:val="FF9900"/>
      <w:sz w:val="26"/>
      <w:szCs w:val="24"/>
    </w:rPr>
  </w:style>
  <w:style w:type="paragraph" w:customStyle="1" w:styleId="T6">
    <w:name w:val="T 6"/>
    <w:basedOn w:val="Normal"/>
    <w:rsid w:val="00E76B36"/>
    <w:pPr>
      <w:keepNext/>
      <w:numPr>
        <w:ilvl w:val="8"/>
        <w:numId w:val="9"/>
      </w:numPr>
      <w:tabs>
        <w:tab w:val="num" w:pos="360"/>
      </w:tabs>
      <w:spacing w:after="240" w:line="240" w:lineRule="auto"/>
      <w:jc w:val="center"/>
    </w:pPr>
    <w:rPr>
      <w:rFonts w:ascii="Arial" w:eastAsia="Times New Roman" w:hAnsi="Arial" w:cs="Times New Roman"/>
      <w:b/>
      <w:smallCaps/>
      <w:color w:val="FF9900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1824</Words>
  <Characters>10397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2022-10-26T07:01:00Z</dcterms:created>
  <dcterms:modified xsi:type="dcterms:W3CDTF">2022-10-26T07:01:00Z</dcterms:modified>
</cp:coreProperties>
</file>