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376"/>
        <w:tblW w:w="5544" w:type="pct"/>
        <w:tblLook w:val="04A0" w:firstRow="1" w:lastRow="0" w:firstColumn="1" w:lastColumn="0" w:noHBand="0" w:noVBand="1"/>
      </w:tblPr>
      <w:tblGrid>
        <w:gridCol w:w="10059"/>
      </w:tblGrid>
      <w:tr w:rsidR="00614B08" w:rsidRPr="00E9165D" w14:paraId="546F0116" w14:textId="77777777" w:rsidTr="00CB7D08">
        <w:trPr>
          <w:cantSplit/>
          <w:trHeight w:hRule="exact" w:val="9453"/>
        </w:trPr>
        <w:tc>
          <w:tcPr>
            <w:tcW w:w="5000" w:type="pct"/>
            <w:shd w:val="clear" w:color="auto" w:fill="auto"/>
            <w:vAlign w:val="center"/>
          </w:tcPr>
          <w:p w14:paraId="7F6122BC" w14:textId="77777777" w:rsidR="00614B08" w:rsidRPr="00E9165D" w:rsidRDefault="00614B08" w:rsidP="00CB7D08">
            <w:pPr>
              <w:spacing w:line="480" w:lineRule="auto"/>
              <w:rPr>
                <w:rFonts w:eastAsia="Times New Roman"/>
                <w:b/>
                <w:sz w:val="48"/>
                <w:szCs w:val="48"/>
                <w:lang w:bidi="en-US"/>
              </w:rPr>
            </w:pPr>
          </w:p>
          <w:p w14:paraId="4C7E8E84" w14:textId="77777777" w:rsidR="00614B08" w:rsidRPr="00E9165D" w:rsidRDefault="00BE6485" w:rsidP="00614B08">
            <w:pPr>
              <w:jc w:val="center"/>
              <w:rPr>
                <w:rFonts w:eastAsia="Times New Roman"/>
                <w:b/>
                <w:sz w:val="48"/>
                <w:szCs w:val="48"/>
                <w:lang w:bidi="en-US"/>
              </w:rPr>
            </w:pPr>
            <w:r w:rsidRPr="00E9165D">
              <w:rPr>
                <w:rFonts w:eastAsia="Times New Roman"/>
                <w:b/>
                <w:sz w:val="48"/>
                <w:szCs w:val="48"/>
                <w:lang w:bidi="en-US"/>
              </w:rPr>
              <w:t>Plan djelovanja civilne zaštite</w:t>
            </w:r>
          </w:p>
          <w:p w14:paraId="2E2E407C" w14:textId="77777777" w:rsidR="00697E77" w:rsidRDefault="00BE6485" w:rsidP="00DD5D93">
            <w:pPr>
              <w:jc w:val="center"/>
              <w:rPr>
                <w:rFonts w:eastAsia="Times New Roman"/>
                <w:b/>
                <w:bCs/>
                <w:sz w:val="48"/>
                <w:szCs w:val="48"/>
                <w:lang w:bidi="en-US"/>
              </w:rPr>
            </w:pPr>
            <w:r w:rsidRPr="00E9165D">
              <w:rPr>
                <w:rFonts w:eastAsia="Times New Roman"/>
                <w:b/>
                <w:bCs/>
                <w:sz w:val="48"/>
                <w:szCs w:val="48"/>
                <w:lang w:bidi="en-US"/>
              </w:rPr>
              <w:t>Općin</w:t>
            </w:r>
            <w:r w:rsidR="001443A1">
              <w:rPr>
                <w:rFonts w:eastAsia="Times New Roman"/>
                <w:b/>
                <w:bCs/>
                <w:sz w:val="48"/>
                <w:szCs w:val="48"/>
                <w:lang w:bidi="en-US"/>
              </w:rPr>
              <w:t xml:space="preserve">e </w:t>
            </w:r>
            <w:r w:rsidR="00146D67">
              <w:rPr>
                <w:rFonts w:eastAsia="Times New Roman"/>
                <w:b/>
                <w:bCs/>
                <w:sz w:val="48"/>
                <w:szCs w:val="48"/>
                <w:lang w:bidi="en-US"/>
              </w:rPr>
              <w:t>Mali Bukovec</w:t>
            </w:r>
          </w:p>
          <w:p w14:paraId="3F6CA96B" w14:textId="77777777" w:rsidR="00F0619B" w:rsidRDefault="00146D67" w:rsidP="00DD5D93">
            <w:pPr>
              <w:jc w:val="center"/>
              <w:rPr>
                <w:rFonts w:eastAsia="Times New Roman"/>
                <w:b/>
                <w:bCs/>
                <w:sz w:val="48"/>
                <w:szCs w:val="48"/>
                <w:lang w:bidi="en-US"/>
              </w:rPr>
            </w:pPr>
            <w:r>
              <w:rPr>
                <w:noProof/>
              </w:rPr>
              <w:drawing>
                <wp:anchor distT="0" distB="0" distL="114300" distR="114300" simplePos="0" relativeHeight="251665408" behindDoc="0" locked="0" layoutInCell="1" allowOverlap="1" wp14:anchorId="4DC3634D" wp14:editId="5BC56C0B">
                  <wp:simplePos x="0" y="0"/>
                  <wp:positionH relativeFrom="margin">
                    <wp:posOffset>2228215</wp:posOffset>
                  </wp:positionH>
                  <wp:positionV relativeFrom="margin">
                    <wp:posOffset>2898775</wp:posOffset>
                  </wp:positionV>
                  <wp:extent cx="1619250" cy="2087880"/>
                  <wp:effectExtent l="0" t="0" r="0" b="7620"/>
                  <wp:wrapSquare wrapText="bothSides"/>
                  <wp:docPr id="4" name="Picture 2" descr="http://zeljko-heimer-fame.from.hr/images/hr%29vz-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zeljko-heimer-fame.from.hr/images/hr%29vz-mb.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19250" cy="208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AC3594" w14:textId="77777777" w:rsidR="006D300D" w:rsidRDefault="006D300D" w:rsidP="00DD5D93">
            <w:pPr>
              <w:jc w:val="center"/>
              <w:rPr>
                <w:rFonts w:eastAsia="Times New Roman"/>
                <w:b/>
                <w:bCs/>
                <w:sz w:val="48"/>
                <w:szCs w:val="48"/>
                <w:lang w:bidi="en-US"/>
              </w:rPr>
            </w:pPr>
          </w:p>
          <w:p w14:paraId="57904216" w14:textId="77777777" w:rsidR="00CB7D08" w:rsidRPr="00E9165D" w:rsidRDefault="00CB7D08" w:rsidP="00DD5D93">
            <w:pPr>
              <w:jc w:val="center"/>
              <w:rPr>
                <w:rFonts w:eastAsia="Times New Roman"/>
                <w:b/>
                <w:bCs/>
                <w:sz w:val="48"/>
                <w:szCs w:val="48"/>
                <w:lang w:bidi="en-US"/>
              </w:rPr>
            </w:pPr>
          </w:p>
          <w:p w14:paraId="54441F3B" w14:textId="77777777" w:rsidR="00614B08" w:rsidRPr="00E9165D" w:rsidRDefault="00614B08" w:rsidP="00614B08">
            <w:pPr>
              <w:spacing w:line="480" w:lineRule="auto"/>
              <w:jc w:val="center"/>
              <w:rPr>
                <w:rFonts w:eastAsia="Times New Roman"/>
                <w:sz w:val="56"/>
                <w:szCs w:val="56"/>
                <w:lang w:bidi="en-US"/>
              </w:rPr>
            </w:pPr>
          </w:p>
        </w:tc>
      </w:tr>
    </w:tbl>
    <w:p w14:paraId="41897CFD" w14:textId="77777777" w:rsidR="00614B08" w:rsidRPr="00E9165D" w:rsidRDefault="00614B08"/>
    <w:p w14:paraId="528CC123" w14:textId="77777777" w:rsidR="00614B08" w:rsidRPr="00E9165D" w:rsidRDefault="00614B08"/>
    <w:p w14:paraId="7CDA43A3" w14:textId="77777777" w:rsidR="00614B08" w:rsidRPr="00E9165D" w:rsidRDefault="00614B08"/>
    <w:p w14:paraId="5C61C1F1" w14:textId="77777777" w:rsidR="004E4442" w:rsidRPr="00E9165D" w:rsidRDefault="004E4442" w:rsidP="004E4442">
      <w:pPr>
        <w:spacing w:line="240" w:lineRule="auto"/>
        <w:ind w:left="360"/>
        <w:rPr>
          <w:rFonts w:cs="Calibri"/>
          <w:szCs w:val="24"/>
        </w:rPr>
      </w:pPr>
    </w:p>
    <w:p w14:paraId="2D5A32F6" w14:textId="77777777" w:rsidR="00F41938" w:rsidRPr="00E9165D" w:rsidRDefault="00F41938" w:rsidP="004E4442">
      <w:pPr>
        <w:jc w:val="left"/>
      </w:pPr>
    </w:p>
    <w:p w14:paraId="7861DD3B" w14:textId="77777777" w:rsidR="00F41938" w:rsidRPr="00E9165D" w:rsidRDefault="00F41938" w:rsidP="004E4442">
      <w:pPr>
        <w:jc w:val="left"/>
      </w:pPr>
    </w:p>
    <w:p w14:paraId="5D7126C7" w14:textId="77777777" w:rsidR="00F41938" w:rsidRDefault="00F41938" w:rsidP="004E4442">
      <w:pPr>
        <w:jc w:val="left"/>
      </w:pPr>
    </w:p>
    <w:p w14:paraId="58E9945B" w14:textId="77777777" w:rsidR="006D300D" w:rsidRDefault="006D300D" w:rsidP="004E4442">
      <w:pPr>
        <w:jc w:val="left"/>
      </w:pPr>
    </w:p>
    <w:p w14:paraId="13ED4EC3" w14:textId="77777777" w:rsidR="006D300D" w:rsidRDefault="006D300D" w:rsidP="004E4442">
      <w:pPr>
        <w:jc w:val="left"/>
      </w:pPr>
    </w:p>
    <w:p w14:paraId="11F3514E" w14:textId="77777777" w:rsidR="006D300D" w:rsidRPr="00E9165D" w:rsidRDefault="006D300D" w:rsidP="004E4442">
      <w:pPr>
        <w:jc w:val="left"/>
      </w:pPr>
    </w:p>
    <w:p w14:paraId="3E82D53C" w14:textId="77777777" w:rsidR="004E4442" w:rsidRPr="00E9165D" w:rsidRDefault="00146D67" w:rsidP="00B22BC1">
      <w:pPr>
        <w:jc w:val="center"/>
        <w:rPr>
          <w:b/>
        </w:rPr>
      </w:pPr>
      <w:r>
        <w:rPr>
          <w:b/>
        </w:rPr>
        <w:t>Mali Bukovec</w:t>
      </w:r>
      <w:r w:rsidR="004E4442" w:rsidRPr="00E9165D">
        <w:rPr>
          <w:b/>
        </w:rPr>
        <w:t>,</w:t>
      </w:r>
      <w:r w:rsidR="00180A16">
        <w:rPr>
          <w:b/>
        </w:rPr>
        <w:t xml:space="preserve"> </w:t>
      </w:r>
      <w:r w:rsidR="007B3C6F">
        <w:rPr>
          <w:b/>
        </w:rPr>
        <w:t>siječanj</w:t>
      </w:r>
      <w:r w:rsidR="00180A16">
        <w:rPr>
          <w:b/>
        </w:rPr>
        <w:t xml:space="preserve"> </w:t>
      </w:r>
      <w:r w:rsidR="004E4442" w:rsidRPr="00E9165D">
        <w:rPr>
          <w:b/>
        </w:rPr>
        <w:t>20</w:t>
      </w:r>
      <w:r w:rsidR="007B3C6F">
        <w:rPr>
          <w:b/>
        </w:rPr>
        <w:t>20</w:t>
      </w:r>
      <w:r w:rsidR="004E4442" w:rsidRPr="00E9165D">
        <w:rPr>
          <w:b/>
        </w:rPr>
        <w:t>.</w:t>
      </w:r>
    </w:p>
    <w:p w14:paraId="3C3B259B" w14:textId="77777777" w:rsidR="004E4442" w:rsidRPr="005E09B1" w:rsidRDefault="004E4442" w:rsidP="005E09B1">
      <w:pPr>
        <w:pStyle w:val="Sadraj1"/>
        <w:ind w:right="-708"/>
      </w:pPr>
      <w:r w:rsidRPr="00E9165D">
        <w:lastRenderedPageBreak/>
        <w:t>SADRŽAJ:</w:t>
      </w:r>
      <w:r w:rsidR="002B1C15">
        <w:tab/>
      </w:r>
      <w:r w:rsidR="002B1C15">
        <w:tab/>
      </w:r>
      <w:r w:rsidR="002B1C15">
        <w:tab/>
      </w:r>
      <w:r w:rsidR="002B1C15">
        <w:tab/>
      </w:r>
      <w:r w:rsidR="002B1C15">
        <w:tab/>
      </w:r>
      <w:r w:rsidR="002B1C15">
        <w:tab/>
      </w:r>
      <w:r w:rsidR="002B1C15">
        <w:tab/>
      </w:r>
      <w:r w:rsidR="002B1C15">
        <w:tab/>
      </w:r>
    </w:p>
    <w:p w14:paraId="441E77BC" w14:textId="77777777" w:rsidR="0009571D" w:rsidRPr="0009571D" w:rsidRDefault="002E584E" w:rsidP="0009571D">
      <w:pPr>
        <w:pStyle w:val="Sadraj1"/>
        <w:tabs>
          <w:tab w:val="left" w:pos="425"/>
          <w:tab w:val="right" w:leader="hyphen" w:pos="9062"/>
        </w:tabs>
        <w:rPr>
          <w:rFonts w:asciiTheme="minorHAnsi" w:eastAsiaTheme="minorEastAsia" w:hAnsiTheme="minorHAnsi" w:cstheme="minorBidi"/>
          <w:b w:val="0"/>
          <w:bCs w:val="0"/>
          <w:caps w:val="0"/>
          <w:noProof/>
          <w:sz w:val="22"/>
          <w:szCs w:val="22"/>
          <w:lang w:val="en-GB" w:eastAsia="en-GB"/>
        </w:rPr>
      </w:pPr>
      <w:r w:rsidRPr="0009571D">
        <w:rPr>
          <w:b w:val="0"/>
          <w:bCs w:val="0"/>
          <w:i/>
          <w:iCs/>
          <w:caps w:val="0"/>
          <w:sz w:val="22"/>
          <w:szCs w:val="22"/>
        </w:rPr>
        <w:fldChar w:fldCharType="begin"/>
      </w:r>
      <w:r w:rsidR="005E09B1" w:rsidRPr="0009571D">
        <w:rPr>
          <w:b w:val="0"/>
          <w:bCs w:val="0"/>
          <w:i/>
          <w:iCs/>
          <w:caps w:val="0"/>
          <w:sz w:val="22"/>
          <w:szCs w:val="22"/>
        </w:rPr>
        <w:instrText xml:space="preserve"> TOC \o "1-4" \h \z \u </w:instrText>
      </w:r>
      <w:r w:rsidRPr="0009571D">
        <w:rPr>
          <w:b w:val="0"/>
          <w:bCs w:val="0"/>
          <w:i/>
          <w:iCs/>
          <w:caps w:val="0"/>
          <w:sz w:val="22"/>
          <w:szCs w:val="22"/>
        </w:rPr>
        <w:fldChar w:fldCharType="separate"/>
      </w:r>
      <w:hyperlink w:anchor="_Toc31108345" w:history="1">
        <w:r w:rsidR="0009571D" w:rsidRPr="0009571D">
          <w:rPr>
            <w:rStyle w:val="Hiperveza"/>
            <w:noProof/>
            <w:sz w:val="22"/>
            <w:szCs w:val="22"/>
          </w:rPr>
          <w:t>1.</w:t>
        </w:r>
        <w:r w:rsidR="0009571D" w:rsidRPr="0009571D">
          <w:rPr>
            <w:rFonts w:asciiTheme="minorHAnsi" w:eastAsiaTheme="minorEastAsia" w:hAnsiTheme="minorHAnsi" w:cstheme="minorBidi"/>
            <w:b w:val="0"/>
            <w:bCs w:val="0"/>
            <w:caps w:val="0"/>
            <w:noProof/>
            <w:sz w:val="22"/>
            <w:szCs w:val="22"/>
            <w:lang w:val="en-GB" w:eastAsia="en-GB"/>
          </w:rPr>
          <w:tab/>
        </w:r>
        <w:r w:rsidR="0009571D" w:rsidRPr="0009571D">
          <w:rPr>
            <w:rStyle w:val="Hiperveza"/>
            <w:noProof/>
            <w:sz w:val="22"/>
            <w:szCs w:val="22"/>
          </w:rPr>
          <w:t>UVOD</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_Toc31108345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3</w:t>
        </w:r>
        <w:r w:rsidR="0009571D" w:rsidRPr="0009571D">
          <w:rPr>
            <w:noProof/>
            <w:webHidden/>
            <w:sz w:val="22"/>
            <w:szCs w:val="22"/>
          </w:rPr>
          <w:fldChar w:fldCharType="end"/>
        </w:r>
      </w:hyperlink>
    </w:p>
    <w:p w14:paraId="5FE44BA0" w14:textId="77777777" w:rsidR="0009571D" w:rsidRPr="0009571D" w:rsidRDefault="002936D0" w:rsidP="0009571D">
      <w:pPr>
        <w:pStyle w:val="Sadraj1"/>
        <w:tabs>
          <w:tab w:val="left" w:pos="425"/>
          <w:tab w:val="right" w:leader="hyphen" w:pos="9062"/>
        </w:tabs>
        <w:rPr>
          <w:rFonts w:asciiTheme="minorHAnsi" w:eastAsiaTheme="minorEastAsia" w:hAnsiTheme="minorHAnsi" w:cstheme="minorBidi"/>
          <w:b w:val="0"/>
          <w:bCs w:val="0"/>
          <w:caps w:val="0"/>
          <w:noProof/>
          <w:sz w:val="22"/>
          <w:szCs w:val="22"/>
          <w:lang w:val="en-GB" w:eastAsia="en-GB"/>
        </w:rPr>
      </w:pPr>
      <w:hyperlink w:anchor="_Toc31108346" w:history="1">
        <w:r w:rsidR="0009571D" w:rsidRPr="0009571D">
          <w:rPr>
            <w:rStyle w:val="Hiperveza"/>
            <w:noProof/>
            <w:sz w:val="22"/>
            <w:szCs w:val="22"/>
          </w:rPr>
          <w:t>2.</w:t>
        </w:r>
        <w:r w:rsidR="0009571D" w:rsidRPr="0009571D">
          <w:rPr>
            <w:rFonts w:asciiTheme="minorHAnsi" w:eastAsiaTheme="minorEastAsia" w:hAnsiTheme="minorHAnsi" w:cstheme="minorBidi"/>
            <w:b w:val="0"/>
            <w:bCs w:val="0"/>
            <w:caps w:val="0"/>
            <w:noProof/>
            <w:sz w:val="22"/>
            <w:szCs w:val="22"/>
            <w:lang w:val="en-GB" w:eastAsia="en-GB"/>
          </w:rPr>
          <w:tab/>
        </w:r>
        <w:r w:rsidR="0009571D" w:rsidRPr="0009571D">
          <w:rPr>
            <w:rStyle w:val="Hiperveza"/>
            <w:noProof/>
            <w:sz w:val="22"/>
            <w:szCs w:val="22"/>
          </w:rPr>
          <w:t>ZAKONSKE ODREDBE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_Toc31108346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5</w:t>
        </w:r>
        <w:r w:rsidR="0009571D" w:rsidRPr="0009571D">
          <w:rPr>
            <w:noProof/>
            <w:webHidden/>
            <w:sz w:val="22"/>
            <w:szCs w:val="22"/>
          </w:rPr>
          <w:fldChar w:fldCharType="end"/>
        </w:r>
      </w:hyperlink>
    </w:p>
    <w:p w14:paraId="54361B48" w14:textId="77777777" w:rsidR="0009571D" w:rsidRPr="0009571D" w:rsidRDefault="002936D0" w:rsidP="0009571D">
      <w:pPr>
        <w:pStyle w:val="Sadraj1"/>
        <w:tabs>
          <w:tab w:val="left" w:pos="425"/>
          <w:tab w:val="right" w:leader="hyphen" w:pos="9062"/>
        </w:tabs>
        <w:rPr>
          <w:rFonts w:asciiTheme="minorHAnsi" w:eastAsiaTheme="minorEastAsia" w:hAnsiTheme="minorHAnsi" w:cstheme="minorBidi"/>
          <w:b w:val="0"/>
          <w:bCs w:val="0"/>
          <w:caps w:val="0"/>
          <w:noProof/>
          <w:sz w:val="22"/>
          <w:szCs w:val="22"/>
          <w:lang w:val="en-GB" w:eastAsia="en-GB"/>
        </w:rPr>
      </w:pPr>
      <w:hyperlink w:anchor="_Toc31108347" w:history="1">
        <w:r w:rsidR="0009571D" w:rsidRPr="0009571D">
          <w:rPr>
            <w:rStyle w:val="Hiperveza"/>
            <w:noProof/>
            <w:sz w:val="22"/>
            <w:szCs w:val="22"/>
          </w:rPr>
          <w:t>3.</w:t>
        </w:r>
        <w:r w:rsidR="0009571D" w:rsidRPr="0009571D">
          <w:rPr>
            <w:rFonts w:asciiTheme="minorHAnsi" w:eastAsiaTheme="minorEastAsia" w:hAnsiTheme="minorHAnsi" w:cstheme="minorBidi"/>
            <w:b w:val="0"/>
            <w:bCs w:val="0"/>
            <w:caps w:val="0"/>
            <w:noProof/>
            <w:sz w:val="22"/>
            <w:szCs w:val="22"/>
            <w:lang w:val="en-GB" w:eastAsia="en-GB"/>
          </w:rPr>
          <w:tab/>
        </w:r>
        <w:r w:rsidR="0009571D" w:rsidRPr="0009571D">
          <w:rPr>
            <w:rStyle w:val="Hiperveza"/>
            <w:noProof/>
            <w:sz w:val="22"/>
            <w:szCs w:val="22"/>
          </w:rPr>
          <w:t>OPĆI DIO</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_Toc31108347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6</w:t>
        </w:r>
        <w:r w:rsidR="0009571D" w:rsidRPr="0009571D">
          <w:rPr>
            <w:noProof/>
            <w:webHidden/>
            <w:sz w:val="22"/>
            <w:szCs w:val="22"/>
          </w:rPr>
          <w:fldChar w:fldCharType="end"/>
        </w:r>
      </w:hyperlink>
    </w:p>
    <w:p w14:paraId="3AC1710C"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48" w:history="1">
        <w:r w:rsidR="0009571D" w:rsidRPr="0009571D">
          <w:rPr>
            <w:rStyle w:val="Hiperveza"/>
            <w:noProof/>
            <w:sz w:val="22"/>
            <w:szCs w:val="22"/>
          </w:rPr>
          <w:t>3.1.</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UPOZORAVANJE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_Toc31108348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6</w:t>
        </w:r>
        <w:r w:rsidR="0009571D" w:rsidRPr="0009571D">
          <w:rPr>
            <w:noProof/>
            <w:webHidden/>
            <w:sz w:val="22"/>
            <w:szCs w:val="22"/>
          </w:rPr>
          <w:fldChar w:fldCharType="end"/>
        </w:r>
      </w:hyperlink>
    </w:p>
    <w:p w14:paraId="2A1AB5AC"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49" w:history="1">
        <w:r w:rsidR="0009571D" w:rsidRPr="0009571D">
          <w:rPr>
            <w:rStyle w:val="Hiperveza"/>
            <w:noProof/>
            <w:sz w:val="22"/>
            <w:szCs w:val="22"/>
          </w:rPr>
          <w:t>3.2.</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UZBUNJIVANJE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_Toc31108349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9</w:t>
        </w:r>
        <w:r w:rsidR="0009571D" w:rsidRPr="0009571D">
          <w:rPr>
            <w:noProof/>
            <w:webHidden/>
            <w:sz w:val="22"/>
            <w:szCs w:val="22"/>
          </w:rPr>
          <w:fldChar w:fldCharType="end"/>
        </w:r>
      </w:hyperlink>
    </w:p>
    <w:p w14:paraId="5DB858EE"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50" w:history="1">
        <w:r w:rsidR="0009571D" w:rsidRPr="0009571D">
          <w:rPr>
            <w:rStyle w:val="Hiperveza"/>
            <w:noProof/>
            <w:sz w:val="22"/>
            <w:szCs w:val="22"/>
          </w:rPr>
          <w:t>3.3.</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PRIPRAVNOST</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_Toc31108350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11</w:t>
        </w:r>
        <w:r w:rsidR="0009571D" w:rsidRPr="0009571D">
          <w:rPr>
            <w:noProof/>
            <w:webHidden/>
            <w:sz w:val="22"/>
            <w:szCs w:val="22"/>
          </w:rPr>
          <w:fldChar w:fldCharType="end"/>
        </w:r>
      </w:hyperlink>
    </w:p>
    <w:p w14:paraId="04388D50"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51" w:history="1">
        <w:r w:rsidR="0009571D" w:rsidRPr="0009571D">
          <w:rPr>
            <w:rStyle w:val="Hiperveza"/>
            <w:noProof/>
            <w:sz w:val="22"/>
            <w:szCs w:val="22"/>
          </w:rPr>
          <w:t>3.4.</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MOBILIZACIJA (AKTIVIRANJE) i narastanje operativnih snaga sustava civilne zaštite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_Toc31108351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13</w:t>
        </w:r>
        <w:r w:rsidR="0009571D" w:rsidRPr="0009571D">
          <w:rPr>
            <w:noProof/>
            <w:webHidden/>
            <w:sz w:val="22"/>
            <w:szCs w:val="22"/>
          </w:rPr>
          <w:fldChar w:fldCharType="end"/>
        </w:r>
      </w:hyperlink>
    </w:p>
    <w:p w14:paraId="0891EA4B"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52" w:history="1">
        <w:r w:rsidR="0009571D" w:rsidRPr="0009571D">
          <w:rPr>
            <w:rStyle w:val="Hiperveza"/>
            <w:noProof/>
            <w:sz w:val="22"/>
            <w:szCs w:val="22"/>
          </w:rPr>
          <w:t>3.4.1.</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PRIPRAVNOST</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_Toc31108352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13</w:t>
        </w:r>
        <w:r w:rsidR="0009571D" w:rsidRPr="0009571D">
          <w:rPr>
            <w:noProof/>
            <w:webHidden/>
            <w:sz w:val="22"/>
            <w:szCs w:val="22"/>
          </w:rPr>
          <w:fldChar w:fldCharType="end"/>
        </w:r>
      </w:hyperlink>
    </w:p>
    <w:p w14:paraId="60D5E382"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53" w:history="1">
        <w:r w:rsidR="0009571D" w:rsidRPr="0009571D">
          <w:rPr>
            <w:rStyle w:val="Hiperveza"/>
            <w:noProof/>
            <w:sz w:val="22"/>
            <w:szCs w:val="22"/>
          </w:rPr>
          <w:t>3.4.2.</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AKTIVIRANJE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_Toc31108353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15</w:t>
        </w:r>
        <w:r w:rsidR="0009571D" w:rsidRPr="0009571D">
          <w:rPr>
            <w:noProof/>
            <w:webHidden/>
            <w:sz w:val="22"/>
            <w:szCs w:val="22"/>
          </w:rPr>
          <w:fldChar w:fldCharType="end"/>
        </w:r>
      </w:hyperlink>
    </w:p>
    <w:p w14:paraId="0885EF23"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54" w:history="1">
        <w:r w:rsidR="0009571D" w:rsidRPr="0009571D">
          <w:rPr>
            <w:rStyle w:val="Hiperveza"/>
            <w:noProof/>
            <w:sz w:val="22"/>
            <w:szCs w:val="22"/>
          </w:rPr>
          <w:t>3.4.3.</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MOBILIZACIJA (AKTIVIRANJE) I NARASTANJE OPERATIVNIH SNAGA I DRUGIH SUDIONIKA CIVILNE ZAŠTITE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_Toc31108354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15</w:t>
        </w:r>
        <w:r w:rsidR="0009571D" w:rsidRPr="0009571D">
          <w:rPr>
            <w:noProof/>
            <w:webHidden/>
            <w:sz w:val="22"/>
            <w:szCs w:val="22"/>
          </w:rPr>
          <w:fldChar w:fldCharType="end"/>
        </w:r>
      </w:hyperlink>
    </w:p>
    <w:p w14:paraId="1533BD53"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55" w:history="1">
        <w:r w:rsidR="0009571D" w:rsidRPr="0009571D">
          <w:rPr>
            <w:rStyle w:val="Hiperveza"/>
            <w:noProof/>
            <w:sz w:val="22"/>
            <w:szCs w:val="22"/>
          </w:rPr>
          <w:t>3.4.3.1.</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 xml:space="preserve">Stožer civilne zaštite Općine </w:t>
        </w:r>
        <w:r w:rsidR="0009571D" w:rsidRPr="0009571D">
          <w:rPr>
            <w:rStyle w:val="Hiperveza"/>
            <w:rFonts w:cstheme="minorHAnsi"/>
            <w:noProof/>
            <w:sz w:val="22"/>
            <w:szCs w:val="22"/>
          </w:rPr>
          <w:t>Mali Bukovec</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_Toc31108355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16</w:t>
        </w:r>
        <w:r w:rsidR="0009571D" w:rsidRPr="0009571D">
          <w:rPr>
            <w:noProof/>
            <w:webHidden/>
            <w:sz w:val="22"/>
            <w:szCs w:val="22"/>
          </w:rPr>
          <w:fldChar w:fldCharType="end"/>
        </w:r>
      </w:hyperlink>
    </w:p>
    <w:p w14:paraId="7CF2E80C"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56" w:history="1">
        <w:r w:rsidR="0009571D" w:rsidRPr="0009571D">
          <w:rPr>
            <w:rStyle w:val="Hiperveza"/>
            <w:noProof/>
            <w:sz w:val="22"/>
            <w:szCs w:val="22"/>
          </w:rPr>
          <w:t>3.4.3.2.</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Vatrogasno zapovjedništvo i postrojbe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_Toc31108356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16</w:t>
        </w:r>
        <w:r w:rsidR="0009571D" w:rsidRPr="0009571D">
          <w:rPr>
            <w:noProof/>
            <w:webHidden/>
            <w:sz w:val="22"/>
            <w:szCs w:val="22"/>
          </w:rPr>
          <w:fldChar w:fldCharType="end"/>
        </w:r>
      </w:hyperlink>
    </w:p>
    <w:p w14:paraId="0DBD1ED5"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57" w:history="1">
        <w:r w:rsidR="0009571D" w:rsidRPr="0009571D">
          <w:rPr>
            <w:rStyle w:val="Hiperveza"/>
            <w:noProof/>
            <w:sz w:val="22"/>
            <w:szCs w:val="22"/>
          </w:rPr>
          <w:t>3.4.3.3.</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Gradsko Društvo Crvenog križa Ludbreg</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_Toc31108357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17</w:t>
        </w:r>
        <w:r w:rsidR="0009571D" w:rsidRPr="0009571D">
          <w:rPr>
            <w:noProof/>
            <w:webHidden/>
            <w:sz w:val="22"/>
            <w:szCs w:val="22"/>
          </w:rPr>
          <w:fldChar w:fldCharType="end"/>
        </w:r>
      </w:hyperlink>
    </w:p>
    <w:p w14:paraId="2B547845"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58" w:history="1">
        <w:r w:rsidR="0009571D" w:rsidRPr="0009571D">
          <w:rPr>
            <w:rStyle w:val="Hiperveza"/>
            <w:noProof/>
            <w:sz w:val="22"/>
            <w:szCs w:val="22"/>
          </w:rPr>
          <w:t>3.4.3.4.</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HGSS – Stanica Varaždin</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_Toc31108358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17</w:t>
        </w:r>
        <w:r w:rsidR="0009571D" w:rsidRPr="0009571D">
          <w:rPr>
            <w:noProof/>
            <w:webHidden/>
            <w:sz w:val="22"/>
            <w:szCs w:val="22"/>
          </w:rPr>
          <w:fldChar w:fldCharType="end"/>
        </w:r>
      </w:hyperlink>
    </w:p>
    <w:p w14:paraId="6296ACF5"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59" w:history="1">
        <w:r w:rsidR="0009571D" w:rsidRPr="0009571D">
          <w:rPr>
            <w:rStyle w:val="Hiperveza"/>
            <w:noProof/>
            <w:sz w:val="22"/>
            <w:szCs w:val="22"/>
          </w:rPr>
          <w:t>3.4.3.5.</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Udruge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_Toc31108359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17</w:t>
        </w:r>
        <w:r w:rsidR="0009571D" w:rsidRPr="0009571D">
          <w:rPr>
            <w:noProof/>
            <w:webHidden/>
            <w:sz w:val="22"/>
            <w:szCs w:val="22"/>
          </w:rPr>
          <w:fldChar w:fldCharType="end"/>
        </w:r>
      </w:hyperlink>
    </w:p>
    <w:p w14:paraId="49760E31"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60" w:history="1">
        <w:r w:rsidR="0009571D" w:rsidRPr="0009571D">
          <w:rPr>
            <w:rStyle w:val="Hiperveza"/>
            <w:noProof/>
            <w:sz w:val="22"/>
            <w:szCs w:val="22"/>
          </w:rPr>
          <w:t>3.4.3.6.</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Povjerenici civilne zaštite i njihovi zamjenici</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_Toc31108360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17</w:t>
        </w:r>
        <w:r w:rsidR="0009571D" w:rsidRPr="0009571D">
          <w:rPr>
            <w:noProof/>
            <w:webHidden/>
            <w:sz w:val="22"/>
            <w:szCs w:val="22"/>
          </w:rPr>
          <w:fldChar w:fldCharType="end"/>
        </w:r>
      </w:hyperlink>
    </w:p>
    <w:p w14:paraId="510B49D0"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61" w:history="1">
        <w:r w:rsidR="0009571D" w:rsidRPr="0009571D">
          <w:rPr>
            <w:rStyle w:val="Hiperveza"/>
            <w:noProof/>
            <w:sz w:val="22"/>
            <w:szCs w:val="22"/>
          </w:rPr>
          <w:t>3.4.3.7.</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Koordinatori na lokaciji</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_Toc31108361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17</w:t>
        </w:r>
        <w:r w:rsidR="0009571D" w:rsidRPr="0009571D">
          <w:rPr>
            <w:noProof/>
            <w:webHidden/>
            <w:sz w:val="22"/>
            <w:szCs w:val="22"/>
          </w:rPr>
          <w:fldChar w:fldCharType="end"/>
        </w:r>
      </w:hyperlink>
    </w:p>
    <w:p w14:paraId="391B8C80" w14:textId="77777777" w:rsidR="0009571D" w:rsidRPr="0009571D" w:rsidRDefault="002936D0" w:rsidP="0009571D">
      <w:pPr>
        <w:pStyle w:val="Sadraj4"/>
        <w:tabs>
          <w:tab w:val="left" w:pos="1680"/>
          <w:tab w:val="right" w:leader="hyphen" w:pos="9062"/>
        </w:tabs>
        <w:spacing w:line="276" w:lineRule="auto"/>
        <w:rPr>
          <w:rFonts w:asciiTheme="minorHAnsi" w:eastAsiaTheme="minorEastAsia" w:hAnsiTheme="minorHAnsi" w:cstheme="minorBidi"/>
          <w:noProof/>
          <w:sz w:val="22"/>
          <w:szCs w:val="22"/>
          <w:lang w:val="en-GB" w:eastAsia="en-GB"/>
        </w:rPr>
      </w:pPr>
      <w:hyperlink w:anchor="_Toc31108362" w:history="1">
        <w:r w:rsidR="0009571D" w:rsidRPr="0009571D">
          <w:rPr>
            <w:rStyle w:val="Hiperveza"/>
            <w:noProof/>
            <w:sz w:val="22"/>
            <w:szCs w:val="22"/>
          </w:rPr>
          <w:t>3.4.3.8.</w:t>
        </w:r>
        <w:r w:rsidR="0009571D" w:rsidRPr="0009571D">
          <w:rPr>
            <w:rFonts w:asciiTheme="minorHAnsi" w:eastAsiaTheme="minorEastAsia" w:hAnsiTheme="minorHAnsi" w:cstheme="minorBidi"/>
            <w:noProof/>
            <w:sz w:val="22"/>
            <w:szCs w:val="22"/>
            <w:lang w:val="en-GB" w:eastAsia="en-GB"/>
          </w:rPr>
          <w:tab/>
        </w:r>
        <w:r w:rsidR="0009571D" w:rsidRPr="0009571D">
          <w:rPr>
            <w:rStyle w:val="Hiperveza"/>
            <w:noProof/>
            <w:sz w:val="22"/>
            <w:szCs w:val="22"/>
          </w:rPr>
          <w:t>Pravne osobe od interesa za sustav civilne zaštite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_Toc31108362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18</w:t>
        </w:r>
        <w:r w:rsidR="0009571D" w:rsidRPr="0009571D">
          <w:rPr>
            <w:noProof/>
            <w:webHidden/>
            <w:sz w:val="22"/>
            <w:szCs w:val="22"/>
          </w:rPr>
          <w:fldChar w:fldCharType="end"/>
        </w:r>
      </w:hyperlink>
    </w:p>
    <w:p w14:paraId="70E9DF77"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63" w:history="1">
        <w:r w:rsidR="0009571D" w:rsidRPr="0009571D">
          <w:rPr>
            <w:rStyle w:val="Hiperveza"/>
            <w:noProof/>
            <w:sz w:val="22"/>
            <w:szCs w:val="22"/>
          </w:rPr>
          <w:t>3.4.4.</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Organizacija popune operativnih snaga civilne zaštite obveznicima i osobnim i skupnim materijalno-tehničkim sredstvima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_Toc31108363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18</w:t>
        </w:r>
        <w:r w:rsidR="0009571D" w:rsidRPr="0009571D">
          <w:rPr>
            <w:noProof/>
            <w:webHidden/>
            <w:sz w:val="22"/>
            <w:szCs w:val="22"/>
          </w:rPr>
          <w:fldChar w:fldCharType="end"/>
        </w:r>
      </w:hyperlink>
    </w:p>
    <w:p w14:paraId="572ED7AF"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64" w:history="1">
        <w:r w:rsidR="0009571D" w:rsidRPr="0009571D">
          <w:rPr>
            <w:rStyle w:val="Hiperveza"/>
            <w:noProof/>
            <w:sz w:val="22"/>
            <w:szCs w:val="22"/>
          </w:rPr>
          <w:t>3.4.5.</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Vrijeme pripravnosti i mobilizacije operativnih snaga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_Toc31108364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19</w:t>
        </w:r>
        <w:r w:rsidR="0009571D" w:rsidRPr="0009571D">
          <w:rPr>
            <w:noProof/>
            <w:webHidden/>
            <w:sz w:val="22"/>
            <w:szCs w:val="22"/>
          </w:rPr>
          <w:fldChar w:fldCharType="end"/>
        </w:r>
      </w:hyperlink>
    </w:p>
    <w:p w14:paraId="3B152D5D"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65" w:history="1">
        <w:r w:rsidR="0009571D" w:rsidRPr="0009571D">
          <w:rPr>
            <w:rStyle w:val="Hiperveza"/>
            <w:noProof/>
            <w:sz w:val="22"/>
            <w:szCs w:val="22"/>
          </w:rPr>
          <w:t>3.4.6.</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Troškovi aktiviranja snaga sustava civilne zaštite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_Toc31108365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21</w:t>
        </w:r>
        <w:r w:rsidR="0009571D" w:rsidRPr="0009571D">
          <w:rPr>
            <w:noProof/>
            <w:webHidden/>
            <w:sz w:val="22"/>
            <w:szCs w:val="22"/>
          </w:rPr>
          <w:fldChar w:fldCharType="end"/>
        </w:r>
      </w:hyperlink>
    </w:p>
    <w:p w14:paraId="367A2BFE"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66" w:history="1">
        <w:r w:rsidR="0009571D" w:rsidRPr="0009571D">
          <w:rPr>
            <w:rStyle w:val="Hiperveza"/>
            <w:noProof/>
            <w:sz w:val="22"/>
            <w:szCs w:val="22"/>
          </w:rPr>
          <w:t>3.5.</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OPIS PODRUČJA ODGOVORNOSTI NOSITELJA PLANA IZRADE</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_Toc31108366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21</w:t>
        </w:r>
        <w:r w:rsidR="0009571D" w:rsidRPr="0009571D">
          <w:rPr>
            <w:noProof/>
            <w:webHidden/>
            <w:sz w:val="22"/>
            <w:szCs w:val="22"/>
          </w:rPr>
          <w:fldChar w:fldCharType="end"/>
        </w:r>
      </w:hyperlink>
    </w:p>
    <w:p w14:paraId="07F675A3"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67" w:history="1">
        <w:r w:rsidR="0009571D" w:rsidRPr="0009571D">
          <w:rPr>
            <w:rStyle w:val="Hiperveza"/>
            <w:noProof/>
            <w:sz w:val="22"/>
            <w:szCs w:val="22"/>
          </w:rPr>
          <w:t>3.5.1.</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Područje odgovornosti nositelja planiranja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_Toc31108367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21</w:t>
        </w:r>
        <w:r w:rsidR="0009571D" w:rsidRPr="0009571D">
          <w:rPr>
            <w:noProof/>
            <w:webHidden/>
            <w:sz w:val="22"/>
            <w:szCs w:val="22"/>
          </w:rPr>
          <w:fldChar w:fldCharType="end"/>
        </w:r>
      </w:hyperlink>
    </w:p>
    <w:p w14:paraId="150B90D6"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68" w:history="1">
        <w:r w:rsidR="0009571D" w:rsidRPr="0009571D">
          <w:rPr>
            <w:rStyle w:val="Hiperveza"/>
            <w:noProof/>
            <w:sz w:val="22"/>
            <w:szCs w:val="22"/>
          </w:rPr>
          <w:t>3.5.2.</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Stanovništvo</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_Toc31108368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25</w:t>
        </w:r>
        <w:r w:rsidR="0009571D" w:rsidRPr="0009571D">
          <w:rPr>
            <w:noProof/>
            <w:webHidden/>
            <w:sz w:val="22"/>
            <w:szCs w:val="22"/>
          </w:rPr>
          <w:fldChar w:fldCharType="end"/>
        </w:r>
      </w:hyperlink>
    </w:p>
    <w:p w14:paraId="77C01211"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69" w:history="1">
        <w:r w:rsidR="0009571D" w:rsidRPr="0009571D">
          <w:rPr>
            <w:rStyle w:val="Hiperveza"/>
            <w:noProof/>
            <w:sz w:val="22"/>
            <w:szCs w:val="22"/>
          </w:rPr>
          <w:t>3.5.3.</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Materijalna i kulturna dobra te okoliš</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_Toc31108369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26</w:t>
        </w:r>
        <w:r w:rsidR="0009571D" w:rsidRPr="0009571D">
          <w:rPr>
            <w:noProof/>
            <w:webHidden/>
            <w:sz w:val="22"/>
            <w:szCs w:val="22"/>
          </w:rPr>
          <w:fldChar w:fldCharType="end"/>
        </w:r>
      </w:hyperlink>
    </w:p>
    <w:p w14:paraId="1E821C73" w14:textId="77777777" w:rsidR="0009571D" w:rsidRPr="0009571D" w:rsidRDefault="002936D0" w:rsidP="0009571D">
      <w:pPr>
        <w:pStyle w:val="Sadraj3"/>
        <w:tabs>
          <w:tab w:val="left" w:pos="1200"/>
          <w:tab w:val="right" w:leader="hyphen" w:pos="9062"/>
        </w:tabs>
        <w:spacing w:line="276" w:lineRule="auto"/>
        <w:rPr>
          <w:rFonts w:asciiTheme="minorHAnsi" w:eastAsiaTheme="minorEastAsia" w:hAnsiTheme="minorHAnsi" w:cstheme="minorBidi"/>
          <w:i w:val="0"/>
          <w:iCs w:val="0"/>
          <w:noProof/>
          <w:sz w:val="22"/>
          <w:szCs w:val="22"/>
          <w:lang w:val="en-GB" w:eastAsia="en-GB"/>
        </w:rPr>
      </w:pPr>
      <w:hyperlink w:anchor="_Toc31108370" w:history="1">
        <w:r w:rsidR="0009571D" w:rsidRPr="0009571D">
          <w:rPr>
            <w:rStyle w:val="Hiperveza"/>
            <w:noProof/>
            <w:sz w:val="22"/>
            <w:szCs w:val="22"/>
          </w:rPr>
          <w:t>3.5.4.</w:t>
        </w:r>
        <w:r w:rsidR="0009571D" w:rsidRPr="0009571D">
          <w:rPr>
            <w:rFonts w:asciiTheme="minorHAnsi" w:eastAsiaTheme="minorEastAsia" w:hAnsiTheme="minorHAnsi" w:cstheme="minorBidi"/>
            <w:i w:val="0"/>
            <w:iCs w:val="0"/>
            <w:noProof/>
            <w:sz w:val="22"/>
            <w:szCs w:val="22"/>
            <w:lang w:val="en-GB" w:eastAsia="en-GB"/>
          </w:rPr>
          <w:tab/>
        </w:r>
        <w:r w:rsidR="0009571D" w:rsidRPr="0009571D">
          <w:rPr>
            <w:rStyle w:val="Hiperveza"/>
            <w:noProof/>
            <w:sz w:val="22"/>
            <w:szCs w:val="22"/>
          </w:rPr>
          <w:t>Prometno tehnološka infrastruktura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_Toc31108370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29</w:t>
        </w:r>
        <w:r w:rsidR="0009571D" w:rsidRPr="0009571D">
          <w:rPr>
            <w:noProof/>
            <w:webHidden/>
            <w:sz w:val="22"/>
            <w:szCs w:val="22"/>
          </w:rPr>
          <w:fldChar w:fldCharType="end"/>
        </w:r>
      </w:hyperlink>
    </w:p>
    <w:p w14:paraId="008A2E70" w14:textId="77777777" w:rsidR="0009571D" w:rsidRPr="0009571D" w:rsidRDefault="002936D0" w:rsidP="0009571D">
      <w:pPr>
        <w:pStyle w:val="Sadraj1"/>
        <w:tabs>
          <w:tab w:val="left" w:pos="425"/>
          <w:tab w:val="right" w:leader="hyphen" w:pos="9062"/>
        </w:tabs>
        <w:rPr>
          <w:rFonts w:asciiTheme="minorHAnsi" w:eastAsiaTheme="minorEastAsia" w:hAnsiTheme="minorHAnsi" w:cstheme="minorBidi"/>
          <w:b w:val="0"/>
          <w:bCs w:val="0"/>
          <w:caps w:val="0"/>
          <w:noProof/>
          <w:sz w:val="22"/>
          <w:szCs w:val="22"/>
          <w:lang w:val="en-GB" w:eastAsia="en-GB"/>
        </w:rPr>
      </w:pPr>
      <w:hyperlink w:anchor="_Toc31108371" w:history="1">
        <w:r w:rsidR="0009571D" w:rsidRPr="0009571D">
          <w:rPr>
            <w:rStyle w:val="Hiperveza"/>
            <w:noProof/>
            <w:sz w:val="22"/>
            <w:szCs w:val="22"/>
          </w:rPr>
          <w:t>4.</w:t>
        </w:r>
        <w:r w:rsidR="0009571D" w:rsidRPr="0009571D">
          <w:rPr>
            <w:rFonts w:asciiTheme="minorHAnsi" w:eastAsiaTheme="minorEastAsia" w:hAnsiTheme="minorHAnsi" w:cstheme="minorBidi"/>
            <w:b w:val="0"/>
            <w:bCs w:val="0"/>
            <w:caps w:val="0"/>
            <w:noProof/>
            <w:sz w:val="22"/>
            <w:szCs w:val="22"/>
            <w:lang w:val="en-GB" w:eastAsia="en-GB"/>
          </w:rPr>
          <w:tab/>
        </w:r>
        <w:r w:rsidR="0009571D" w:rsidRPr="0009571D">
          <w:rPr>
            <w:rStyle w:val="Hiperveza"/>
            <w:noProof/>
            <w:sz w:val="22"/>
            <w:szCs w:val="22"/>
          </w:rPr>
          <w:t>GRAFIČKI DIO</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_Toc31108371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33</w:t>
        </w:r>
        <w:r w:rsidR="0009571D" w:rsidRPr="0009571D">
          <w:rPr>
            <w:noProof/>
            <w:webHidden/>
            <w:sz w:val="22"/>
            <w:szCs w:val="22"/>
          </w:rPr>
          <w:fldChar w:fldCharType="end"/>
        </w:r>
      </w:hyperlink>
    </w:p>
    <w:p w14:paraId="50243D2D" w14:textId="77777777" w:rsidR="0009571D" w:rsidRPr="0009571D" w:rsidRDefault="002936D0" w:rsidP="0009571D">
      <w:pPr>
        <w:pStyle w:val="Sadraj1"/>
        <w:tabs>
          <w:tab w:val="left" w:pos="425"/>
          <w:tab w:val="right" w:leader="hyphen" w:pos="9062"/>
        </w:tabs>
        <w:rPr>
          <w:rFonts w:asciiTheme="minorHAnsi" w:eastAsiaTheme="minorEastAsia" w:hAnsiTheme="minorHAnsi" w:cstheme="minorBidi"/>
          <w:b w:val="0"/>
          <w:bCs w:val="0"/>
          <w:caps w:val="0"/>
          <w:noProof/>
          <w:sz w:val="22"/>
          <w:szCs w:val="22"/>
          <w:lang w:val="en-GB" w:eastAsia="en-GB"/>
        </w:rPr>
      </w:pPr>
      <w:hyperlink w:anchor="_Toc31108372" w:history="1">
        <w:r w:rsidR="0009571D" w:rsidRPr="0009571D">
          <w:rPr>
            <w:rStyle w:val="Hiperveza"/>
            <w:noProof/>
            <w:sz w:val="22"/>
            <w:szCs w:val="22"/>
          </w:rPr>
          <w:t>5.</w:t>
        </w:r>
        <w:r w:rsidR="0009571D" w:rsidRPr="0009571D">
          <w:rPr>
            <w:rFonts w:asciiTheme="minorHAnsi" w:eastAsiaTheme="minorEastAsia" w:hAnsiTheme="minorHAnsi" w:cstheme="minorBidi"/>
            <w:b w:val="0"/>
            <w:bCs w:val="0"/>
            <w:caps w:val="0"/>
            <w:noProof/>
            <w:sz w:val="22"/>
            <w:szCs w:val="22"/>
            <w:lang w:val="en-GB" w:eastAsia="en-GB"/>
          </w:rPr>
          <w:tab/>
        </w:r>
        <w:r w:rsidR="0009571D" w:rsidRPr="0009571D">
          <w:rPr>
            <w:rStyle w:val="Hiperveza"/>
            <w:noProof/>
            <w:sz w:val="22"/>
            <w:szCs w:val="22"/>
          </w:rPr>
          <w:t>POSEBNI DIO</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_Toc31108372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34</w:t>
        </w:r>
        <w:r w:rsidR="0009571D" w:rsidRPr="0009571D">
          <w:rPr>
            <w:noProof/>
            <w:webHidden/>
            <w:sz w:val="22"/>
            <w:szCs w:val="22"/>
          </w:rPr>
          <w:fldChar w:fldCharType="end"/>
        </w:r>
      </w:hyperlink>
    </w:p>
    <w:p w14:paraId="194BD3EC"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3" w:history="1">
        <w:r w:rsidR="0009571D" w:rsidRPr="0009571D">
          <w:rPr>
            <w:rStyle w:val="Hiperveza"/>
            <w:noProof/>
            <w:sz w:val="22"/>
            <w:szCs w:val="22"/>
          </w:rPr>
          <w:t>5.1.</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MJERE CIVILNE ZAŠTITE OD POPLAVA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_Toc31108373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34</w:t>
        </w:r>
        <w:r w:rsidR="0009571D" w:rsidRPr="0009571D">
          <w:rPr>
            <w:noProof/>
            <w:webHidden/>
            <w:sz w:val="22"/>
            <w:szCs w:val="22"/>
          </w:rPr>
          <w:fldChar w:fldCharType="end"/>
        </w:r>
      </w:hyperlink>
    </w:p>
    <w:p w14:paraId="0D0DCB3F"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4" w:history="1">
        <w:r w:rsidR="0009571D" w:rsidRPr="0009571D">
          <w:rPr>
            <w:rStyle w:val="Hiperveza"/>
            <w:noProof/>
            <w:sz w:val="22"/>
            <w:szCs w:val="22"/>
          </w:rPr>
          <w:t>5.2.</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MJERE civilne zaštite OD POTRESA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_Toc31108374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41</w:t>
        </w:r>
        <w:r w:rsidR="0009571D" w:rsidRPr="0009571D">
          <w:rPr>
            <w:noProof/>
            <w:webHidden/>
            <w:sz w:val="22"/>
            <w:szCs w:val="22"/>
          </w:rPr>
          <w:fldChar w:fldCharType="end"/>
        </w:r>
      </w:hyperlink>
    </w:p>
    <w:p w14:paraId="653AE070"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5" w:history="1">
        <w:r w:rsidR="0009571D" w:rsidRPr="0009571D">
          <w:rPr>
            <w:rStyle w:val="Hiperveza"/>
            <w:noProof/>
            <w:sz w:val="22"/>
            <w:szCs w:val="22"/>
          </w:rPr>
          <w:t>5.3.</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MJERE CIVIlNE ZAŠTITE OD EKSTREMNIH TEMPERATURA – TOPLINSKI VAL I TUČA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_Toc31108375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48</w:t>
        </w:r>
        <w:r w:rsidR="0009571D" w:rsidRPr="0009571D">
          <w:rPr>
            <w:noProof/>
            <w:webHidden/>
            <w:sz w:val="22"/>
            <w:szCs w:val="22"/>
          </w:rPr>
          <w:fldChar w:fldCharType="end"/>
        </w:r>
      </w:hyperlink>
    </w:p>
    <w:p w14:paraId="1EC11D81"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6" w:history="1">
        <w:r w:rsidR="0009571D" w:rsidRPr="0009571D">
          <w:rPr>
            <w:rStyle w:val="Hiperveza"/>
            <w:noProof/>
            <w:sz w:val="22"/>
            <w:szCs w:val="22"/>
          </w:rPr>
          <w:t>5.4.</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MJERE CIVILNE ZAŠTITE OD EPIDEMIJA i PANDEMIJA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_Toc31108376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52</w:t>
        </w:r>
        <w:r w:rsidR="0009571D" w:rsidRPr="0009571D">
          <w:rPr>
            <w:noProof/>
            <w:webHidden/>
            <w:sz w:val="22"/>
            <w:szCs w:val="22"/>
          </w:rPr>
          <w:fldChar w:fldCharType="end"/>
        </w:r>
      </w:hyperlink>
    </w:p>
    <w:p w14:paraId="71959828"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7" w:history="1">
        <w:r w:rsidR="0009571D" w:rsidRPr="0009571D">
          <w:rPr>
            <w:rStyle w:val="Hiperveza"/>
            <w:noProof/>
            <w:sz w:val="22"/>
            <w:szCs w:val="22"/>
          </w:rPr>
          <w:t>5.5.</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NAČIN ZAHTiJEVANJA I PRUŽANJA POMOĆI IZMEĐU RAZLIČITIH HIJERARHIJSKIH RAZINA SUSTAVA CIVILNE ZAŠTITE U VELIKOJ NESREĆI I KATASTROFI</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_Toc31108377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57</w:t>
        </w:r>
        <w:r w:rsidR="0009571D" w:rsidRPr="0009571D">
          <w:rPr>
            <w:noProof/>
            <w:webHidden/>
            <w:sz w:val="22"/>
            <w:szCs w:val="22"/>
          </w:rPr>
          <w:fldChar w:fldCharType="end"/>
        </w:r>
      </w:hyperlink>
    </w:p>
    <w:p w14:paraId="12FB1C83"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8" w:history="1">
        <w:r w:rsidR="0009571D" w:rsidRPr="0009571D">
          <w:rPr>
            <w:rStyle w:val="Hiperveza"/>
            <w:noProof/>
            <w:sz w:val="22"/>
            <w:szCs w:val="22"/>
          </w:rPr>
          <w:t>5.6.</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OSIGURANJE SPECIFIČNIH POTREBA OSOBA S INVALIDITETOM</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_Toc31108378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58</w:t>
        </w:r>
        <w:r w:rsidR="0009571D" w:rsidRPr="0009571D">
          <w:rPr>
            <w:noProof/>
            <w:webHidden/>
            <w:sz w:val="22"/>
            <w:szCs w:val="22"/>
          </w:rPr>
          <w:fldChar w:fldCharType="end"/>
        </w:r>
      </w:hyperlink>
    </w:p>
    <w:p w14:paraId="4681894F" w14:textId="77777777" w:rsidR="0009571D" w:rsidRPr="0009571D" w:rsidRDefault="002936D0" w:rsidP="0009571D">
      <w:pPr>
        <w:pStyle w:val="Sadraj2"/>
        <w:spacing w:line="276" w:lineRule="auto"/>
        <w:rPr>
          <w:rFonts w:asciiTheme="minorHAnsi" w:eastAsiaTheme="minorEastAsia" w:hAnsiTheme="minorHAnsi" w:cstheme="minorBidi"/>
          <w:smallCaps w:val="0"/>
          <w:noProof/>
          <w:sz w:val="22"/>
          <w:szCs w:val="22"/>
          <w:lang w:val="en-GB" w:eastAsia="en-GB"/>
        </w:rPr>
      </w:pPr>
      <w:hyperlink w:anchor="_Toc31108379" w:history="1">
        <w:r w:rsidR="0009571D" w:rsidRPr="0009571D">
          <w:rPr>
            <w:rStyle w:val="Hiperveza"/>
            <w:noProof/>
            <w:sz w:val="22"/>
            <w:szCs w:val="22"/>
          </w:rPr>
          <w:t>5.7.</w:t>
        </w:r>
        <w:r w:rsidR="0009571D" w:rsidRPr="0009571D">
          <w:rPr>
            <w:rFonts w:asciiTheme="minorHAnsi" w:eastAsiaTheme="minorEastAsia" w:hAnsiTheme="minorHAnsi" w:cstheme="minorBidi"/>
            <w:smallCaps w:val="0"/>
            <w:noProof/>
            <w:sz w:val="22"/>
            <w:szCs w:val="22"/>
            <w:lang w:val="en-GB" w:eastAsia="en-GB"/>
          </w:rPr>
          <w:tab/>
        </w:r>
        <w:r w:rsidR="0009571D" w:rsidRPr="0009571D">
          <w:rPr>
            <w:rStyle w:val="Hiperveza"/>
            <w:noProof/>
            <w:sz w:val="22"/>
            <w:szCs w:val="22"/>
          </w:rPr>
          <w:t>AKT O OSNIVANJU RADNE SKUPINE ZA IZRADU PLANA</w:t>
        </w:r>
        <w:r w:rsidR="0009571D" w:rsidRPr="0009571D">
          <w:rPr>
            <w:noProof/>
            <w:webHidden/>
            <w:sz w:val="22"/>
            <w:szCs w:val="22"/>
          </w:rPr>
          <w:tab/>
        </w:r>
        <w:r w:rsidR="0009571D" w:rsidRPr="0009571D">
          <w:rPr>
            <w:noProof/>
            <w:webHidden/>
            <w:sz w:val="22"/>
            <w:szCs w:val="22"/>
          </w:rPr>
          <w:fldChar w:fldCharType="begin"/>
        </w:r>
        <w:r w:rsidR="0009571D" w:rsidRPr="0009571D">
          <w:rPr>
            <w:noProof/>
            <w:webHidden/>
            <w:sz w:val="22"/>
            <w:szCs w:val="22"/>
          </w:rPr>
          <w:instrText xml:space="preserve"> PAGEREF _Toc31108379 \h </w:instrText>
        </w:r>
        <w:r w:rsidR="0009571D" w:rsidRPr="0009571D">
          <w:rPr>
            <w:noProof/>
            <w:webHidden/>
            <w:sz w:val="22"/>
            <w:szCs w:val="22"/>
          </w:rPr>
        </w:r>
        <w:r w:rsidR="0009571D" w:rsidRPr="0009571D">
          <w:rPr>
            <w:noProof/>
            <w:webHidden/>
            <w:sz w:val="22"/>
            <w:szCs w:val="22"/>
          </w:rPr>
          <w:fldChar w:fldCharType="separate"/>
        </w:r>
        <w:r w:rsidR="0009571D" w:rsidRPr="0009571D">
          <w:rPr>
            <w:noProof/>
            <w:webHidden/>
            <w:sz w:val="22"/>
            <w:szCs w:val="22"/>
          </w:rPr>
          <w:t>60</w:t>
        </w:r>
        <w:r w:rsidR="0009571D" w:rsidRPr="0009571D">
          <w:rPr>
            <w:noProof/>
            <w:webHidden/>
            <w:sz w:val="22"/>
            <w:szCs w:val="22"/>
          </w:rPr>
          <w:fldChar w:fldCharType="end"/>
        </w:r>
      </w:hyperlink>
    </w:p>
    <w:p w14:paraId="727D6C9E" w14:textId="77777777" w:rsidR="005E09B1" w:rsidRDefault="002E584E" w:rsidP="0009571D">
      <w:pPr>
        <w:spacing w:line="276" w:lineRule="auto"/>
        <w:rPr>
          <w:b/>
          <w:bCs/>
          <w:i/>
          <w:iCs/>
          <w:caps/>
          <w:szCs w:val="24"/>
        </w:rPr>
      </w:pPr>
      <w:r w:rsidRPr="0009571D">
        <w:rPr>
          <w:b/>
          <w:bCs/>
          <w:i/>
          <w:iCs/>
          <w:caps/>
          <w:sz w:val="22"/>
        </w:rPr>
        <w:fldChar w:fldCharType="end"/>
      </w:r>
    </w:p>
    <w:p w14:paraId="50BCF032" w14:textId="77777777" w:rsidR="00865E79" w:rsidRDefault="00865E79" w:rsidP="00400C14">
      <w:pPr>
        <w:spacing w:line="240" w:lineRule="auto"/>
        <w:rPr>
          <w:b/>
          <w:bCs/>
          <w:i/>
          <w:iCs/>
          <w:caps/>
          <w:sz w:val="22"/>
        </w:rPr>
      </w:pPr>
    </w:p>
    <w:p w14:paraId="7B577F4F" w14:textId="77777777" w:rsidR="004E4442" w:rsidRPr="00706615" w:rsidRDefault="004E4442" w:rsidP="0084605B">
      <w:pPr>
        <w:pStyle w:val="Naslov1"/>
        <w:numPr>
          <w:ilvl w:val="0"/>
          <w:numId w:val="13"/>
        </w:numPr>
      </w:pPr>
      <w:bookmarkStart w:id="0" w:name="_Toc319908660"/>
      <w:bookmarkStart w:id="1" w:name="_Toc363116725"/>
      <w:bookmarkStart w:id="2" w:name="_Toc31108345"/>
      <w:r w:rsidRPr="00706615">
        <w:lastRenderedPageBreak/>
        <w:t>UVO</w:t>
      </w:r>
      <w:bookmarkEnd w:id="0"/>
      <w:r w:rsidRPr="00706615">
        <w:t>D</w:t>
      </w:r>
      <w:bookmarkEnd w:id="1"/>
      <w:bookmarkEnd w:id="2"/>
    </w:p>
    <w:p w14:paraId="66BBEF09" w14:textId="77777777" w:rsidR="004E4442" w:rsidRPr="00E9165D" w:rsidRDefault="004E4442" w:rsidP="00DD5D93">
      <w:pPr>
        <w:autoSpaceDE w:val="0"/>
        <w:autoSpaceDN w:val="0"/>
        <w:adjustRightInd w:val="0"/>
        <w:spacing w:line="276" w:lineRule="auto"/>
        <w:ind w:firstLine="432"/>
        <w:rPr>
          <w:rFonts w:eastAsia="Times New Roman" w:cs="Calibri"/>
          <w:bCs/>
          <w:color w:val="000000"/>
          <w:szCs w:val="24"/>
          <w:lang w:eastAsia="hr-HR"/>
        </w:rPr>
      </w:pPr>
      <w:r w:rsidRPr="00E9165D">
        <w:rPr>
          <w:rFonts w:cs="Calibri"/>
          <w:szCs w:val="24"/>
        </w:rPr>
        <w:t xml:space="preserve">Osnova za izradu Plana </w:t>
      </w:r>
      <w:r w:rsidR="007D4693" w:rsidRPr="00E9165D">
        <w:rPr>
          <w:rFonts w:cs="Calibri"/>
          <w:szCs w:val="24"/>
        </w:rPr>
        <w:t xml:space="preserve">djelovanja </w:t>
      </w:r>
      <w:r w:rsidR="00054745" w:rsidRPr="00E9165D">
        <w:rPr>
          <w:rFonts w:cs="Calibri"/>
          <w:szCs w:val="24"/>
        </w:rPr>
        <w:t>civilne zaštite</w:t>
      </w:r>
      <w:r w:rsidR="001443A1">
        <w:rPr>
          <w:rFonts w:cs="Calibri"/>
          <w:szCs w:val="24"/>
        </w:rPr>
        <w:t xml:space="preserve"> Općine</w:t>
      </w:r>
      <w:r w:rsidR="00B22BC1">
        <w:rPr>
          <w:rFonts w:cs="Calibri"/>
          <w:szCs w:val="24"/>
        </w:rPr>
        <w:t xml:space="preserve"> </w:t>
      </w:r>
      <w:r w:rsidR="00146D67">
        <w:rPr>
          <w:rFonts w:cs="Calibri"/>
          <w:szCs w:val="24"/>
        </w:rPr>
        <w:t>Mali Bukovec</w:t>
      </w:r>
      <w:r w:rsidR="00B22BC1">
        <w:rPr>
          <w:rFonts w:cs="Calibri"/>
          <w:szCs w:val="24"/>
        </w:rPr>
        <w:t xml:space="preserve"> </w:t>
      </w:r>
      <w:r w:rsidR="005E38F5" w:rsidRPr="00E9165D">
        <w:rPr>
          <w:rFonts w:cs="Calibri"/>
          <w:szCs w:val="24"/>
        </w:rPr>
        <w:t xml:space="preserve">(u daljnjem tekstu: Plan) </w:t>
      </w:r>
      <w:r w:rsidRPr="00E9165D">
        <w:rPr>
          <w:rFonts w:cs="Calibri"/>
          <w:szCs w:val="24"/>
        </w:rPr>
        <w:t xml:space="preserve">je Procjena </w:t>
      </w:r>
      <w:r w:rsidR="00054745" w:rsidRPr="00E9165D">
        <w:rPr>
          <w:rFonts w:cs="Calibri"/>
          <w:szCs w:val="24"/>
        </w:rPr>
        <w:t>rizika od velikih nesreća za</w:t>
      </w:r>
      <w:r w:rsidR="002A4DFC">
        <w:rPr>
          <w:rFonts w:cs="Calibri"/>
          <w:szCs w:val="24"/>
        </w:rPr>
        <w:t xml:space="preserve"> Općinu </w:t>
      </w:r>
      <w:r w:rsidR="00146D67">
        <w:rPr>
          <w:rFonts w:cs="Calibri"/>
          <w:szCs w:val="24"/>
        </w:rPr>
        <w:t>Mali Bukovec</w:t>
      </w:r>
      <w:r w:rsidR="002A4DFC">
        <w:rPr>
          <w:rFonts w:cs="Calibri"/>
          <w:szCs w:val="24"/>
        </w:rPr>
        <w:t>.</w:t>
      </w:r>
    </w:p>
    <w:p w14:paraId="52CE177E" w14:textId="77777777" w:rsidR="001F32D2" w:rsidRPr="00E9165D" w:rsidRDefault="004E4442" w:rsidP="00491C5C">
      <w:pPr>
        <w:autoSpaceDE w:val="0"/>
        <w:autoSpaceDN w:val="0"/>
        <w:adjustRightInd w:val="0"/>
        <w:spacing w:before="240" w:after="120" w:line="276" w:lineRule="auto"/>
        <w:ind w:firstLine="720"/>
        <w:rPr>
          <w:rFonts w:eastAsia="Times New Roman" w:cs="Calibri"/>
          <w:bCs/>
          <w:color w:val="000000"/>
          <w:szCs w:val="24"/>
          <w:lang w:eastAsia="hr-HR"/>
        </w:rPr>
      </w:pPr>
      <w:r w:rsidRPr="00E9165D">
        <w:rPr>
          <w:rFonts w:eastAsia="Times New Roman" w:cs="Calibri"/>
          <w:bCs/>
          <w:color w:val="000000"/>
          <w:szCs w:val="24"/>
          <w:lang w:eastAsia="hr-HR"/>
        </w:rPr>
        <w:t xml:space="preserve">Plan </w:t>
      </w:r>
      <w:r w:rsidR="007D4693" w:rsidRPr="00E9165D">
        <w:rPr>
          <w:rFonts w:eastAsia="Times New Roman" w:cs="Calibri"/>
          <w:bCs/>
          <w:color w:val="000000"/>
          <w:szCs w:val="24"/>
          <w:lang w:eastAsia="hr-HR"/>
        </w:rPr>
        <w:t xml:space="preserve">djelovanja </w:t>
      </w:r>
      <w:r w:rsidR="002B0381" w:rsidRPr="00E9165D">
        <w:rPr>
          <w:rFonts w:eastAsia="Times New Roman" w:cs="Calibri"/>
          <w:bCs/>
          <w:color w:val="000000"/>
          <w:szCs w:val="24"/>
          <w:lang w:eastAsia="hr-HR"/>
        </w:rPr>
        <w:t>civilne zaštite</w:t>
      </w:r>
      <w:r w:rsidR="001443A1">
        <w:rPr>
          <w:rFonts w:eastAsia="Times New Roman" w:cs="Calibri"/>
          <w:bCs/>
          <w:color w:val="000000"/>
          <w:szCs w:val="24"/>
          <w:lang w:eastAsia="hr-HR"/>
        </w:rPr>
        <w:t xml:space="preserve"> Općine </w:t>
      </w:r>
      <w:r w:rsidR="00146D67">
        <w:rPr>
          <w:rFonts w:cs="Calibri"/>
          <w:szCs w:val="24"/>
        </w:rPr>
        <w:t xml:space="preserve">Mali Bukovec </w:t>
      </w:r>
      <w:r w:rsidRPr="00E9165D">
        <w:rPr>
          <w:rFonts w:eastAsia="Times New Roman" w:cs="Calibri"/>
          <w:bCs/>
          <w:color w:val="000000"/>
          <w:szCs w:val="24"/>
          <w:lang w:eastAsia="hr-HR"/>
        </w:rPr>
        <w:t xml:space="preserve">sastoji se od </w:t>
      </w:r>
      <w:r w:rsidR="00A91B52">
        <w:rPr>
          <w:rFonts w:eastAsia="Times New Roman" w:cs="Calibri"/>
          <w:bCs/>
          <w:color w:val="000000"/>
          <w:szCs w:val="24"/>
          <w:lang w:eastAsia="hr-HR"/>
        </w:rPr>
        <w:t>općeg i posebnog dijela.</w:t>
      </w:r>
    </w:p>
    <w:p w14:paraId="476813D7" w14:textId="77777777" w:rsidR="001F32D2" w:rsidRPr="00E9165D" w:rsidRDefault="001F32D2" w:rsidP="00491C5C">
      <w:pPr>
        <w:autoSpaceDE w:val="0"/>
        <w:autoSpaceDN w:val="0"/>
        <w:adjustRightInd w:val="0"/>
        <w:spacing w:line="276" w:lineRule="auto"/>
        <w:ind w:firstLine="720"/>
        <w:rPr>
          <w:rFonts w:eastAsia="Times New Roman" w:cs="Calibri"/>
          <w:bCs/>
          <w:color w:val="000000"/>
          <w:szCs w:val="24"/>
          <w:lang w:eastAsia="hr-HR"/>
        </w:rPr>
      </w:pPr>
      <w:r w:rsidRPr="00E9165D">
        <w:rPr>
          <w:rFonts w:eastAsia="Times New Roman" w:cs="Calibri"/>
          <w:bCs/>
          <w:color w:val="000000"/>
          <w:szCs w:val="24"/>
          <w:lang w:eastAsia="hr-HR"/>
        </w:rPr>
        <w:t>Opći dio sadrži sljedeće točke:</w:t>
      </w:r>
    </w:p>
    <w:p w14:paraId="7ECDFB7D" w14:textId="77777777" w:rsidR="004E4442" w:rsidRPr="00E9165D" w:rsidRDefault="00E5542C" w:rsidP="00EE7F09">
      <w:pPr>
        <w:numPr>
          <w:ilvl w:val="0"/>
          <w:numId w:val="4"/>
        </w:numPr>
        <w:autoSpaceDE w:val="0"/>
        <w:autoSpaceDN w:val="0"/>
        <w:adjustRightInd w:val="0"/>
        <w:spacing w:line="276" w:lineRule="auto"/>
        <w:ind w:left="1134" w:hanging="283"/>
        <w:rPr>
          <w:rFonts w:cs="Calibri"/>
          <w:szCs w:val="24"/>
        </w:rPr>
      </w:pPr>
      <w:r w:rsidRPr="00E9165D">
        <w:rPr>
          <w:rFonts w:cs="Calibri"/>
          <w:szCs w:val="24"/>
        </w:rPr>
        <w:t>upozoravanje</w:t>
      </w:r>
      <w:r w:rsidR="00DD5D93">
        <w:rPr>
          <w:rFonts w:cs="Calibri"/>
          <w:szCs w:val="24"/>
        </w:rPr>
        <w:t>,</w:t>
      </w:r>
    </w:p>
    <w:p w14:paraId="3F35E930" w14:textId="77777777" w:rsidR="007D4693" w:rsidRPr="00E9165D" w:rsidRDefault="007D4693" w:rsidP="00EE7F09">
      <w:pPr>
        <w:numPr>
          <w:ilvl w:val="0"/>
          <w:numId w:val="4"/>
        </w:numPr>
        <w:autoSpaceDE w:val="0"/>
        <w:autoSpaceDN w:val="0"/>
        <w:adjustRightInd w:val="0"/>
        <w:spacing w:line="276" w:lineRule="auto"/>
        <w:ind w:left="1134" w:hanging="283"/>
        <w:rPr>
          <w:rFonts w:cs="Calibri"/>
          <w:szCs w:val="24"/>
        </w:rPr>
      </w:pPr>
      <w:r w:rsidRPr="00E9165D">
        <w:rPr>
          <w:rFonts w:cs="Calibri"/>
          <w:szCs w:val="24"/>
        </w:rPr>
        <w:t>pripravnost</w:t>
      </w:r>
      <w:r w:rsidR="00DD5D93">
        <w:rPr>
          <w:rFonts w:cs="Calibri"/>
          <w:szCs w:val="24"/>
        </w:rPr>
        <w:t>,</w:t>
      </w:r>
    </w:p>
    <w:p w14:paraId="123FBD2B" w14:textId="77777777" w:rsidR="004E4442" w:rsidRPr="00E9165D" w:rsidRDefault="004E4442" w:rsidP="00EE7F09">
      <w:pPr>
        <w:numPr>
          <w:ilvl w:val="0"/>
          <w:numId w:val="4"/>
        </w:numPr>
        <w:autoSpaceDE w:val="0"/>
        <w:autoSpaceDN w:val="0"/>
        <w:adjustRightInd w:val="0"/>
        <w:spacing w:line="276" w:lineRule="auto"/>
        <w:ind w:left="1134" w:hanging="283"/>
        <w:rPr>
          <w:rFonts w:cs="Calibri"/>
          <w:szCs w:val="24"/>
        </w:rPr>
      </w:pPr>
      <w:r w:rsidRPr="00E9165D">
        <w:rPr>
          <w:rFonts w:cs="Calibri"/>
          <w:szCs w:val="24"/>
        </w:rPr>
        <w:t>mobilizacija (aktiviranje)</w:t>
      </w:r>
      <w:r w:rsidR="007D4693" w:rsidRPr="00E9165D">
        <w:rPr>
          <w:rFonts w:cs="Calibri"/>
          <w:szCs w:val="24"/>
        </w:rPr>
        <w:t xml:space="preserve"> i narastanje operativni</w:t>
      </w:r>
      <w:r w:rsidR="00E5542C" w:rsidRPr="00E9165D">
        <w:rPr>
          <w:rFonts w:cs="Calibri"/>
          <w:szCs w:val="24"/>
        </w:rPr>
        <w:t>h snaga sustava civilne zaštite</w:t>
      </w:r>
      <w:r w:rsidR="00DD5D93">
        <w:rPr>
          <w:rFonts w:cs="Calibri"/>
          <w:szCs w:val="24"/>
        </w:rPr>
        <w:t>,</w:t>
      </w:r>
    </w:p>
    <w:p w14:paraId="3248CF39" w14:textId="77777777" w:rsidR="004E4442" w:rsidRPr="00E9165D" w:rsidRDefault="001F32D2" w:rsidP="00EE7F09">
      <w:pPr>
        <w:numPr>
          <w:ilvl w:val="0"/>
          <w:numId w:val="4"/>
        </w:numPr>
        <w:autoSpaceDE w:val="0"/>
        <w:autoSpaceDN w:val="0"/>
        <w:adjustRightInd w:val="0"/>
        <w:spacing w:line="276" w:lineRule="auto"/>
        <w:ind w:left="1134" w:hanging="283"/>
        <w:rPr>
          <w:rFonts w:cs="Calibri"/>
          <w:szCs w:val="24"/>
        </w:rPr>
      </w:pPr>
      <w:r w:rsidRPr="00E9165D">
        <w:rPr>
          <w:rFonts w:cs="Calibri"/>
          <w:szCs w:val="24"/>
        </w:rPr>
        <w:t>opis područja odg</w:t>
      </w:r>
      <w:r w:rsidR="00EC6A10" w:rsidRPr="00E9165D">
        <w:rPr>
          <w:rFonts w:cs="Calibri"/>
          <w:szCs w:val="24"/>
        </w:rPr>
        <w:t>o</w:t>
      </w:r>
      <w:r w:rsidRPr="00E9165D">
        <w:rPr>
          <w:rFonts w:cs="Calibri"/>
          <w:szCs w:val="24"/>
        </w:rPr>
        <w:t>v</w:t>
      </w:r>
      <w:r w:rsidR="007D4693" w:rsidRPr="00E9165D">
        <w:rPr>
          <w:rFonts w:cs="Calibri"/>
          <w:szCs w:val="24"/>
        </w:rPr>
        <w:t>ornosti nositelja izrade Plana</w:t>
      </w:r>
      <w:r w:rsidR="00DD5D93">
        <w:rPr>
          <w:rFonts w:cs="Calibri"/>
          <w:szCs w:val="24"/>
        </w:rPr>
        <w:t>,</w:t>
      </w:r>
    </w:p>
    <w:p w14:paraId="2E4284D1" w14:textId="77777777" w:rsidR="007D4693" w:rsidRPr="00E9165D" w:rsidRDefault="001F32D2" w:rsidP="00EE7F09">
      <w:pPr>
        <w:numPr>
          <w:ilvl w:val="0"/>
          <w:numId w:val="4"/>
        </w:numPr>
        <w:autoSpaceDE w:val="0"/>
        <w:autoSpaceDN w:val="0"/>
        <w:adjustRightInd w:val="0"/>
        <w:spacing w:line="276" w:lineRule="auto"/>
        <w:ind w:left="1134" w:hanging="283"/>
        <w:rPr>
          <w:rFonts w:cs="Calibri"/>
          <w:szCs w:val="24"/>
        </w:rPr>
      </w:pPr>
      <w:r w:rsidRPr="00E9165D">
        <w:rPr>
          <w:rFonts w:cs="Calibri"/>
          <w:szCs w:val="24"/>
        </w:rPr>
        <w:t>g</w:t>
      </w:r>
      <w:r w:rsidR="00DD5D93">
        <w:rPr>
          <w:rFonts w:cs="Calibri"/>
          <w:szCs w:val="24"/>
        </w:rPr>
        <w:t>rafički dio.</w:t>
      </w:r>
    </w:p>
    <w:p w14:paraId="48EE07DD" w14:textId="77777777" w:rsidR="005E38F5" w:rsidRPr="00E9165D" w:rsidRDefault="00A91B52" w:rsidP="00491C5C">
      <w:pPr>
        <w:autoSpaceDE w:val="0"/>
        <w:autoSpaceDN w:val="0"/>
        <w:adjustRightInd w:val="0"/>
        <w:spacing w:before="240" w:after="120" w:line="276" w:lineRule="auto"/>
        <w:ind w:firstLine="720"/>
        <w:rPr>
          <w:rFonts w:eastAsia="Times New Roman" w:cs="Calibri"/>
          <w:bCs/>
          <w:color w:val="000000"/>
          <w:szCs w:val="24"/>
          <w:lang w:eastAsia="hr-HR"/>
        </w:rPr>
      </w:pPr>
      <w:r>
        <w:rPr>
          <w:rFonts w:eastAsia="Times New Roman" w:cs="Calibri"/>
          <w:bCs/>
          <w:color w:val="000000"/>
          <w:szCs w:val="24"/>
          <w:lang w:eastAsia="hr-HR"/>
        </w:rPr>
        <w:t xml:space="preserve">Posebni dio </w:t>
      </w:r>
      <w:r w:rsidR="005E38F5" w:rsidRPr="00E9165D">
        <w:rPr>
          <w:rFonts w:eastAsia="Times New Roman" w:cs="Calibri"/>
          <w:bCs/>
          <w:color w:val="000000"/>
          <w:szCs w:val="24"/>
          <w:lang w:eastAsia="hr-HR"/>
        </w:rPr>
        <w:t xml:space="preserve">Plana </w:t>
      </w:r>
      <w:r>
        <w:rPr>
          <w:rFonts w:eastAsia="Times New Roman" w:cs="Calibri"/>
          <w:bCs/>
          <w:color w:val="000000"/>
          <w:szCs w:val="24"/>
          <w:lang w:eastAsia="hr-HR"/>
        </w:rPr>
        <w:t>sadrži</w:t>
      </w:r>
      <w:r w:rsidR="005E38F5" w:rsidRPr="00E9165D">
        <w:rPr>
          <w:rFonts w:eastAsia="Times New Roman" w:cs="Calibri"/>
          <w:bCs/>
          <w:color w:val="000000"/>
          <w:szCs w:val="24"/>
          <w:lang w:eastAsia="hr-HR"/>
        </w:rPr>
        <w:t>:</w:t>
      </w:r>
    </w:p>
    <w:p w14:paraId="6EB07D21" w14:textId="77777777" w:rsidR="001F32D2" w:rsidRPr="00F14DA5" w:rsidRDefault="001F32D2" w:rsidP="00EE7F09">
      <w:pPr>
        <w:numPr>
          <w:ilvl w:val="0"/>
          <w:numId w:val="4"/>
        </w:numPr>
        <w:autoSpaceDE w:val="0"/>
        <w:autoSpaceDN w:val="0"/>
        <w:adjustRightInd w:val="0"/>
        <w:spacing w:line="276" w:lineRule="auto"/>
        <w:ind w:left="1134" w:hanging="283"/>
        <w:rPr>
          <w:rFonts w:cs="Calibri"/>
          <w:szCs w:val="24"/>
        </w:rPr>
      </w:pPr>
      <w:r w:rsidRPr="00F14DA5">
        <w:rPr>
          <w:rFonts w:cs="Calibri"/>
          <w:szCs w:val="24"/>
        </w:rPr>
        <w:t xml:space="preserve">razradu </w:t>
      </w:r>
      <w:r w:rsidR="005E38F5" w:rsidRPr="00F14DA5">
        <w:rPr>
          <w:rFonts w:cs="Calibri"/>
          <w:szCs w:val="24"/>
        </w:rPr>
        <w:t>mjera civil</w:t>
      </w:r>
      <w:r w:rsidR="00DD5D93" w:rsidRPr="00F14DA5">
        <w:rPr>
          <w:rFonts w:cs="Calibri"/>
          <w:szCs w:val="24"/>
        </w:rPr>
        <w:t>ne zaštite iz Državnog plana koje</w:t>
      </w:r>
      <w:r w:rsidR="005E38F5" w:rsidRPr="00F14DA5">
        <w:rPr>
          <w:rFonts w:cs="Calibri"/>
          <w:szCs w:val="24"/>
        </w:rPr>
        <w:t xml:space="preserve"> su relevantne za Općinu</w:t>
      </w:r>
      <w:r w:rsidR="00B22BC1">
        <w:rPr>
          <w:rFonts w:cs="Calibri"/>
          <w:szCs w:val="24"/>
        </w:rPr>
        <w:t xml:space="preserve"> </w:t>
      </w:r>
      <w:r w:rsidR="00154C36">
        <w:rPr>
          <w:rFonts w:cs="Calibri"/>
          <w:szCs w:val="24"/>
        </w:rPr>
        <w:t>Mali Bukovec</w:t>
      </w:r>
      <w:r w:rsidR="005E38F5" w:rsidRPr="00F14DA5">
        <w:rPr>
          <w:rFonts w:cs="Calibri"/>
          <w:szCs w:val="24"/>
        </w:rPr>
        <w:t>, a osobito postupanje u nesrećama u postrojenjima ili području postrojenja s opasnim tvarima</w:t>
      </w:r>
      <w:r w:rsidR="00DD5D93" w:rsidRPr="00F14DA5">
        <w:rPr>
          <w:rFonts w:cs="Calibri"/>
          <w:szCs w:val="24"/>
        </w:rPr>
        <w:t>,</w:t>
      </w:r>
    </w:p>
    <w:p w14:paraId="03BD3EA6" w14:textId="77777777" w:rsidR="005E38F5" w:rsidRPr="002A4DFC" w:rsidRDefault="005E38F5" w:rsidP="00EE7F09">
      <w:pPr>
        <w:numPr>
          <w:ilvl w:val="0"/>
          <w:numId w:val="4"/>
        </w:numPr>
        <w:autoSpaceDE w:val="0"/>
        <w:autoSpaceDN w:val="0"/>
        <w:adjustRightInd w:val="0"/>
        <w:spacing w:line="276" w:lineRule="auto"/>
        <w:ind w:left="1134" w:hanging="283"/>
        <w:rPr>
          <w:rFonts w:cs="Calibri"/>
          <w:sz w:val="28"/>
          <w:szCs w:val="24"/>
        </w:rPr>
      </w:pPr>
      <w:r w:rsidRPr="002A4DFC">
        <w:rPr>
          <w:rFonts w:cs="Calibri"/>
          <w:szCs w:val="24"/>
        </w:rPr>
        <w:t>postupanje operativnih snaga sustava civilne zaštite Općine</w:t>
      </w:r>
      <w:r w:rsidR="00B22BC1" w:rsidRPr="002A4DFC">
        <w:rPr>
          <w:rFonts w:cs="Calibri"/>
          <w:szCs w:val="24"/>
        </w:rPr>
        <w:t xml:space="preserve"> </w:t>
      </w:r>
      <w:r w:rsidR="00154C36">
        <w:rPr>
          <w:rFonts w:cs="Calibri"/>
          <w:szCs w:val="24"/>
        </w:rPr>
        <w:t xml:space="preserve">Mali Bukovec </w:t>
      </w:r>
      <w:r w:rsidRPr="002A4DFC">
        <w:rPr>
          <w:rFonts w:cs="Calibri"/>
          <w:szCs w:val="24"/>
        </w:rPr>
        <w:t>u otklanjanju posljedica ugroza iz vlastite procjene rizika (poplave izazvane izlijevanjem kopnenih vodnih tijela, potres, epidemije i p</w:t>
      </w:r>
      <w:r w:rsidR="00C214AB" w:rsidRPr="002A4DFC">
        <w:rPr>
          <w:rFonts w:cs="Calibri"/>
          <w:szCs w:val="24"/>
        </w:rPr>
        <w:t xml:space="preserve">andemije, </w:t>
      </w:r>
      <w:r w:rsidRPr="002A4DFC">
        <w:rPr>
          <w:rFonts w:cs="Calibri"/>
          <w:szCs w:val="24"/>
        </w:rPr>
        <w:t>ekstremne temperature</w:t>
      </w:r>
      <w:r w:rsidR="00A302E3">
        <w:rPr>
          <w:rFonts w:cs="Calibri"/>
          <w:szCs w:val="24"/>
        </w:rPr>
        <w:t xml:space="preserve">, </w:t>
      </w:r>
      <w:r w:rsidR="00B22BC1" w:rsidRPr="002A4DFC">
        <w:rPr>
          <w:rFonts w:cs="Calibri"/>
          <w:szCs w:val="24"/>
        </w:rPr>
        <w:t>tuča</w:t>
      </w:r>
      <w:r w:rsidR="00A302E3">
        <w:rPr>
          <w:rFonts w:cs="Calibri"/>
          <w:szCs w:val="24"/>
        </w:rPr>
        <w:t xml:space="preserve"> i prolomi </w:t>
      </w:r>
      <w:proofErr w:type="spellStart"/>
      <w:r w:rsidR="00A302E3">
        <w:rPr>
          <w:rFonts w:cs="Calibri"/>
          <w:szCs w:val="24"/>
        </w:rPr>
        <w:t>hidroakumulacijskih</w:t>
      </w:r>
      <w:proofErr w:type="spellEnd"/>
      <w:r w:rsidR="00A302E3">
        <w:rPr>
          <w:rFonts w:cs="Calibri"/>
          <w:szCs w:val="24"/>
        </w:rPr>
        <w:t xml:space="preserve"> objekata</w:t>
      </w:r>
      <w:r w:rsidRPr="002A4DFC">
        <w:rPr>
          <w:rFonts w:cs="Calibri"/>
          <w:szCs w:val="24"/>
        </w:rPr>
        <w:t>)</w:t>
      </w:r>
      <w:r w:rsidR="00DD5D93" w:rsidRPr="002A4DFC">
        <w:rPr>
          <w:rFonts w:cs="Calibri"/>
          <w:szCs w:val="24"/>
        </w:rPr>
        <w:t>,</w:t>
      </w:r>
    </w:p>
    <w:p w14:paraId="0E1909E6" w14:textId="77777777" w:rsidR="005E38F5" w:rsidRPr="00F14DA5" w:rsidRDefault="005E38F5" w:rsidP="00EE7F09">
      <w:pPr>
        <w:numPr>
          <w:ilvl w:val="0"/>
          <w:numId w:val="4"/>
        </w:numPr>
        <w:autoSpaceDE w:val="0"/>
        <w:autoSpaceDN w:val="0"/>
        <w:adjustRightInd w:val="0"/>
        <w:spacing w:line="276" w:lineRule="auto"/>
        <w:ind w:left="1134" w:hanging="283"/>
        <w:rPr>
          <w:rFonts w:cs="Calibri"/>
          <w:szCs w:val="24"/>
        </w:rPr>
      </w:pPr>
      <w:r w:rsidRPr="00F14DA5">
        <w:rPr>
          <w:rFonts w:cs="Calibri"/>
          <w:szCs w:val="24"/>
        </w:rPr>
        <w:t xml:space="preserve">način </w:t>
      </w:r>
      <w:r w:rsidR="00E9165D" w:rsidRPr="00F14DA5">
        <w:rPr>
          <w:rFonts w:cs="Calibri"/>
          <w:szCs w:val="24"/>
        </w:rPr>
        <w:t>zahtijevanja</w:t>
      </w:r>
      <w:r w:rsidRPr="00F14DA5">
        <w:rPr>
          <w:rFonts w:cs="Calibri"/>
          <w:szCs w:val="24"/>
        </w:rPr>
        <w:t xml:space="preserve"> i pružanja pomoći između različitih hijerarhijskih razina sustava civilne zaštite u velikoj nesreći i katastrofi</w:t>
      </w:r>
      <w:r w:rsidR="00DD5D93" w:rsidRPr="00F14DA5">
        <w:rPr>
          <w:rFonts w:cs="Calibri"/>
          <w:szCs w:val="24"/>
        </w:rPr>
        <w:t>.</w:t>
      </w:r>
    </w:p>
    <w:p w14:paraId="719D7ABE" w14:textId="77777777" w:rsidR="001F32D2" w:rsidRPr="00706615" w:rsidRDefault="001F32D2" w:rsidP="00706615">
      <w:pPr>
        <w:spacing w:line="276" w:lineRule="auto"/>
        <w:rPr>
          <w:rFonts w:asciiTheme="minorHAnsi" w:hAnsiTheme="minorHAnsi"/>
        </w:rPr>
      </w:pPr>
    </w:p>
    <w:p w14:paraId="417AC216" w14:textId="77777777" w:rsidR="001F32D2" w:rsidRPr="00706615" w:rsidRDefault="001F32D2" w:rsidP="00706615">
      <w:pPr>
        <w:spacing w:line="276" w:lineRule="auto"/>
        <w:rPr>
          <w:rFonts w:asciiTheme="minorHAnsi" w:hAnsiTheme="minorHAnsi" w:cs="Times New Roman"/>
        </w:rPr>
      </w:pPr>
    </w:p>
    <w:p w14:paraId="1D749199" w14:textId="77777777" w:rsidR="004E4442" w:rsidRPr="00DA74F4" w:rsidRDefault="004E4442" w:rsidP="00491C5C">
      <w:pPr>
        <w:autoSpaceDE w:val="0"/>
        <w:autoSpaceDN w:val="0"/>
        <w:adjustRightInd w:val="0"/>
        <w:spacing w:line="276" w:lineRule="auto"/>
        <w:ind w:firstLine="720"/>
        <w:rPr>
          <w:rFonts w:asciiTheme="minorHAnsi" w:hAnsiTheme="minorHAnsi" w:cstheme="minorHAnsi"/>
          <w:szCs w:val="24"/>
        </w:rPr>
      </w:pPr>
      <w:r w:rsidRPr="00E9165D">
        <w:rPr>
          <w:rFonts w:cs="Calibri"/>
          <w:szCs w:val="24"/>
        </w:rPr>
        <w:br w:type="page"/>
      </w:r>
      <w:r w:rsidRPr="00DA74F4">
        <w:rPr>
          <w:rFonts w:asciiTheme="minorHAnsi" w:hAnsiTheme="minorHAnsi" w:cstheme="minorHAnsi"/>
          <w:szCs w:val="24"/>
        </w:rPr>
        <w:lastRenderedPageBreak/>
        <w:t xml:space="preserve">Pri izradi Plana </w:t>
      </w:r>
      <w:r w:rsidR="008814BA" w:rsidRPr="00DA74F4">
        <w:rPr>
          <w:rFonts w:asciiTheme="minorHAnsi" w:hAnsiTheme="minorHAnsi" w:cstheme="minorHAnsi"/>
          <w:szCs w:val="24"/>
        </w:rPr>
        <w:t>djelovanja civilne zaštite</w:t>
      </w:r>
      <w:r w:rsidRPr="00DA74F4">
        <w:rPr>
          <w:rFonts w:asciiTheme="minorHAnsi" w:hAnsiTheme="minorHAnsi" w:cstheme="minorHAnsi"/>
          <w:szCs w:val="24"/>
        </w:rPr>
        <w:t xml:space="preserve"> korišteni su sljedeći izvori podataka:</w:t>
      </w:r>
    </w:p>
    <w:p w14:paraId="1C0258A0" w14:textId="77777777" w:rsidR="00F10A1B" w:rsidRPr="00154C36" w:rsidRDefault="00727C93" w:rsidP="00625924">
      <w:pPr>
        <w:pStyle w:val="Odlomakpopisa"/>
        <w:numPr>
          <w:ilvl w:val="0"/>
          <w:numId w:val="48"/>
        </w:numPr>
        <w:shd w:val="clear" w:color="auto" w:fill="FFFFFF"/>
        <w:autoSpaceDN w:val="0"/>
        <w:spacing w:line="276" w:lineRule="auto"/>
        <w:jc w:val="both"/>
        <w:rPr>
          <w:rFonts w:asciiTheme="minorHAnsi" w:hAnsiTheme="minorHAnsi" w:cstheme="minorHAnsi"/>
        </w:rPr>
      </w:pPr>
      <w:r w:rsidRPr="00154C36">
        <w:rPr>
          <w:rFonts w:asciiTheme="minorHAnsi" w:hAnsiTheme="minorHAnsi" w:cstheme="minorHAnsi"/>
        </w:rPr>
        <w:t xml:space="preserve">Odluka o određivanju pravnih osoba od interesa za sustav civilne zaštite Općine </w:t>
      </w:r>
      <w:r w:rsidR="00154C36" w:rsidRPr="00154C36">
        <w:rPr>
          <w:rFonts w:asciiTheme="minorHAnsi" w:hAnsiTheme="minorHAnsi" w:cstheme="minorHAnsi"/>
        </w:rPr>
        <w:t>Mali Bukovec</w:t>
      </w:r>
    </w:p>
    <w:p w14:paraId="210EB4E3" w14:textId="77777777" w:rsidR="00F10A1B" w:rsidRPr="00154C36" w:rsidRDefault="00154C36" w:rsidP="002A4DFC">
      <w:pPr>
        <w:pStyle w:val="Odlomakpopisa"/>
        <w:shd w:val="clear" w:color="auto" w:fill="FFFFFF"/>
        <w:spacing w:line="276" w:lineRule="auto"/>
        <w:jc w:val="both"/>
        <w:rPr>
          <w:rFonts w:asciiTheme="minorHAnsi" w:hAnsiTheme="minorHAnsi" w:cstheme="minorHAnsi"/>
          <w:b/>
        </w:rPr>
      </w:pPr>
      <w:r w:rsidRPr="00154C36">
        <w:rPr>
          <w:rStyle w:val="FontStyle37"/>
          <w:rFonts w:asciiTheme="minorHAnsi" w:hAnsiTheme="minorHAnsi" w:cstheme="minorHAnsi"/>
          <w:b w:val="0"/>
          <w:sz w:val="24"/>
          <w:szCs w:val="24"/>
        </w:rPr>
        <w:t xml:space="preserve">Klasa: </w:t>
      </w:r>
      <w:r w:rsidRPr="00154C36">
        <w:rPr>
          <w:rFonts w:asciiTheme="minorHAnsi" w:hAnsiTheme="minorHAnsi" w:cstheme="minorHAnsi"/>
        </w:rPr>
        <w:t>810-05/16-01/02</w:t>
      </w:r>
      <w:r w:rsidRPr="00154C36">
        <w:rPr>
          <w:rStyle w:val="FontStyle37"/>
          <w:rFonts w:asciiTheme="minorHAnsi" w:hAnsiTheme="minorHAnsi" w:cstheme="minorHAnsi"/>
          <w:b w:val="0"/>
          <w:sz w:val="24"/>
          <w:szCs w:val="24"/>
        </w:rPr>
        <w:t xml:space="preserve">, </w:t>
      </w:r>
      <w:proofErr w:type="spellStart"/>
      <w:r w:rsidRPr="00154C36">
        <w:rPr>
          <w:rStyle w:val="FontStyle37"/>
          <w:rFonts w:asciiTheme="minorHAnsi" w:hAnsiTheme="minorHAnsi" w:cstheme="minorHAnsi"/>
          <w:b w:val="0"/>
          <w:sz w:val="24"/>
          <w:szCs w:val="24"/>
        </w:rPr>
        <w:t>Urbroj</w:t>
      </w:r>
      <w:proofErr w:type="spellEnd"/>
      <w:r w:rsidRPr="00154C36">
        <w:rPr>
          <w:rStyle w:val="FontStyle37"/>
          <w:rFonts w:asciiTheme="minorHAnsi" w:hAnsiTheme="minorHAnsi" w:cstheme="minorHAnsi"/>
          <w:b w:val="0"/>
          <w:sz w:val="24"/>
          <w:szCs w:val="24"/>
        </w:rPr>
        <w:t xml:space="preserve">: </w:t>
      </w:r>
      <w:r w:rsidRPr="00154C36">
        <w:rPr>
          <w:rFonts w:asciiTheme="minorHAnsi" w:hAnsiTheme="minorHAnsi" w:cstheme="minorHAnsi"/>
        </w:rPr>
        <w:t>2186/020-02-16-7</w:t>
      </w:r>
      <w:r w:rsidRPr="00154C36">
        <w:rPr>
          <w:rStyle w:val="FontStyle37"/>
          <w:rFonts w:asciiTheme="minorHAnsi" w:hAnsiTheme="minorHAnsi" w:cstheme="minorHAnsi"/>
          <w:b w:val="0"/>
          <w:sz w:val="24"/>
          <w:szCs w:val="24"/>
        </w:rPr>
        <w:t xml:space="preserve"> od </w:t>
      </w:r>
      <w:r w:rsidRPr="00154C36">
        <w:rPr>
          <w:rFonts w:asciiTheme="minorHAnsi" w:hAnsiTheme="minorHAnsi" w:cstheme="minorHAnsi"/>
        </w:rPr>
        <w:t>29. prosinca</w:t>
      </w:r>
      <w:r w:rsidRPr="00154C36">
        <w:rPr>
          <w:rFonts w:asciiTheme="minorHAnsi" w:hAnsiTheme="minorHAnsi" w:cstheme="minorHAnsi"/>
          <w:b/>
        </w:rPr>
        <w:t xml:space="preserve"> </w:t>
      </w:r>
      <w:r w:rsidRPr="00154C36">
        <w:rPr>
          <w:rStyle w:val="FontStyle37"/>
          <w:rFonts w:asciiTheme="minorHAnsi" w:hAnsiTheme="minorHAnsi" w:cstheme="minorHAnsi"/>
          <w:b w:val="0"/>
          <w:sz w:val="24"/>
          <w:szCs w:val="24"/>
        </w:rPr>
        <w:t>2016. godine</w:t>
      </w:r>
      <w:r w:rsidR="00233E48" w:rsidRPr="00154C36">
        <w:rPr>
          <w:rFonts w:asciiTheme="minorHAnsi" w:hAnsiTheme="minorHAnsi" w:cstheme="minorHAnsi"/>
        </w:rPr>
        <w:t>,</w:t>
      </w:r>
    </w:p>
    <w:p w14:paraId="4C3E3C3C" w14:textId="77777777" w:rsidR="00F10A1B" w:rsidRPr="00154C36" w:rsidRDefault="005A60C3" w:rsidP="00625924">
      <w:pPr>
        <w:pStyle w:val="Odlomakpopisa"/>
        <w:numPr>
          <w:ilvl w:val="0"/>
          <w:numId w:val="48"/>
        </w:numPr>
        <w:shd w:val="clear" w:color="auto" w:fill="FFFFFF"/>
        <w:autoSpaceDN w:val="0"/>
        <w:spacing w:line="276" w:lineRule="auto"/>
        <w:jc w:val="both"/>
        <w:rPr>
          <w:rFonts w:asciiTheme="minorHAnsi" w:hAnsiTheme="minorHAnsi" w:cstheme="minorHAnsi"/>
        </w:rPr>
      </w:pPr>
      <w:r w:rsidRPr="00154C36">
        <w:rPr>
          <w:rFonts w:asciiTheme="minorHAnsi" w:eastAsia="Arial" w:hAnsiTheme="minorHAnsi" w:cstheme="minorHAnsi"/>
        </w:rPr>
        <w:t xml:space="preserve">Odluka o </w:t>
      </w:r>
      <w:r w:rsidR="00154C36" w:rsidRPr="00154C36">
        <w:rPr>
          <w:rStyle w:val="FontStyle37"/>
          <w:rFonts w:asciiTheme="minorHAnsi" w:hAnsiTheme="minorHAnsi" w:cstheme="minorHAnsi"/>
          <w:b w:val="0"/>
          <w:sz w:val="24"/>
          <w:szCs w:val="24"/>
        </w:rPr>
        <w:t xml:space="preserve">osnivanju i imenovanju načelnika, zamjenika načelnika i članova Stožera civilne zaštite </w:t>
      </w:r>
      <w:r w:rsidR="00154C36" w:rsidRPr="00154C36">
        <w:rPr>
          <w:rFonts w:asciiTheme="minorHAnsi" w:hAnsiTheme="minorHAnsi" w:cstheme="minorHAnsi"/>
        </w:rPr>
        <w:t>Općine Mali Bukovec</w:t>
      </w:r>
    </w:p>
    <w:p w14:paraId="0A99A67D" w14:textId="77777777" w:rsidR="00F10A1B" w:rsidRPr="00154C36" w:rsidRDefault="0004288F" w:rsidP="002A4DFC">
      <w:pPr>
        <w:pStyle w:val="Odlomakpopisa"/>
        <w:shd w:val="clear" w:color="auto" w:fill="FFFFFF"/>
        <w:spacing w:line="276" w:lineRule="auto"/>
        <w:jc w:val="both"/>
        <w:rPr>
          <w:rFonts w:asciiTheme="minorHAnsi" w:hAnsiTheme="minorHAnsi" w:cstheme="minorHAnsi"/>
        </w:rPr>
      </w:pPr>
      <w:r w:rsidRPr="00154C36">
        <w:rPr>
          <w:rFonts w:asciiTheme="minorHAnsi" w:hAnsiTheme="minorHAnsi" w:cstheme="minorHAnsi"/>
        </w:rPr>
        <w:t xml:space="preserve">Klasa: </w:t>
      </w:r>
      <w:r w:rsidR="00154C36" w:rsidRPr="00154C36">
        <w:rPr>
          <w:rFonts w:asciiTheme="minorHAnsi" w:hAnsiTheme="minorHAnsi" w:cstheme="minorHAnsi"/>
        </w:rPr>
        <w:t xml:space="preserve">810-06/17-01/01, </w:t>
      </w:r>
      <w:proofErr w:type="spellStart"/>
      <w:r w:rsidR="00154C36" w:rsidRPr="00154C36">
        <w:rPr>
          <w:rFonts w:asciiTheme="minorHAnsi" w:hAnsiTheme="minorHAnsi" w:cstheme="minorHAnsi"/>
        </w:rPr>
        <w:t>Urbroj</w:t>
      </w:r>
      <w:proofErr w:type="spellEnd"/>
      <w:r w:rsidR="00154C36" w:rsidRPr="00154C36">
        <w:rPr>
          <w:rFonts w:asciiTheme="minorHAnsi" w:hAnsiTheme="minorHAnsi" w:cstheme="minorHAnsi"/>
        </w:rPr>
        <w:t>: 2186/020-02-17-9, od 28. rujna 2017. godine</w:t>
      </w:r>
      <w:r w:rsidR="008156F4" w:rsidRPr="00154C36">
        <w:rPr>
          <w:rFonts w:asciiTheme="minorHAnsi" w:hAnsiTheme="minorHAnsi" w:cstheme="minorHAnsi"/>
        </w:rPr>
        <w:t>,</w:t>
      </w:r>
    </w:p>
    <w:p w14:paraId="4394B0F9" w14:textId="77777777" w:rsidR="00455182" w:rsidRPr="00154C36" w:rsidRDefault="00455182" w:rsidP="00455182">
      <w:pPr>
        <w:pStyle w:val="Odlomakpopisa"/>
        <w:numPr>
          <w:ilvl w:val="0"/>
          <w:numId w:val="48"/>
        </w:numPr>
        <w:shd w:val="clear" w:color="auto" w:fill="FFFFFF"/>
        <w:spacing w:line="276" w:lineRule="auto"/>
        <w:rPr>
          <w:rFonts w:asciiTheme="minorHAnsi" w:hAnsiTheme="minorHAnsi" w:cstheme="minorHAnsi"/>
        </w:rPr>
      </w:pPr>
      <w:r w:rsidRPr="00154C36">
        <w:rPr>
          <w:rFonts w:asciiTheme="minorHAnsi" w:hAnsiTheme="minorHAnsi" w:cstheme="minorHAnsi"/>
        </w:rPr>
        <w:t xml:space="preserve">Poslovnik o načinu rada stožera civilne zaštite Općine </w:t>
      </w:r>
      <w:r w:rsidR="00154C36" w:rsidRPr="00154C36">
        <w:rPr>
          <w:rFonts w:asciiTheme="minorHAnsi" w:hAnsiTheme="minorHAnsi" w:cstheme="minorHAnsi"/>
        </w:rPr>
        <w:t>Mali Bukovec</w:t>
      </w:r>
    </w:p>
    <w:p w14:paraId="3A5616B3" w14:textId="77777777" w:rsidR="00455182" w:rsidRPr="00154C36" w:rsidRDefault="00455182" w:rsidP="00455182">
      <w:pPr>
        <w:pStyle w:val="Odlomakpopisa"/>
        <w:shd w:val="clear" w:color="auto" w:fill="FFFFFF"/>
        <w:spacing w:line="276" w:lineRule="auto"/>
        <w:rPr>
          <w:rFonts w:asciiTheme="minorHAnsi" w:hAnsiTheme="minorHAnsi" w:cstheme="minorHAnsi"/>
        </w:rPr>
      </w:pPr>
      <w:r w:rsidRPr="00154C36">
        <w:rPr>
          <w:rFonts w:asciiTheme="minorHAnsi" w:hAnsiTheme="minorHAnsi" w:cstheme="minorHAnsi"/>
        </w:rPr>
        <w:t xml:space="preserve">Klasa: </w:t>
      </w:r>
      <w:r w:rsidR="00154C36" w:rsidRPr="00154C36">
        <w:rPr>
          <w:rFonts w:asciiTheme="minorHAnsi" w:hAnsiTheme="minorHAnsi" w:cstheme="minorHAnsi"/>
          <w:bCs/>
        </w:rPr>
        <w:t>810-05/16-01/03</w:t>
      </w:r>
      <w:r w:rsidR="00154C36" w:rsidRPr="00154C36">
        <w:rPr>
          <w:rFonts w:asciiTheme="minorHAnsi" w:hAnsiTheme="minorHAnsi" w:cstheme="minorHAnsi"/>
        </w:rPr>
        <w:t xml:space="preserve">, </w:t>
      </w:r>
      <w:proofErr w:type="spellStart"/>
      <w:r w:rsidR="00154C36" w:rsidRPr="00154C36">
        <w:rPr>
          <w:rFonts w:asciiTheme="minorHAnsi" w:hAnsiTheme="minorHAnsi" w:cstheme="minorHAnsi"/>
        </w:rPr>
        <w:t>Urbroj</w:t>
      </w:r>
      <w:proofErr w:type="spellEnd"/>
      <w:r w:rsidR="00154C36" w:rsidRPr="00154C36">
        <w:rPr>
          <w:rFonts w:asciiTheme="minorHAnsi" w:hAnsiTheme="minorHAnsi" w:cstheme="minorHAnsi"/>
        </w:rPr>
        <w:t xml:space="preserve">: </w:t>
      </w:r>
      <w:r w:rsidR="00154C36" w:rsidRPr="00154C36">
        <w:rPr>
          <w:rFonts w:asciiTheme="minorHAnsi" w:hAnsiTheme="minorHAnsi" w:cstheme="minorHAnsi"/>
          <w:bCs/>
        </w:rPr>
        <w:t>2186/020-02-16-1</w:t>
      </w:r>
      <w:r w:rsidR="00154C36" w:rsidRPr="00154C36">
        <w:rPr>
          <w:rFonts w:asciiTheme="minorHAnsi" w:hAnsiTheme="minorHAnsi" w:cstheme="minorHAnsi"/>
        </w:rPr>
        <w:t>, od 17. listopada 2017. godine</w:t>
      </w:r>
      <w:r w:rsidRPr="00154C36">
        <w:rPr>
          <w:rFonts w:asciiTheme="minorHAnsi" w:hAnsiTheme="minorHAnsi" w:cstheme="minorHAnsi"/>
        </w:rPr>
        <w:t>,</w:t>
      </w:r>
    </w:p>
    <w:p w14:paraId="13B1AD7E" w14:textId="77777777" w:rsidR="00B22BC1" w:rsidRPr="00154C36" w:rsidRDefault="00F10A1B" w:rsidP="00625924">
      <w:pPr>
        <w:pStyle w:val="Odlomakpopisa"/>
        <w:numPr>
          <w:ilvl w:val="0"/>
          <w:numId w:val="48"/>
        </w:numPr>
        <w:tabs>
          <w:tab w:val="left" w:pos="284"/>
        </w:tabs>
        <w:spacing w:line="276" w:lineRule="auto"/>
        <w:contextualSpacing/>
        <w:jc w:val="both"/>
        <w:rPr>
          <w:rFonts w:asciiTheme="minorHAnsi" w:hAnsiTheme="minorHAnsi" w:cstheme="minorHAnsi"/>
        </w:rPr>
      </w:pPr>
      <w:r w:rsidRPr="00154C36">
        <w:rPr>
          <w:rFonts w:asciiTheme="minorHAnsi" w:hAnsiTheme="minorHAnsi" w:cstheme="minorHAnsi"/>
        </w:rPr>
        <w:t>Procjena ugroženosti stanovništva, materijaln</w:t>
      </w:r>
      <w:r w:rsidR="00D60901" w:rsidRPr="00154C36">
        <w:rPr>
          <w:rFonts w:asciiTheme="minorHAnsi" w:hAnsiTheme="minorHAnsi" w:cstheme="minorHAnsi"/>
        </w:rPr>
        <w:t>ih i kulturnih dobara i okoliša</w:t>
      </w:r>
      <w:r w:rsidR="00B22BC1" w:rsidRPr="00154C36">
        <w:rPr>
          <w:rFonts w:asciiTheme="minorHAnsi" w:hAnsiTheme="minorHAnsi" w:cstheme="minorHAnsi"/>
        </w:rPr>
        <w:t xml:space="preserve"> Općine </w:t>
      </w:r>
      <w:r w:rsidR="00154C36" w:rsidRPr="00154C36">
        <w:rPr>
          <w:rFonts w:asciiTheme="minorHAnsi" w:hAnsiTheme="minorHAnsi" w:cstheme="minorHAnsi"/>
        </w:rPr>
        <w:t>Mali Bukovec</w:t>
      </w:r>
    </w:p>
    <w:p w14:paraId="225973CC" w14:textId="77777777" w:rsidR="00D60901" w:rsidRPr="00154C36" w:rsidRDefault="0004288F" w:rsidP="002A4DFC">
      <w:pPr>
        <w:tabs>
          <w:tab w:val="left" w:pos="284"/>
        </w:tabs>
        <w:spacing w:line="276" w:lineRule="auto"/>
        <w:ind w:left="720"/>
        <w:contextualSpacing/>
        <w:rPr>
          <w:rFonts w:asciiTheme="minorHAnsi" w:hAnsiTheme="minorHAnsi" w:cstheme="minorHAnsi"/>
          <w:szCs w:val="24"/>
        </w:rPr>
      </w:pPr>
      <w:r w:rsidRPr="00154C36">
        <w:rPr>
          <w:rFonts w:asciiTheme="minorHAnsi" w:hAnsiTheme="minorHAnsi" w:cstheme="minorHAnsi"/>
          <w:szCs w:val="24"/>
        </w:rPr>
        <w:t>Klasa:</w:t>
      </w:r>
      <w:r w:rsidRPr="00154C36">
        <w:rPr>
          <w:rFonts w:asciiTheme="minorHAnsi" w:hAnsiTheme="minorHAnsi" w:cstheme="minorHAnsi"/>
          <w:szCs w:val="24"/>
          <w:lang w:val="de-DE"/>
        </w:rPr>
        <w:t xml:space="preserve"> </w:t>
      </w:r>
      <w:r w:rsidR="00154C36" w:rsidRPr="00154C36">
        <w:rPr>
          <w:rStyle w:val="FontStyle23"/>
          <w:rFonts w:asciiTheme="minorHAnsi" w:hAnsiTheme="minorHAnsi" w:cstheme="minorHAnsi"/>
          <w:sz w:val="24"/>
          <w:szCs w:val="24"/>
        </w:rPr>
        <w:t>810-09/10-01/01</w:t>
      </w:r>
      <w:r w:rsidR="00154C36" w:rsidRPr="00154C36">
        <w:rPr>
          <w:rFonts w:asciiTheme="minorHAnsi" w:hAnsiTheme="minorHAnsi" w:cstheme="minorHAnsi"/>
          <w:szCs w:val="24"/>
        </w:rPr>
        <w:t xml:space="preserve">, </w:t>
      </w:r>
      <w:proofErr w:type="spellStart"/>
      <w:r w:rsidR="00154C36" w:rsidRPr="00154C36">
        <w:rPr>
          <w:rFonts w:asciiTheme="minorHAnsi" w:hAnsiTheme="minorHAnsi" w:cstheme="minorHAnsi"/>
          <w:szCs w:val="24"/>
        </w:rPr>
        <w:t>Urbroj</w:t>
      </w:r>
      <w:proofErr w:type="spellEnd"/>
      <w:r w:rsidR="00154C36" w:rsidRPr="00154C36">
        <w:rPr>
          <w:rFonts w:asciiTheme="minorHAnsi" w:hAnsiTheme="minorHAnsi" w:cstheme="minorHAnsi"/>
          <w:szCs w:val="24"/>
        </w:rPr>
        <w:t>:</w:t>
      </w:r>
      <w:r w:rsidR="00154C36" w:rsidRPr="00154C36">
        <w:rPr>
          <w:rStyle w:val="BezproredaChar1"/>
          <w:rFonts w:asciiTheme="minorHAnsi" w:eastAsia="Calibri" w:hAnsiTheme="minorHAnsi" w:cstheme="minorHAnsi"/>
          <w:sz w:val="24"/>
          <w:szCs w:val="24"/>
        </w:rPr>
        <w:t xml:space="preserve"> </w:t>
      </w:r>
      <w:r w:rsidR="00154C36" w:rsidRPr="00154C36">
        <w:rPr>
          <w:rStyle w:val="FontStyle23"/>
          <w:rFonts w:asciiTheme="minorHAnsi" w:hAnsiTheme="minorHAnsi" w:cstheme="minorHAnsi"/>
          <w:sz w:val="24"/>
          <w:szCs w:val="24"/>
        </w:rPr>
        <w:t>2186/020-01-10-1</w:t>
      </w:r>
      <w:r w:rsidR="00154C36" w:rsidRPr="00154C36">
        <w:rPr>
          <w:rFonts w:asciiTheme="minorHAnsi" w:hAnsiTheme="minorHAnsi" w:cstheme="minorHAnsi"/>
          <w:szCs w:val="24"/>
        </w:rPr>
        <w:t>, od 20. prosinca 2011.  godine</w:t>
      </w:r>
      <w:r w:rsidR="00B22BC1" w:rsidRPr="00154C36">
        <w:rPr>
          <w:rFonts w:asciiTheme="minorHAnsi" w:hAnsiTheme="minorHAnsi" w:cstheme="minorHAnsi"/>
          <w:szCs w:val="24"/>
        </w:rPr>
        <w:t>,</w:t>
      </w:r>
    </w:p>
    <w:p w14:paraId="5CBC155A" w14:textId="77777777" w:rsidR="00F10A1B" w:rsidRPr="00154C36" w:rsidRDefault="005A60C3" w:rsidP="00625924">
      <w:pPr>
        <w:pStyle w:val="Odlomakpopisa"/>
        <w:numPr>
          <w:ilvl w:val="0"/>
          <w:numId w:val="48"/>
        </w:numPr>
        <w:shd w:val="clear" w:color="auto" w:fill="FFFFFF"/>
        <w:autoSpaceDN w:val="0"/>
        <w:spacing w:line="276" w:lineRule="auto"/>
        <w:jc w:val="both"/>
        <w:rPr>
          <w:rFonts w:asciiTheme="minorHAnsi" w:hAnsiTheme="minorHAnsi" w:cstheme="minorHAnsi"/>
        </w:rPr>
      </w:pPr>
      <w:r w:rsidRPr="00154C36">
        <w:rPr>
          <w:rFonts w:asciiTheme="minorHAnsi" w:hAnsiTheme="minorHAnsi" w:cstheme="minorHAnsi"/>
        </w:rPr>
        <w:t>Plan</w:t>
      </w:r>
      <w:r w:rsidR="00B22BC1" w:rsidRPr="00154C36">
        <w:rPr>
          <w:rFonts w:asciiTheme="minorHAnsi" w:hAnsiTheme="minorHAnsi" w:cstheme="minorHAnsi"/>
        </w:rPr>
        <w:t xml:space="preserve"> zaštite i spašavanja Općine </w:t>
      </w:r>
      <w:r w:rsidR="00154C36" w:rsidRPr="00154C36">
        <w:rPr>
          <w:rFonts w:asciiTheme="minorHAnsi" w:hAnsiTheme="minorHAnsi" w:cstheme="minorHAnsi"/>
        </w:rPr>
        <w:t>Mali Bukovec</w:t>
      </w:r>
    </w:p>
    <w:p w14:paraId="368BF909" w14:textId="77777777" w:rsidR="00F10A1B" w:rsidRPr="00154C36" w:rsidRDefault="0004288F" w:rsidP="002A4DFC">
      <w:pPr>
        <w:pStyle w:val="Odlomakpopisa"/>
        <w:shd w:val="clear" w:color="auto" w:fill="FFFFFF"/>
        <w:spacing w:line="276" w:lineRule="auto"/>
        <w:jc w:val="both"/>
        <w:rPr>
          <w:rFonts w:asciiTheme="minorHAnsi" w:hAnsiTheme="minorHAnsi" w:cstheme="minorHAnsi"/>
        </w:rPr>
      </w:pPr>
      <w:r w:rsidRPr="00154C36">
        <w:rPr>
          <w:rFonts w:asciiTheme="minorHAnsi" w:hAnsiTheme="minorHAnsi" w:cstheme="minorHAnsi"/>
        </w:rPr>
        <w:t>Klasa:</w:t>
      </w:r>
      <w:r w:rsidR="00154C36" w:rsidRPr="00154C36">
        <w:rPr>
          <w:rFonts w:asciiTheme="minorHAnsi" w:hAnsiTheme="minorHAnsi" w:cstheme="minorHAnsi"/>
        </w:rPr>
        <w:t xml:space="preserve"> </w:t>
      </w:r>
      <w:r w:rsidR="00154C36" w:rsidRPr="00154C36">
        <w:rPr>
          <w:rStyle w:val="FontStyle23"/>
          <w:rFonts w:asciiTheme="minorHAnsi" w:eastAsia="Calibri" w:hAnsiTheme="minorHAnsi" w:cstheme="minorHAnsi"/>
          <w:sz w:val="24"/>
          <w:szCs w:val="24"/>
        </w:rPr>
        <w:t xml:space="preserve">810-09/10-01/01, </w:t>
      </w:r>
      <w:proofErr w:type="spellStart"/>
      <w:r w:rsidR="00154C36" w:rsidRPr="00154C36">
        <w:rPr>
          <w:rFonts w:asciiTheme="minorHAnsi" w:hAnsiTheme="minorHAnsi" w:cstheme="minorHAnsi"/>
        </w:rPr>
        <w:t>Urbroj</w:t>
      </w:r>
      <w:proofErr w:type="spellEnd"/>
      <w:r w:rsidR="00154C36" w:rsidRPr="00154C36">
        <w:rPr>
          <w:rFonts w:asciiTheme="minorHAnsi" w:hAnsiTheme="minorHAnsi" w:cstheme="minorHAnsi"/>
        </w:rPr>
        <w:t>:</w:t>
      </w:r>
      <w:r w:rsidR="00154C36" w:rsidRPr="00154C36">
        <w:rPr>
          <w:rStyle w:val="BezproredaChar1"/>
          <w:rFonts w:asciiTheme="minorHAnsi" w:hAnsiTheme="minorHAnsi" w:cstheme="minorHAnsi"/>
          <w:sz w:val="24"/>
        </w:rPr>
        <w:t xml:space="preserve"> </w:t>
      </w:r>
      <w:r w:rsidR="00154C36" w:rsidRPr="00154C36">
        <w:rPr>
          <w:rStyle w:val="FontStyle23"/>
          <w:rFonts w:asciiTheme="minorHAnsi" w:eastAsia="Calibri" w:hAnsiTheme="minorHAnsi" w:cstheme="minorHAnsi"/>
          <w:sz w:val="24"/>
          <w:szCs w:val="24"/>
        </w:rPr>
        <w:t xml:space="preserve">2186/020-01-11-26, </w:t>
      </w:r>
      <w:r w:rsidR="00154C36" w:rsidRPr="00154C36">
        <w:rPr>
          <w:rFonts w:asciiTheme="minorHAnsi" w:hAnsiTheme="minorHAnsi" w:cstheme="minorHAnsi"/>
        </w:rPr>
        <w:t>od 29. prosinca 2011. godine</w:t>
      </w:r>
      <w:r w:rsidR="00233E48" w:rsidRPr="00154C36">
        <w:rPr>
          <w:rFonts w:asciiTheme="minorHAnsi" w:hAnsiTheme="minorHAnsi" w:cstheme="minorHAnsi"/>
        </w:rPr>
        <w:t>,</w:t>
      </w:r>
    </w:p>
    <w:p w14:paraId="32DD91DB" w14:textId="77777777" w:rsidR="005A60C3" w:rsidRPr="0004288F" w:rsidRDefault="002F21C6" w:rsidP="00625924">
      <w:pPr>
        <w:pStyle w:val="Odlomakpopisa"/>
        <w:numPr>
          <w:ilvl w:val="0"/>
          <w:numId w:val="48"/>
        </w:numPr>
        <w:shd w:val="clear" w:color="auto" w:fill="FFFFFF"/>
        <w:autoSpaceDN w:val="0"/>
        <w:spacing w:line="276" w:lineRule="auto"/>
        <w:jc w:val="both"/>
        <w:rPr>
          <w:rFonts w:asciiTheme="minorHAnsi" w:hAnsiTheme="minorHAnsi" w:cstheme="minorHAnsi"/>
        </w:rPr>
      </w:pPr>
      <w:r w:rsidRPr="0004288F">
        <w:rPr>
          <w:rFonts w:asciiTheme="minorHAnsi" w:hAnsiTheme="minorHAnsi" w:cstheme="minorHAnsi"/>
        </w:rPr>
        <w:t xml:space="preserve">Operativni </w:t>
      </w:r>
      <w:r w:rsidR="005A60C3" w:rsidRPr="0004288F">
        <w:rPr>
          <w:rFonts w:asciiTheme="minorHAnsi" w:hAnsiTheme="minorHAnsi" w:cstheme="minorHAnsi"/>
        </w:rPr>
        <w:t xml:space="preserve">Plan civilne zaštite Općine </w:t>
      </w:r>
      <w:r w:rsidR="00154C36" w:rsidRPr="00154C36">
        <w:rPr>
          <w:rFonts w:asciiTheme="minorHAnsi" w:hAnsiTheme="minorHAnsi" w:cstheme="minorHAnsi"/>
        </w:rPr>
        <w:t>Mali Bukovec</w:t>
      </w:r>
    </w:p>
    <w:p w14:paraId="79315240" w14:textId="77777777" w:rsidR="005A60C3" w:rsidRPr="00154C36" w:rsidRDefault="0004288F" w:rsidP="005A60C3">
      <w:pPr>
        <w:pStyle w:val="Odlomakpopisa"/>
        <w:suppressAutoHyphens/>
        <w:autoSpaceDN w:val="0"/>
        <w:spacing w:line="276" w:lineRule="auto"/>
        <w:jc w:val="both"/>
        <w:textAlignment w:val="baseline"/>
        <w:rPr>
          <w:rFonts w:asciiTheme="minorHAnsi" w:hAnsiTheme="minorHAnsi" w:cstheme="minorHAnsi"/>
        </w:rPr>
      </w:pPr>
      <w:r w:rsidRPr="00154C36">
        <w:rPr>
          <w:rFonts w:asciiTheme="minorHAnsi" w:hAnsiTheme="minorHAnsi" w:cstheme="minorHAnsi"/>
        </w:rPr>
        <w:t xml:space="preserve">Klasa: </w:t>
      </w:r>
      <w:r w:rsidR="00154C36" w:rsidRPr="00154C36">
        <w:rPr>
          <w:rStyle w:val="FontStyle23"/>
          <w:rFonts w:asciiTheme="minorHAnsi" w:eastAsia="Calibri" w:hAnsiTheme="minorHAnsi" w:cstheme="minorHAnsi"/>
          <w:sz w:val="24"/>
          <w:szCs w:val="24"/>
        </w:rPr>
        <w:t xml:space="preserve">810-09/10-01/01, </w:t>
      </w:r>
      <w:proofErr w:type="spellStart"/>
      <w:r w:rsidR="00154C36" w:rsidRPr="00154C36">
        <w:rPr>
          <w:rFonts w:asciiTheme="minorHAnsi" w:hAnsiTheme="minorHAnsi" w:cstheme="minorHAnsi"/>
        </w:rPr>
        <w:t>Urbroj</w:t>
      </w:r>
      <w:proofErr w:type="spellEnd"/>
      <w:r w:rsidR="00154C36" w:rsidRPr="00154C36">
        <w:rPr>
          <w:rFonts w:asciiTheme="minorHAnsi" w:hAnsiTheme="minorHAnsi" w:cstheme="minorHAnsi"/>
        </w:rPr>
        <w:t>:</w:t>
      </w:r>
      <w:r w:rsidR="00154C36" w:rsidRPr="00154C36">
        <w:rPr>
          <w:rStyle w:val="BezproredaChar1"/>
          <w:rFonts w:asciiTheme="minorHAnsi" w:hAnsiTheme="minorHAnsi" w:cstheme="minorHAnsi"/>
          <w:sz w:val="24"/>
        </w:rPr>
        <w:t xml:space="preserve"> </w:t>
      </w:r>
      <w:r w:rsidR="00154C36" w:rsidRPr="00154C36">
        <w:rPr>
          <w:rStyle w:val="FontStyle23"/>
          <w:rFonts w:asciiTheme="minorHAnsi" w:eastAsia="Calibri" w:hAnsiTheme="minorHAnsi" w:cstheme="minorHAnsi"/>
          <w:sz w:val="24"/>
          <w:szCs w:val="24"/>
        </w:rPr>
        <w:t xml:space="preserve">2186/020-01-11-25, </w:t>
      </w:r>
      <w:r w:rsidR="00154C36" w:rsidRPr="00154C36">
        <w:rPr>
          <w:rFonts w:asciiTheme="minorHAnsi" w:hAnsiTheme="minorHAnsi" w:cstheme="minorHAnsi"/>
        </w:rPr>
        <w:t>od 29. prosinca 2011. godine</w:t>
      </w:r>
      <w:r w:rsidR="00233E48" w:rsidRPr="00154C36">
        <w:rPr>
          <w:rFonts w:asciiTheme="minorHAnsi" w:hAnsiTheme="minorHAnsi" w:cstheme="minorHAnsi"/>
        </w:rPr>
        <w:t>,</w:t>
      </w:r>
    </w:p>
    <w:p w14:paraId="742D5D54" w14:textId="77777777" w:rsidR="00F10A1B" w:rsidRPr="0008691D" w:rsidRDefault="002F21C6" w:rsidP="00625924">
      <w:pPr>
        <w:pStyle w:val="Odlomakpopisa"/>
        <w:numPr>
          <w:ilvl w:val="0"/>
          <w:numId w:val="48"/>
        </w:numPr>
        <w:suppressAutoHyphens/>
        <w:autoSpaceDN w:val="0"/>
        <w:spacing w:line="276" w:lineRule="auto"/>
        <w:jc w:val="both"/>
        <w:textAlignment w:val="baseline"/>
        <w:rPr>
          <w:rFonts w:asciiTheme="minorHAnsi" w:hAnsiTheme="minorHAnsi" w:cstheme="minorHAnsi"/>
          <w:color w:val="FF0000"/>
        </w:rPr>
      </w:pPr>
      <w:r w:rsidRPr="002F21C6">
        <w:rPr>
          <w:rFonts w:asciiTheme="minorHAnsi" w:hAnsiTheme="minorHAnsi" w:cstheme="minorHAnsi"/>
        </w:rPr>
        <w:t>Odluka</w:t>
      </w:r>
      <w:r w:rsidR="00F10A1B" w:rsidRPr="002F21C6">
        <w:rPr>
          <w:rFonts w:asciiTheme="minorHAnsi" w:hAnsiTheme="minorHAnsi" w:cstheme="minorHAnsi"/>
        </w:rPr>
        <w:t xml:space="preserve"> o imenovanju povjerenika </w:t>
      </w:r>
      <w:r w:rsidR="00154C36" w:rsidRPr="002F21C6">
        <w:rPr>
          <w:rFonts w:asciiTheme="minorHAnsi" w:hAnsiTheme="minorHAnsi" w:cstheme="minorHAnsi"/>
        </w:rPr>
        <w:t xml:space="preserve">civilne zaštite </w:t>
      </w:r>
      <w:r w:rsidR="0004288F">
        <w:rPr>
          <w:rFonts w:asciiTheme="minorHAnsi" w:hAnsiTheme="minorHAnsi" w:cstheme="minorHAnsi"/>
        </w:rPr>
        <w:t xml:space="preserve">i </w:t>
      </w:r>
      <w:r w:rsidR="00154C36">
        <w:rPr>
          <w:rFonts w:asciiTheme="minorHAnsi" w:hAnsiTheme="minorHAnsi" w:cstheme="minorHAnsi"/>
        </w:rPr>
        <w:t xml:space="preserve">njihovih </w:t>
      </w:r>
      <w:r w:rsidR="0004288F">
        <w:rPr>
          <w:rFonts w:asciiTheme="minorHAnsi" w:hAnsiTheme="minorHAnsi" w:cstheme="minorHAnsi"/>
        </w:rPr>
        <w:t>zamjenika</w:t>
      </w:r>
      <w:r w:rsidR="00F10A1B" w:rsidRPr="0004288F">
        <w:rPr>
          <w:rFonts w:asciiTheme="minorHAnsi" w:hAnsiTheme="minorHAnsi" w:cstheme="minorHAnsi"/>
        </w:rPr>
        <w:t>,</w:t>
      </w:r>
    </w:p>
    <w:p w14:paraId="0B6257EE" w14:textId="77777777" w:rsidR="00F10A1B" w:rsidRPr="00154C36" w:rsidRDefault="0004288F" w:rsidP="002A4DFC">
      <w:pPr>
        <w:pStyle w:val="Odlomakpopisa"/>
        <w:spacing w:line="276" w:lineRule="auto"/>
        <w:jc w:val="both"/>
        <w:rPr>
          <w:rFonts w:asciiTheme="minorHAnsi" w:hAnsiTheme="minorHAnsi" w:cstheme="minorHAnsi"/>
        </w:rPr>
      </w:pPr>
      <w:proofErr w:type="spellStart"/>
      <w:r w:rsidRPr="00154C36">
        <w:rPr>
          <w:rFonts w:asciiTheme="minorHAnsi" w:hAnsiTheme="minorHAnsi" w:cstheme="minorHAnsi"/>
          <w:lang w:val="de-DE"/>
        </w:rPr>
        <w:t>Klasa</w:t>
      </w:r>
      <w:proofErr w:type="spellEnd"/>
      <w:r w:rsidRPr="00154C36">
        <w:rPr>
          <w:rFonts w:asciiTheme="minorHAnsi" w:hAnsiTheme="minorHAnsi" w:cstheme="minorHAnsi"/>
          <w:lang w:val="de-DE"/>
        </w:rPr>
        <w:t xml:space="preserve">: </w:t>
      </w:r>
      <w:r w:rsidR="00154C36" w:rsidRPr="00154C36">
        <w:rPr>
          <w:rStyle w:val="FontStyle37"/>
          <w:rFonts w:asciiTheme="minorHAnsi" w:hAnsiTheme="minorHAnsi" w:cstheme="minorHAnsi"/>
          <w:b w:val="0"/>
          <w:sz w:val="24"/>
          <w:szCs w:val="24"/>
        </w:rPr>
        <w:t>810-05/16-01/01</w:t>
      </w:r>
      <w:r w:rsidR="00154C36" w:rsidRPr="00154C36">
        <w:rPr>
          <w:rFonts w:asciiTheme="minorHAnsi" w:hAnsiTheme="minorHAnsi" w:cstheme="minorHAnsi"/>
          <w:lang w:val="de-DE"/>
        </w:rPr>
        <w:t xml:space="preserve">, </w:t>
      </w:r>
      <w:proofErr w:type="spellStart"/>
      <w:r w:rsidR="00154C36" w:rsidRPr="00154C36">
        <w:rPr>
          <w:rFonts w:asciiTheme="minorHAnsi" w:hAnsiTheme="minorHAnsi" w:cstheme="minorHAnsi"/>
          <w:lang w:val="de-DE"/>
        </w:rPr>
        <w:t>Urbroj</w:t>
      </w:r>
      <w:proofErr w:type="spellEnd"/>
      <w:r w:rsidR="00154C36" w:rsidRPr="00154C36">
        <w:rPr>
          <w:rFonts w:asciiTheme="minorHAnsi" w:hAnsiTheme="minorHAnsi" w:cstheme="minorHAnsi"/>
          <w:lang w:val="de-DE"/>
        </w:rPr>
        <w:t>:</w:t>
      </w:r>
      <w:r w:rsidR="00154C36" w:rsidRPr="00154C36">
        <w:rPr>
          <w:rFonts w:asciiTheme="minorHAnsi" w:hAnsiTheme="minorHAnsi" w:cstheme="minorHAnsi"/>
        </w:rPr>
        <w:t xml:space="preserve"> </w:t>
      </w:r>
      <w:r w:rsidR="00154C36" w:rsidRPr="00154C36">
        <w:rPr>
          <w:rStyle w:val="FontStyle37"/>
          <w:rFonts w:asciiTheme="minorHAnsi" w:hAnsiTheme="minorHAnsi" w:cstheme="minorHAnsi"/>
          <w:b w:val="0"/>
          <w:sz w:val="24"/>
          <w:szCs w:val="24"/>
        </w:rPr>
        <w:t>2186/020-02-16-1,</w:t>
      </w:r>
      <w:r w:rsidR="00154C36" w:rsidRPr="00154C36">
        <w:rPr>
          <w:rFonts w:asciiTheme="minorHAnsi" w:hAnsiTheme="minorHAnsi" w:cstheme="minorHAnsi"/>
          <w:lang w:val="de-DE"/>
        </w:rPr>
        <w:t xml:space="preserve"> </w:t>
      </w:r>
      <w:proofErr w:type="spellStart"/>
      <w:r w:rsidR="00154C36" w:rsidRPr="00154C36">
        <w:rPr>
          <w:rFonts w:asciiTheme="minorHAnsi" w:hAnsiTheme="minorHAnsi" w:cstheme="minorHAnsi"/>
          <w:lang w:val="de-DE"/>
        </w:rPr>
        <w:t>od</w:t>
      </w:r>
      <w:proofErr w:type="spellEnd"/>
      <w:r w:rsidR="00154C36" w:rsidRPr="00154C36">
        <w:rPr>
          <w:rFonts w:asciiTheme="minorHAnsi" w:hAnsiTheme="minorHAnsi" w:cstheme="minorHAnsi"/>
          <w:lang w:val="de-DE"/>
        </w:rPr>
        <w:t xml:space="preserve"> 10. </w:t>
      </w:r>
      <w:proofErr w:type="spellStart"/>
      <w:r w:rsidR="00154C36" w:rsidRPr="00154C36">
        <w:rPr>
          <w:rFonts w:asciiTheme="minorHAnsi" w:hAnsiTheme="minorHAnsi" w:cstheme="minorHAnsi"/>
          <w:lang w:val="de-DE"/>
        </w:rPr>
        <w:t>listopada</w:t>
      </w:r>
      <w:proofErr w:type="spellEnd"/>
      <w:r w:rsidR="00154C36" w:rsidRPr="00154C36">
        <w:rPr>
          <w:rFonts w:asciiTheme="minorHAnsi" w:hAnsiTheme="minorHAnsi" w:cstheme="minorHAnsi"/>
          <w:lang w:val="de-DE"/>
        </w:rPr>
        <w:t xml:space="preserve"> 2016. </w:t>
      </w:r>
      <w:proofErr w:type="spellStart"/>
      <w:r w:rsidR="00154C36" w:rsidRPr="00154C36">
        <w:rPr>
          <w:rFonts w:asciiTheme="minorHAnsi" w:hAnsiTheme="minorHAnsi" w:cstheme="minorHAnsi"/>
          <w:lang w:val="de-DE"/>
        </w:rPr>
        <w:t>godine</w:t>
      </w:r>
      <w:proofErr w:type="spellEnd"/>
      <w:r w:rsidR="00233E48" w:rsidRPr="00154C36">
        <w:rPr>
          <w:rFonts w:asciiTheme="minorHAnsi" w:hAnsiTheme="minorHAnsi" w:cstheme="minorHAnsi"/>
        </w:rPr>
        <w:t>,</w:t>
      </w:r>
    </w:p>
    <w:p w14:paraId="56D3F50A" w14:textId="77777777" w:rsidR="00F10A1B" w:rsidRPr="002F21C6" w:rsidRDefault="00F10A1B" w:rsidP="00625924">
      <w:pPr>
        <w:pStyle w:val="Odlomakpopisa"/>
        <w:numPr>
          <w:ilvl w:val="0"/>
          <w:numId w:val="48"/>
        </w:numPr>
        <w:suppressAutoHyphens/>
        <w:autoSpaceDN w:val="0"/>
        <w:spacing w:line="276" w:lineRule="auto"/>
        <w:jc w:val="both"/>
        <w:textAlignment w:val="baseline"/>
        <w:rPr>
          <w:rFonts w:asciiTheme="minorHAnsi" w:hAnsiTheme="minorHAnsi" w:cstheme="minorHAnsi"/>
        </w:rPr>
      </w:pPr>
      <w:r w:rsidRPr="002F21C6">
        <w:rPr>
          <w:rFonts w:asciiTheme="minorHAnsi" w:hAnsiTheme="minorHAnsi" w:cstheme="minorHAnsi"/>
        </w:rPr>
        <w:t xml:space="preserve">Odluka o osnivanju </w:t>
      </w:r>
      <w:r w:rsidR="002F21C6" w:rsidRPr="002F21C6">
        <w:rPr>
          <w:rFonts w:asciiTheme="minorHAnsi" w:hAnsiTheme="minorHAnsi" w:cstheme="minorHAnsi"/>
        </w:rPr>
        <w:t>Tima</w:t>
      </w:r>
      <w:r w:rsidRPr="002F21C6">
        <w:rPr>
          <w:rFonts w:asciiTheme="minorHAnsi" w:hAnsiTheme="minorHAnsi" w:cstheme="minorHAnsi"/>
        </w:rPr>
        <w:t xml:space="preserve"> civilne zaštite opće namjene Općine</w:t>
      </w:r>
      <w:r w:rsidR="009E11BD" w:rsidRPr="002F21C6">
        <w:rPr>
          <w:rFonts w:asciiTheme="minorHAnsi" w:hAnsiTheme="minorHAnsi" w:cstheme="minorHAnsi"/>
        </w:rPr>
        <w:t xml:space="preserve"> </w:t>
      </w:r>
      <w:r w:rsidR="00154C36" w:rsidRPr="00154C36">
        <w:rPr>
          <w:rFonts w:asciiTheme="minorHAnsi" w:hAnsiTheme="minorHAnsi" w:cstheme="minorHAnsi"/>
        </w:rPr>
        <w:t>Mali Bukovec</w:t>
      </w:r>
    </w:p>
    <w:p w14:paraId="1C6C6796" w14:textId="77777777" w:rsidR="00F10A1B" w:rsidRPr="002F21C6" w:rsidRDefault="0004288F" w:rsidP="002A4DFC">
      <w:pPr>
        <w:pStyle w:val="Odlomakpopisa"/>
        <w:spacing w:line="276" w:lineRule="auto"/>
        <w:jc w:val="both"/>
        <w:rPr>
          <w:rFonts w:asciiTheme="minorHAnsi" w:hAnsiTheme="minorHAnsi" w:cstheme="minorHAnsi"/>
        </w:rPr>
      </w:pPr>
      <w:r w:rsidRPr="00E029D7">
        <w:rPr>
          <w:rFonts w:asciiTheme="minorHAnsi" w:hAnsiTheme="minorHAnsi" w:cstheme="minorHAnsi"/>
        </w:rPr>
        <w:t xml:space="preserve">Klasa: </w:t>
      </w:r>
      <w:r w:rsidR="00154C36">
        <w:rPr>
          <w:rFonts w:asciiTheme="minorHAnsi" w:hAnsiTheme="minorHAnsi" w:cstheme="minorHAnsi"/>
        </w:rPr>
        <w:t>810-</w:t>
      </w:r>
      <w:r w:rsidR="00154C36" w:rsidRPr="00FD143E">
        <w:rPr>
          <w:rFonts w:asciiTheme="minorHAnsi" w:hAnsiTheme="minorHAnsi" w:cstheme="minorHAnsi"/>
        </w:rPr>
        <w:t xml:space="preserve">05/11-01/01, </w:t>
      </w:r>
      <w:proofErr w:type="spellStart"/>
      <w:r w:rsidR="00154C36" w:rsidRPr="00FD143E">
        <w:rPr>
          <w:rFonts w:asciiTheme="minorHAnsi" w:hAnsiTheme="minorHAnsi" w:cstheme="minorHAnsi"/>
        </w:rPr>
        <w:t>Urbroj</w:t>
      </w:r>
      <w:proofErr w:type="spellEnd"/>
      <w:r w:rsidR="00154C36" w:rsidRPr="00FD143E">
        <w:rPr>
          <w:rFonts w:asciiTheme="minorHAnsi" w:hAnsiTheme="minorHAnsi" w:cstheme="minorHAnsi"/>
        </w:rPr>
        <w:t>: 2186/020-01-11-2, od  29. ožujka 2011. godine</w:t>
      </w:r>
      <w:r w:rsidR="00233E48" w:rsidRPr="002F21C6">
        <w:rPr>
          <w:rFonts w:asciiTheme="minorHAnsi" w:hAnsiTheme="minorHAnsi" w:cstheme="minorHAnsi"/>
        </w:rPr>
        <w:t>,</w:t>
      </w:r>
    </w:p>
    <w:p w14:paraId="05CEAF00" w14:textId="77777777" w:rsidR="00233E48" w:rsidRPr="002F21C6" w:rsidRDefault="00233E48" w:rsidP="00625924">
      <w:pPr>
        <w:pStyle w:val="Odlomakpopisa"/>
        <w:numPr>
          <w:ilvl w:val="0"/>
          <w:numId w:val="48"/>
        </w:numPr>
        <w:spacing w:line="276" w:lineRule="auto"/>
        <w:jc w:val="both"/>
        <w:rPr>
          <w:rFonts w:asciiTheme="minorHAnsi" w:hAnsiTheme="minorHAnsi" w:cstheme="minorHAnsi"/>
        </w:rPr>
      </w:pPr>
      <w:r w:rsidRPr="002F21C6">
        <w:rPr>
          <w:rFonts w:asciiTheme="minorHAnsi" w:hAnsiTheme="minorHAnsi" w:cstheme="minorHAnsi"/>
        </w:rPr>
        <w:t xml:space="preserve">Odluka o stavljanju van snage Odluke o osnivanju </w:t>
      </w:r>
      <w:r w:rsidR="002F21C6">
        <w:rPr>
          <w:rFonts w:asciiTheme="minorHAnsi" w:hAnsiTheme="minorHAnsi" w:cstheme="minorHAnsi"/>
        </w:rPr>
        <w:t>Tima</w:t>
      </w:r>
      <w:r w:rsidRPr="002F21C6">
        <w:rPr>
          <w:rFonts w:asciiTheme="minorHAnsi" w:hAnsiTheme="minorHAnsi" w:cstheme="minorHAnsi"/>
        </w:rPr>
        <w:t xml:space="preserve"> </w:t>
      </w:r>
      <w:r w:rsidRPr="002F21C6">
        <w:rPr>
          <w:rStyle w:val="highlight"/>
          <w:rFonts w:asciiTheme="minorHAnsi" w:hAnsiTheme="minorHAnsi" w:cstheme="minorHAnsi"/>
        </w:rPr>
        <w:t>civilne</w:t>
      </w:r>
      <w:r w:rsidRPr="002F21C6">
        <w:rPr>
          <w:rFonts w:asciiTheme="minorHAnsi" w:hAnsiTheme="minorHAnsi" w:cstheme="minorHAnsi"/>
        </w:rPr>
        <w:t xml:space="preserve"> zaštite </w:t>
      </w:r>
      <w:r w:rsidR="002F21C6">
        <w:rPr>
          <w:rFonts w:asciiTheme="minorHAnsi" w:hAnsiTheme="minorHAnsi" w:cstheme="minorHAnsi"/>
        </w:rPr>
        <w:t xml:space="preserve">opće namjene </w:t>
      </w:r>
      <w:r w:rsidRPr="002F21C6">
        <w:rPr>
          <w:rFonts w:asciiTheme="minorHAnsi" w:hAnsiTheme="minorHAnsi" w:cstheme="minorHAnsi"/>
        </w:rPr>
        <w:t xml:space="preserve">Općine </w:t>
      </w:r>
      <w:r w:rsidR="00154C36" w:rsidRPr="00154C36">
        <w:rPr>
          <w:rFonts w:asciiTheme="minorHAnsi" w:hAnsiTheme="minorHAnsi" w:cstheme="minorHAnsi"/>
        </w:rPr>
        <w:t>Mali Bukovec</w:t>
      </w:r>
    </w:p>
    <w:p w14:paraId="651C4DBE" w14:textId="77777777" w:rsidR="00233E48" w:rsidRPr="00154C36" w:rsidRDefault="00233E48" w:rsidP="00233E48">
      <w:pPr>
        <w:pStyle w:val="Odlomakpopisa"/>
        <w:spacing w:line="276" w:lineRule="auto"/>
        <w:jc w:val="both"/>
        <w:rPr>
          <w:rFonts w:asciiTheme="minorHAnsi" w:hAnsiTheme="minorHAnsi" w:cstheme="minorHAnsi"/>
        </w:rPr>
      </w:pPr>
      <w:r w:rsidRPr="00154C36">
        <w:rPr>
          <w:rFonts w:asciiTheme="minorHAnsi" w:hAnsiTheme="minorHAnsi" w:cstheme="minorHAnsi"/>
        </w:rPr>
        <w:t xml:space="preserve">Klasa: </w:t>
      </w:r>
      <w:r w:rsidR="00154C36" w:rsidRPr="00154C36">
        <w:rPr>
          <w:rStyle w:val="FontStyle37"/>
          <w:rFonts w:asciiTheme="minorHAnsi" w:hAnsiTheme="minorHAnsi" w:cstheme="minorHAnsi"/>
          <w:b w:val="0"/>
          <w:sz w:val="24"/>
          <w:szCs w:val="24"/>
        </w:rPr>
        <w:t xml:space="preserve">810-05/11-01/01, </w:t>
      </w:r>
      <w:proofErr w:type="spellStart"/>
      <w:r w:rsidR="00154C36" w:rsidRPr="00154C36">
        <w:rPr>
          <w:rStyle w:val="FontStyle37"/>
          <w:rFonts w:asciiTheme="minorHAnsi" w:hAnsiTheme="minorHAnsi" w:cstheme="minorHAnsi"/>
          <w:b w:val="0"/>
          <w:sz w:val="24"/>
          <w:szCs w:val="24"/>
        </w:rPr>
        <w:t>Urbroj</w:t>
      </w:r>
      <w:proofErr w:type="spellEnd"/>
      <w:r w:rsidR="00154C36" w:rsidRPr="00154C36">
        <w:rPr>
          <w:rStyle w:val="FontStyle37"/>
          <w:rFonts w:asciiTheme="minorHAnsi" w:hAnsiTheme="minorHAnsi" w:cstheme="minorHAnsi"/>
          <w:b w:val="0"/>
          <w:sz w:val="24"/>
          <w:szCs w:val="24"/>
        </w:rPr>
        <w:t>: 2186/020-01-19-17</w:t>
      </w:r>
      <w:r w:rsidRPr="00154C36">
        <w:rPr>
          <w:rFonts w:asciiTheme="minorHAnsi" w:hAnsiTheme="minorHAnsi" w:cstheme="minorHAnsi"/>
        </w:rPr>
        <w:t>, od</w:t>
      </w:r>
      <w:r w:rsidR="00491C5C" w:rsidRPr="00154C36">
        <w:rPr>
          <w:rFonts w:asciiTheme="minorHAnsi" w:hAnsiTheme="minorHAnsi" w:cstheme="minorHAnsi"/>
        </w:rPr>
        <w:t xml:space="preserve"> </w:t>
      </w:r>
      <w:r w:rsidR="00455182" w:rsidRPr="00154C36">
        <w:rPr>
          <w:rFonts w:asciiTheme="minorHAnsi" w:hAnsiTheme="minorHAnsi" w:cstheme="minorHAnsi"/>
        </w:rPr>
        <w:t>2</w:t>
      </w:r>
      <w:r w:rsidRPr="00154C36">
        <w:rPr>
          <w:rFonts w:asciiTheme="minorHAnsi" w:hAnsiTheme="minorHAnsi" w:cstheme="minorHAnsi"/>
        </w:rPr>
        <w:t xml:space="preserve">. </w:t>
      </w:r>
      <w:r w:rsidR="00154C36" w:rsidRPr="00154C36">
        <w:rPr>
          <w:rFonts w:asciiTheme="minorHAnsi" w:hAnsiTheme="minorHAnsi" w:cstheme="minorHAnsi"/>
        </w:rPr>
        <w:t>rujna</w:t>
      </w:r>
      <w:r w:rsidRPr="00154C36">
        <w:rPr>
          <w:rFonts w:asciiTheme="minorHAnsi" w:hAnsiTheme="minorHAnsi" w:cstheme="minorHAnsi"/>
        </w:rPr>
        <w:t xml:space="preserve"> 20</w:t>
      </w:r>
      <w:r w:rsidR="00455182" w:rsidRPr="00154C36">
        <w:rPr>
          <w:rFonts w:asciiTheme="minorHAnsi" w:hAnsiTheme="minorHAnsi" w:cstheme="minorHAnsi"/>
        </w:rPr>
        <w:t>19</w:t>
      </w:r>
      <w:r w:rsidRPr="00154C36">
        <w:rPr>
          <w:rFonts w:asciiTheme="minorHAnsi" w:hAnsiTheme="minorHAnsi" w:cstheme="minorHAnsi"/>
        </w:rPr>
        <w:t>. godine,</w:t>
      </w:r>
    </w:p>
    <w:p w14:paraId="09DF5B74" w14:textId="77777777" w:rsidR="0026498A" w:rsidRPr="002F21C6" w:rsidRDefault="00727C93" w:rsidP="00625924">
      <w:pPr>
        <w:pStyle w:val="Odlomakpopisa"/>
        <w:numPr>
          <w:ilvl w:val="0"/>
          <w:numId w:val="48"/>
        </w:numPr>
        <w:spacing w:line="276" w:lineRule="auto"/>
        <w:jc w:val="both"/>
        <w:rPr>
          <w:rFonts w:asciiTheme="minorHAnsi" w:hAnsiTheme="minorHAnsi" w:cstheme="minorHAnsi"/>
        </w:rPr>
      </w:pPr>
      <w:r w:rsidRPr="002F21C6">
        <w:rPr>
          <w:rFonts w:asciiTheme="minorHAnsi" w:hAnsiTheme="minorHAnsi" w:cstheme="minorHAnsi"/>
        </w:rPr>
        <w:t>Odluka o donošenj</w:t>
      </w:r>
      <w:r w:rsidR="0004288F">
        <w:rPr>
          <w:rFonts w:asciiTheme="minorHAnsi" w:hAnsiTheme="minorHAnsi" w:cstheme="minorHAnsi"/>
        </w:rPr>
        <w:t>u</w:t>
      </w:r>
      <w:r w:rsidRPr="002F21C6">
        <w:rPr>
          <w:rFonts w:asciiTheme="minorHAnsi" w:hAnsiTheme="minorHAnsi" w:cstheme="minorHAnsi"/>
        </w:rPr>
        <w:t xml:space="preserve"> Procjene</w:t>
      </w:r>
      <w:r w:rsidR="0026498A" w:rsidRPr="002F21C6">
        <w:rPr>
          <w:rFonts w:asciiTheme="minorHAnsi" w:hAnsiTheme="minorHAnsi" w:cstheme="minorHAnsi"/>
        </w:rPr>
        <w:t xml:space="preserve"> rizika od velikih nesreća za Općinu </w:t>
      </w:r>
      <w:r w:rsidR="00154C36" w:rsidRPr="00154C36">
        <w:rPr>
          <w:rFonts w:asciiTheme="minorHAnsi" w:hAnsiTheme="minorHAnsi" w:cstheme="minorHAnsi"/>
        </w:rPr>
        <w:t>Mali Bukovec</w:t>
      </w:r>
    </w:p>
    <w:p w14:paraId="58C4140E" w14:textId="77777777" w:rsidR="0026498A" w:rsidRPr="001E5D02" w:rsidRDefault="0028309F" w:rsidP="002A4DFC">
      <w:pPr>
        <w:pStyle w:val="Odlomakpopisa"/>
        <w:spacing w:line="276" w:lineRule="auto"/>
        <w:jc w:val="both"/>
        <w:rPr>
          <w:rFonts w:asciiTheme="minorHAnsi" w:hAnsiTheme="minorHAnsi" w:cstheme="minorHAnsi"/>
        </w:rPr>
      </w:pPr>
      <w:r w:rsidRPr="001E5D02">
        <w:rPr>
          <w:rFonts w:asciiTheme="minorHAnsi" w:hAnsiTheme="minorHAnsi" w:cstheme="minorHAnsi"/>
        </w:rPr>
        <w:t>Klasa:</w:t>
      </w:r>
      <w:r w:rsidR="001E5D02" w:rsidRPr="001E5D02">
        <w:rPr>
          <w:rStyle w:val="FontStyle13"/>
          <w:rFonts w:asciiTheme="minorHAnsi" w:hAnsiTheme="minorHAnsi" w:cstheme="minorHAnsi"/>
          <w:sz w:val="24"/>
          <w:szCs w:val="24"/>
        </w:rPr>
        <w:t xml:space="preserve"> 815-05/19-01/01, </w:t>
      </w:r>
      <w:proofErr w:type="spellStart"/>
      <w:r w:rsidR="001E5D02" w:rsidRPr="001E5D02">
        <w:rPr>
          <w:rStyle w:val="FontStyle13"/>
          <w:rFonts w:asciiTheme="minorHAnsi" w:hAnsiTheme="minorHAnsi" w:cstheme="minorHAnsi"/>
          <w:sz w:val="24"/>
          <w:szCs w:val="24"/>
        </w:rPr>
        <w:t>Urbroj</w:t>
      </w:r>
      <w:proofErr w:type="spellEnd"/>
      <w:r w:rsidR="001E5D02" w:rsidRPr="001E5D02">
        <w:rPr>
          <w:rStyle w:val="FontStyle13"/>
          <w:rFonts w:asciiTheme="minorHAnsi" w:hAnsiTheme="minorHAnsi" w:cstheme="minorHAnsi"/>
          <w:sz w:val="24"/>
          <w:szCs w:val="24"/>
        </w:rPr>
        <w:t>: 2186/020-01-19-5</w:t>
      </w:r>
      <w:r w:rsidR="00727C93" w:rsidRPr="001E5D02">
        <w:rPr>
          <w:rFonts w:asciiTheme="minorHAnsi" w:hAnsiTheme="minorHAnsi" w:cstheme="minorHAnsi"/>
        </w:rPr>
        <w:t>, od 2</w:t>
      </w:r>
      <w:r w:rsidR="001E5D02" w:rsidRPr="001E5D02">
        <w:rPr>
          <w:rFonts w:asciiTheme="minorHAnsi" w:hAnsiTheme="minorHAnsi" w:cstheme="minorHAnsi"/>
        </w:rPr>
        <w:t>6</w:t>
      </w:r>
      <w:r w:rsidRPr="001E5D02">
        <w:rPr>
          <w:rFonts w:asciiTheme="minorHAnsi" w:hAnsiTheme="minorHAnsi" w:cstheme="minorHAnsi"/>
        </w:rPr>
        <w:t xml:space="preserve">. </w:t>
      </w:r>
      <w:r w:rsidR="001E5D02" w:rsidRPr="001E5D02">
        <w:rPr>
          <w:rFonts w:asciiTheme="minorHAnsi" w:hAnsiTheme="minorHAnsi" w:cstheme="minorHAnsi"/>
        </w:rPr>
        <w:t>srpnja</w:t>
      </w:r>
      <w:r w:rsidR="00455182" w:rsidRPr="001E5D02">
        <w:rPr>
          <w:rFonts w:asciiTheme="minorHAnsi" w:hAnsiTheme="minorHAnsi" w:cstheme="minorHAnsi"/>
        </w:rPr>
        <w:t xml:space="preserve"> </w:t>
      </w:r>
      <w:r w:rsidR="00727C93" w:rsidRPr="001E5D02">
        <w:rPr>
          <w:rFonts w:asciiTheme="minorHAnsi" w:hAnsiTheme="minorHAnsi" w:cstheme="minorHAnsi"/>
        </w:rPr>
        <w:t>201</w:t>
      </w:r>
      <w:r w:rsidR="0004288F" w:rsidRPr="001E5D02">
        <w:rPr>
          <w:rFonts w:asciiTheme="minorHAnsi" w:hAnsiTheme="minorHAnsi" w:cstheme="minorHAnsi"/>
        </w:rPr>
        <w:t>9</w:t>
      </w:r>
      <w:r w:rsidR="00727C93" w:rsidRPr="001E5D02">
        <w:rPr>
          <w:rFonts w:asciiTheme="minorHAnsi" w:hAnsiTheme="minorHAnsi" w:cstheme="minorHAnsi"/>
        </w:rPr>
        <w:t>. godine</w:t>
      </w:r>
      <w:r w:rsidR="00233E48" w:rsidRPr="001E5D02">
        <w:rPr>
          <w:rFonts w:asciiTheme="minorHAnsi" w:hAnsiTheme="minorHAnsi" w:cstheme="minorHAnsi"/>
        </w:rPr>
        <w:t>,</w:t>
      </w:r>
    </w:p>
    <w:p w14:paraId="75424FA6" w14:textId="77777777" w:rsidR="00B45F62" w:rsidRPr="001E5D02" w:rsidRDefault="00727C93" w:rsidP="00625924">
      <w:pPr>
        <w:pStyle w:val="Odlomakpopisa"/>
        <w:numPr>
          <w:ilvl w:val="0"/>
          <w:numId w:val="48"/>
        </w:numPr>
        <w:spacing w:line="274" w:lineRule="auto"/>
        <w:rPr>
          <w:rFonts w:asciiTheme="minorHAnsi" w:hAnsiTheme="minorHAnsi" w:cstheme="minorHAnsi"/>
        </w:rPr>
      </w:pPr>
      <w:r w:rsidRPr="001E5D02">
        <w:rPr>
          <w:rFonts w:asciiTheme="minorHAnsi" w:eastAsia="Arial" w:hAnsiTheme="minorHAnsi" w:cstheme="minorHAnsi"/>
        </w:rPr>
        <w:t xml:space="preserve">Smjernice za organizaciju i </w:t>
      </w:r>
      <w:r w:rsidR="00B45F62" w:rsidRPr="001E5D02">
        <w:rPr>
          <w:rFonts w:asciiTheme="minorHAnsi" w:eastAsia="Arial" w:hAnsiTheme="minorHAnsi" w:cstheme="minorHAnsi"/>
        </w:rPr>
        <w:t>razvoj sustava civilne zaštite</w:t>
      </w:r>
      <w:r w:rsidR="00DA74F4" w:rsidRPr="001E5D02">
        <w:rPr>
          <w:rFonts w:asciiTheme="minorHAnsi" w:eastAsia="Arial" w:hAnsiTheme="minorHAnsi" w:cstheme="minorHAnsi"/>
        </w:rPr>
        <w:t xml:space="preserve"> Općine </w:t>
      </w:r>
      <w:r w:rsidR="00154C36" w:rsidRPr="001E5D02">
        <w:rPr>
          <w:rFonts w:asciiTheme="minorHAnsi" w:hAnsiTheme="minorHAnsi" w:cstheme="minorHAnsi"/>
        </w:rPr>
        <w:t>Mali Bukovec</w:t>
      </w:r>
      <w:r w:rsidR="00154C36" w:rsidRPr="001E5D02">
        <w:rPr>
          <w:rFonts w:asciiTheme="minorHAnsi" w:eastAsia="Arial" w:hAnsiTheme="minorHAnsi" w:cstheme="minorHAnsi"/>
        </w:rPr>
        <w:t xml:space="preserve"> </w:t>
      </w:r>
      <w:r w:rsidR="00412B34" w:rsidRPr="001E5D02">
        <w:rPr>
          <w:rFonts w:asciiTheme="minorHAnsi" w:eastAsia="Arial" w:hAnsiTheme="minorHAnsi" w:cstheme="minorHAnsi"/>
        </w:rPr>
        <w:t xml:space="preserve">za </w:t>
      </w:r>
      <w:r w:rsidR="0004288F" w:rsidRPr="001E5D02">
        <w:rPr>
          <w:rFonts w:asciiTheme="minorHAnsi" w:eastAsia="Arial" w:hAnsiTheme="minorHAnsi" w:cstheme="minorHAnsi"/>
        </w:rPr>
        <w:t xml:space="preserve">period od </w:t>
      </w:r>
      <w:r w:rsidR="00412B34" w:rsidRPr="001E5D02">
        <w:rPr>
          <w:rFonts w:asciiTheme="minorHAnsi" w:eastAsia="Arial" w:hAnsiTheme="minorHAnsi" w:cstheme="minorHAnsi"/>
        </w:rPr>
        <w:t>20</w:t>
      </w:r>
      <w:r w:rsidR="001E5D02" w:rsidRPr="001E5D02">
        <w:rPr>
          <w:rFonts w:asciiTheme="minorHAnsi" w:eastAsia="Arial" w:hAnsiTheme="minorHAnsi" w:cstheme="minorHAnsi"/>
        </w:rPr>
        <w:t>20</w:t>
      </w:r>
      <w:r w:rsidR="00412B34" w:rsidRPr="001E5D02">
        <w:rPr>
          <w:rFonts w:asciiTheme="minorHAnsi" w:eastAsia="Arial" w:hAnsiTheme="minorHAnsi" w:cstheme="minorHAnsi"/>
        </w:rPr>
        <w:t xml:space="preserve">. </w:t>
      </w:r>
      <w:r w:rsidR="0004288F" w:rsidRPr="001E5D02">
        <w:rPr>
          <w:rFonts w:asciiTheme="minorHAnsi" w:eastAsia="Arial" w:hAnsiTheme="minorHAnsi" w:cstheme="minorHAnsi"/>
        </w:rPr>
        <w:t xml:space="preserve">do </w:t>
      </w:r>
      <w:r w:rsidR="00412B34" w:rsidRPr="001E5D02">
        <w:rPr>
          <w:rFonts w:asciiTheme="minorHAnsi" w:eastAsia="Arial" w:hAnsiTheme="minorHAnsi" w:cstheme="minorHAnsi"/>
        </w:rPr>
        <w:t>20</w:t>
      </w:r>
      <w:r w:rsidR="001E5D02" w:rsidRPr="001E5D02">
        <w:rPr>
          <w:rFonts w:asciiTheme="minorHAnsi" w:eastAsia="Arial" w:hAnsiTheme="minorHAnsi" w:cstheme="minorHAnsi"/>
        </w:rPr>
        <w:t>23</w:t>
      </w:r>
      <w:r w:rsidR="00412B34" w:rsidRPr="001E5D02">
        <w:rPr>
          <w:rFonts w:asciiTheme="minorHAnsi" w:eastAsia="Arial" w:hAnsiTheme="minorHAnsi" w:cstheme="minorHAnsi"/>
        </w:rPr>
        <w:t>. godin</w:t>
      </w:r>
      <w:r w:rsidR="0004288F" w:rsidRPr="001E5D02">
        <w:rPr>
          <w:rFonts w:asciiTheme="minorHAnsi" w:eastAsia="Arial" w:hAnsiTheme="minorHAnsi" w:cstheme="minorHAnsi"/>
        </w:rPr>
        <w:t>e</w:t>
      </w:r>
    </w:p>
    <w:p w14:paraId="0BF68918" w14:textId="77777777" w:rsidR="00727C93" w:rsidRPr="001E5D02" w:rsidRDefault="0004288F" w:rsidP="00B45F62">
      <w:pPr>
        <w:pStyle w:val="Odlomakpopisa"/>
        <w:spacing w:line="274" w:lineRule="auto"/>
        <w:rPr>
          <w:rFonts w:asciiTheme="minorHAnsi" w:hAnsiTheme="minorHAnsi" w:cstheme="minorHAnsi"/>
        </w:rPr>
      </w:pPr>
      <w:r w:rsidRPr="001E5D02">
        <w:rPr>
          <w:rFonts w:asciiTheme="minorHAnsi" w:hAnsiTheme="minorHAnsi" w:cstheme="minorHAnsi"/>
        </w:rPr>
        <w:t xml:space="preserve">Klasa: </w:t>
      </w:r>
      <w:r w:rsidR="001E5D02" w:rsidRPr="001E5D02">
        <w:rPr>
          <w:rStyle w:val="FontStyle37"/>
          <w:rFonts w:asciiTheme="minorHAnsi" w:hAnsiTheme="minorHAnsi" w:cstheme="minorHAnsi"/>
          <w:b w:val="0"/>
          <w:sz w:val="24"/>
          <w:szCs w:val="24"/>
        </w:rPr>
        <w:t>810-09/19-01/02</w:t>
      </w:r>
      <w:r w:rsidRPr="001E5D02">
        <w:rPr>
          <w:rStyle w:val="FontStyle13"/>
          <w:rFonts w:asciiTheme="minorHAnsi" w:eastAsia="Calibri" w:hAnsiTheme="minorHAnsi" w:cstheme="minorHAnsi"/>
          <w:sz w:val="24"/>
          <w:szCs w:val="24"/>
        </w:rPr>
        <w:t>,</w:t>
      </w:r>
      <w:r w:rsidRPr="001E5D02">
        <w:rPr>
          <w:rFonts w:asciiTheme="minorHAnsi" w:hAnsiTheme="minorHAnsi" w:cstheme="minorHAnsi"/>
        </w:rPr>
        <w:t xml:space="preserve"> </w:t>
      </w:r>
      <w:proofErr w:type="spellStart"/>
      <w:r w:rsidRPr="001E5D02">
        <w:rPr>
          <w:rFonts w:asciiTheme="minorHAnsi" w:hAnsiTheme="minorHAnsi" w:cstheme="minorHAnsi"/>
        </w:rPr>
        <w:t>Urbroj</w:t>
      </w:r>
      <w:proofErr w:type="spellEnd"/>
      <w:r w:rsidRPr="001E5D02">
        <w:rPr>
          <w:rFonts w:asciiTheme="minorHAnsi" w:hAnsiTheme="minorHAnsi" w:cstheme="minorHAnsi"/>
        </w:rPr>
        <w:t xml:space="preserve">: </w:t>
      </w:r>
      <w:r w:rsidR="001E5D02" w:rsidRPr="001E5D02">
        <w:rPr>
          <w:rStyle w:val="FontStyle37"/>
          <w:rFonts w:asciiTheme="minorHAnsi" w:hAnsiTheme="minorHAnsi" w:cstheme="minorHAnsi"/>
          <w:b w:val="0"/>
          <w:sz w:val="24"/>
          <w:szCs w:val="24"/>
        </w:rPr>
        <w:t>2186/020-01-19-3</w:t>
      </w:r>
      <w:r w:rsidRPr="001E5D02">
        <w:rPr>
          <w:rFonts w:asciiTheme="minorHAnsi" w:hAnsiTheme="minorHAnsi" w:cstheme="minorHAnsi"/>
        </w:rPr>
        <w:t>, od 1</w:t>
      </w:r>
      <w:r w:rsidR="001E5D02" w:rsidRPr="001E5D02">
        <w:rPr>
          <w:rFonts w:asciiTheme="minorHAnsi" w:hAnsiTheme="minorHAnsi" w:cstheme="minorHAnsi"/>
        </w:rPr>
        <w:t>7</w:t>
      </w:r>
      <w:r w:rsidRPr="001E5D02">
        <w:rPr>
          <w:rFonts w:asciiTheme="minorHAnsi" w:hAnsiTheme="minorHAnsi" w:cstheme="minorHAnsi"/>
        </w:rPr>
        <w:t>. prosinca 201</w:t>
      </w:r>
      <w:r w:rsidR="001E5D02" w:rsidRPr="001E5D02">
        <w:rPr>
          <w:rFonts w:asciiTheme="minorHAnsi" w:hAnsiTheme="minorHAnsi" w:cstheme="minorHAnsi"/>
        </w:rPr>
        <w:t>9</w:t>
      </w:r>
      <w:r w:rsidRPr="001E5D02">
        <w:rPr>
          <w:rFonts w:asciiTheme="minorHAnsi" w:hAnsiTheme="minorHAnsi" w:cstheme="minorHAnsi"/>
        </w:rPr>
        <w:t>. godine</w:t>
      </w:r>
      <w:r w:rsidR="00233E48" w:rsidRPr="001E5D02">
        <w:rPr>
          <w:rFonts w:asciiTheme="minorHAnsi" w:eastAsia="Arial" w:hAnsiTheme="minorHAnsi" w:cstheme="minorHAnsi"/>
        </w:rPr>
        <w:t>,</w:t>
      </w:r>
    </w:p>
    <w:p w14:paraId="0BF625E1" w14:textId="77777777" w:rsidR="00B45F62" w:rsidRPr="001E5D02" w:rsidRDefault="00727C93" w:rsidP="001E5D02">
      <w:pPr>
        <w:pStyle w:val="Odlomakpopisa"/>
        <w:numPr>
          <w:ilvl w:val="0"/>
          <w:numId w:val="48"/>
        </w:numPr>
        <w:spacing w:line="274" w:lineRule="auto"/>
        <w:jc w:val="both"/>
        <w:rPr>
          <w:rFonts w:asciiTheme="minorHAnsi" w:hAnsiTheme="minorHAnsi" w:cstheme="minorHAnsi"/>
        </w:rPr>
      </w:pPr>
      <w:r w:rsidRPr="001E5D02">
        <w:rPr>
          <w:rFonts w:asciiTheme="minorHAnsi" w:eastAsia="Arial" w:hAnsiTheme="minorHAnsi" w:cstheme="minorHAnsi"/>
        </w:rPr>
        <w:t xml:space="preserve">Godišnji plan razvoja sustava civilne zaštite </w:t>
      </w:r>
      <w:r w:rsidR="00233E48" w:rsidRPr="001E5D02">
        <w:rPr>
          <w:rFonts w:asciiTheme="minorHAnsi" w:eastAsia="Arial" w:hAnsiTheme="minorHAnsi" w:cstheme="minorHAnsi"/>
        </w:rPr>
        <w:t>za 20</w:t>
      </w:r>
      <w:r w:rsidR="001E5D02" w:rsidRPr="001E5D02">
        <w:rPr>
          <w:rFonts w:asciiTheme="minorHAnsi" w:eastAsia="Arial" w:hAnsiTheme="minorHAnsi" w:cstheme="minorHAnsi"/>
        </w:rPr>
        <w:t>20</w:t>
      </w:r>
      <w:r w:rsidRPr="001E5D02">
        <w:rPr>
          <w:rFonts w:asciiTheme="minorHAnsi" w:eastAsia="Arial" w:hAnsiTheme="minorHAnsi" w:cstheme="minorHAnsi"/>
        </w:rPr>
        <w:t>. godinu s financijskim učincima za trogodišnje razdoblje</w:t>
      </w:r>
      <w:r w:rsidR="00412B34" w:rsidRPr="001E5D02">
        <w:rPr>
          <w:rFonts w:asciiTheme="minorHAnsi" w:eastAsia="Arial" w:hAnsiTheme="minorHAnsi" w:cstheme="minorHAnsi"/>
        </w:rPr>
        <w:t xml:space="preserve"> na</w:t>
      </w:r>
      <w:r w:rsidR="00412B34" w:rsidRPr="001E5D02">
        <w:rPr>
          <w:rFonts w:asciiTheme="minorHAnsi" w:hAnsiTheme="minorHAnsi" w:cstheme="minorHAnsi"/>
        </w:rPr>
        <w:t xml:space="preserve"> </w:t>
      </w:r>
      <w:r w:rsidR="00412B34" w:rsidRPr="001E5D02">
        <w:rPr>
          <w:rFonts w:asciiTheme="minorHAnsi" w:eastAsia="Arial" w:hAnsiTheme="minorHAnsi" w:cstheme="minorHAnsi"/>
        </w:rPr>
        <w:t xml:space="preserve">području Općine </w:t>
      </w:r>
      <w:r w:rsidR="00154C36" w:rsidRPr="001E5D02">
        <w:rPr>
          <w:rFonts w:asciiTheme="minorHAnsi" w:hAnsiTheme="minorHAnsi" w:cstheme="minorHAnsi"/>
        </w:rPr>
        <w:t>Mali Bukovec</w:t>
      </w:r>
      <w:r w:rsidRPr="001E5D02">
        <w:rPr>
          <w:rFonts w:asciiTheme="minorHAnsi" w:eastAsia="Arial" w:hAnsiTheme="minorHAnsi" w:cstheme="minorHAnsi"/>
        </w:rPr>
        <w:t xml:space="preserve">, </w:t>
      </w:r>
    </w:p>
    <w:p w14:paraId="7D17D923" w14:textId="77777777" w:rsidR="00727C93" w:rsidRPr="001E5D02" w:rsidRDefault="00455182" w:rsidP="00B45F62">
      <w:pPr>
        <w:pStyle w:val="Odlomakpopisa"/>
        <w:spacing w:line="274" w:lineRule="auto"/>
        <w:rPr>
          <w:rFonts w:asciiTheme="minorHAnsi" w:hAnsiTheme="minorHAnsi" w:cstheme="minorHAnsi"/>
        </w:rPr>
      </w:pPr>
      <w:r w:rsidRPr="001E5D02">
        <w:rPr>
          <w:rFonts w:asciiTheme="minorHAnsi" w:hAnsiTheme="minorHAnsi" w:cstheme="minorHAnsi"/>
        </w:rPr>
        <w:t xml:space="preserve">Klasa: </w:t>
      </w:r>
      <w:r w:rsidR="001E5D02" w:rsidRPr="001E5D02">
        <w:rPr>
          <w:rStyle w:val="FontStyle23"/>
          <w:rFonts w:asciiTheme="minorHAnsi" w:hAnsiTheme="minorHAnsi" w:cstheme="minorHAnsi"/>
          <w:sz w:val="24"/>
          <w:szCs w:val="24"/>
        </w:rPr>
        <w:t>810-09/19-01/02</w:t>
      </w:r>
      <w:r w:rsidRPr="001E5D02">
        <w:rPr>
          <w:rFonts w:asciiTheme="minorHAnsi" w:hAnsiTheme="minorHAnsi" w:cstheme="minorHAnsi"/>
        </w:rPr>
        <w:t xml:space="preserve">, </w:t>
      </w:r>
      <w:proofErr w:type="spellStart"/>
      <w:r w:rsidRPr="001E5D02">
        <w:rPr>
          <w:rFonts w:asciiTheme="minorHAnsi" w:hAnsiTheme="minorHAnsi" w:cstheme="minorHAnsi"/>
        </w:rPr>
        <w:t>Urbroj</w:t>
      </w:r>
      <w:proofErr w:type="spellEnd"/>
      <w:r w:rsidRPr="001E5D02">
        <w:rPr>
          <w:rFonts w:asciiTheme="minorHAnsi" w:hAnsiTheme="minorHAnsi" w:cstheme="minorHAnsi"/>
        </w:rPr>
        <w:t xml:space="preserve">: </w:t>
      </w:r>
      <w:r w:rsidR="001E5D02" w:rsidRPr="001E5D02">
        <w:rPr>
          <w:rStyle w:val="FontStyle23"/>
          <w:rFonts w:asciiTheme="minorHAnsi" w:hAnsiTheme="minorHAnsi" w:cstheme="minorHAnsi"/>
          <w:sz w:val="24"/>
          <w:szCs w:val="24"/>
        </w:rPr>
        <w:t>2186/020-01-19-4</w:t>
      </w:r>
      <w:r w:rsidRPr="001E5D02">
        <w:rPr>
          <w:rFonts w:asciiTheme="minorHAnsi" w:hAnsiTheme="minorHAnsi" w:cstheme="minorHAnsi"/>
        </w:rPr>
        <w:t>, od 1</w:t>
      </w:r>
      <w:r w:rsidR="001E5D02" w:rsidRPr="001E5D02">
        <w:rPr>
          <w:rFonts w:asciiTheme="minorHAnsi" w:hAnsiTheme="minorHAnsi" w:cstheme="minorHAnsi"/>
        </w:rPr>
        <w:t>7</w:t>
      </w:r>
      <w:r w:rsidRPr="001E5D02">
        <w:rPr>
          <w:rFonts w:asciiTheme="minorHAnsi" w:hAnsiTheme="minorHAnsi" w:cstheme="minorHAnsi"/>
        </w:rPr>
        <w:t>. prosinca 201</w:t>
      </w:r>
      <w:r w:rsidR="001E5D02" w:rsidRPr="001E5D02">
        <w:rPr>
          <w:rFonts w:asciiTheme="minorHAnsi" w:hAnsiTheme="minorHAnsi" w:cstheme="minorHAnsi"/>
        </w:rPr>
        <w:t>9</w:t>
      </w:r>
      <w:r w:rsidRPr="001E5D02">
        <w:rPr>
          <w:rFonts w:asciiTheme="minorHAnsi" w:hAnsiTheme="minorHAnsi" w:cstheme="minorHAnsi"/>
        </w:rPr>
        <w:t>. godine</w:t>
      </w:r>
      <w:r w:rsidR="00233E48" w:rsidRPr="001E5D02">
        <w:rPr>
          <w:rFonts w:asciiTheme="minorHAnsi" w:eastAsia="Arial" w:hAnsiTheme="minorHAnsi" w:cstheme="minorHAnsi"/>
        </w:rPr>
        <w:t>,</w:t>
      </w:r>
    </w:p>
    <w:p w14:paraId="16F220F5" w14:textId="77777777" w:rsidR="00B45F62" w:rsidRPr="001E5D02" w:rsidRDefault="00233E48" w:rsidP="00625924">
      <w:pPr>
        <w:pStyle w:val="Odlomakpopisa"/>
        <w:numPr>
          <w:ilvl w:val="0"/>
          <w:numId w:val="48"/>
        </w:numPr>
        <w:spacing w:line="274" w:lineRule="auto"/>
        <w:rPr>
          <w:rFonts w:asciiTheme="minorHAnsi" w:hAnsiTheme="minorHAnsi" w:cstheme="minorHAnsi"/>
        </w:rPr>
      </w:pPr>
      <w:r w:rsidRPr="001E5D02">
        <w:rPr>
          <w:rFonts w:asciiTheme="minorHAnsi" w:eastAsia="Arial" w:hAnsiTheme="minorHAnsi" w:cstheme="minorHAnsi"/>
        </w:rPr>
        <w:t>Analiza stanja sustava civilne zaštite na</w:t>
      </w:r>
      <w:r w:rsidRPr="001E5D02">
        <w:rPr>
          <w:rFonts w:asciiTheme="minorHAnsi" w:hAnsiTheme="minorHAnsi" w:cstheme="minorHAnsi"/>
        </w:rPr>
        <w:t xml:space="preserve"> </w:t>
      </w:r>
      <w:r w:rsidRPr="001E5D02">
        <w:rPr>
          <w:rFonts w:asciiTheme="minorHAnsi" w:eastAsia="Arial" w:hAnsiTheme="minorHAnsi" w:cstheme="minorHAnsi"/>
        </w:rPr>
        <w:t xml:space="preserve">području Općine </w:t>
      </w:r>
      <w:r w:rsidR="00154C36" w:rsidRPr="001E5D02">
        <w:rPr>
          <w:rFonts w:asciiTheme="minorHAnsi" w:hAnsiTheme="minorHAnsi" w:cstheme="minorHAnsi"/>
        </w:rPr>
        <w:t>Mali Bukovec</w:t>
      </w:r>
      <w:r w:rsidR="00154C36" w:rsidRPr="001E5D02">
        <w:rPr>
          <w:rFonts w:asciiTheme="minorHAnsi" w:eastAsia="Arial" w:hAnsiTheme="minorHAnsi" w:cstheme="minorHAnsi"/>
        </w:rPr>
        <w:t xml:space="preserve"> </w:t>
      </w:r>
      <w:r w:rsidRPr="001E5D02">
        <w:rPr>
          <w:rFonts w:asciiTheme="minorHAnsi" w:eastAsia="Arial" w:hAnsiTheme="minorHAnsi" w:cstheme="minorHAnsi"/>
        </w:rPr>
        <w:t>u 201</w:t>
      </w:r>
      <w:r w:rsidR="001E5D02" w:rsidRPr="001E5D02">
        <w:rPr>
          <w:rFonts w:asciiTheme="minorHAnsi" w:eastAsia="Arial" w:hAnsiTheme="minorHAnsi" w:cstheme="minorHAnsi"/>
        </w:rPr>
        <w:t>9</w:t>
      </w:r>
      <w:r w:rsidRPr="001E5D02">
        <w:rPr>
          <w:rFonts w:asciiTheme="minorHAnsi" w:eastAsia="Arial" w:hAnsiTheme="minorHAnsi" w:cstheme="minorHAnsi"/>
        </w:rPr>
        <w:t>.</w:t>
      </w:r>
      <w:r w:rsidRPr="001E5D02">
        <w:rPr>
          <w:rFonts w:asciiTheme="minorHAnsi" w:hAnsiTheme="minorHAnsi" w:cstheme="minorHAnsi"/>
        </w:rPr>
        <w:t xml:space="preserve"> </w:t>
      </w:r>
      <w:r w:rsidR="00B45F62" w:rsidRPr="001E5D02">
        <w:rPr>
          <w:rFonts w:asciiTheme="minorHAnsi" w:eastAsia="Arial" w:hAnsiTheme="minorHAnsi" w:cstheme="minorHAnsi"/>
        </w:rPr>
        <w:t>godini</w:t>
      </w:r>
    </w:p>
    <w:p w14:paraId="61E7199D" w14:textId="77777777" w:rsidR="00727C93" w:rsidRPr="001E5D02" w:rsidRDefault="00455182" w:rsidP="00B45F62">
      <w:pPr>
        <w:pStyle w:val="Odlomakpopisa"/>
        <w:spacing w:line="274" w:lineRule="auto"/>
        <w:rPr>
          <w:rFonts w:asciiTheme="minorHAnsi" w:hAnsiTheme="minorHAnsi" w:cstheme="minorHAnsi"/>
        </w:rPr>
      </w:pPr>
      <w:r w:rsidRPr="001E5D02">
        <w:rPr>
          <w:rFonts w:asciiTheme="minorHAnsi" w:hAnsiTheme="minorHAnsi" w:cstheme="minorHAnsi"/>
        </w:rPr>
        <w:t xml:space="preserve">Klasa: </w:t>
      </w:r>
      <w:r w:rsidR="001E5D02" w:rsidRPr="001E5D02">
        <w:rPr>
          <w:rStyle w:val="FontStyle23"/>
          <w:rFonts w:asciiTheme="minorHAnsi" w:hAnsiTheme="minorHAnsi" w:cstheme="minorHAnsi"/>
          <w:sz w:val="24"/>
          <w:szCs w:val="24"/>
        </w:rPr>
        <w:t>810-09/19-01/02</w:t>
      </w:r>
      <w:r w:rsidRPr="001E5D02">
        <w:rPr>
          <w:rFonts w:asciiTheme="minorHAnsi" w:hAnsiTheme="minorHAnsi" w:cstheme="minorHAnsi"/>
        </w:rPr>
        <w:t xml:space="preserve">, </w:t>
      </w:r>
      <w:proofErr w:type="spellStart"/>
      <w:r w:rsidRPr="001E5D02">
        <w:rPr>
          <w:rFonts w:asciiTheme="minorHAnsi" w:hAnsiTheme="minorHAnsi" w:cstheme="minorHAnsi"/>
        </w:rPr>
        <w:t>Urbroj</w:t>
      </w:r>
      <w:proofErr w:type="spellEnd"/>
      <w:r w:rsidRPr="001E5D02">
        <w:rPr>
          <w:rFonts w:asciiTheme="minorHAnsi" w:hAnsiTheme="minorHAnsi" w:cstheme="minorHAnsi"/>
        </w:rPr>
        <w:t xml:space="preserve">: </w:t>
      </w:r>
      <w:r w:rsidR="001E5D02" w:rsidRPr="001E5D02">
        <w:rPr>
          <w:rStyle w:val="FontStyle23"/>
          <w:rFonts w:asciiTheme="minorHAnsi" w:hAnsiTheme="minorHAnsi" w:cstheme="minorHAnsi"/>
          <w:sz w:val="24"/>
          <w:szCs w:val="24"/>
        </w:rPr>
        <w:t>2186/020-01-19-1</w:t>
      </w:r>
      <w:r w:rsidRPr="001E5D02">
        <w:rPr>
          <w:rFonts w:asciiTheme="minorHAnsi" w:hAnsiTheme="minorHAnsi" w:cstheme="minorHAnsi"/>
        </w:rPr>
        <w:t>, od 1</w:t>
      </w:r>
      <w:r w:rsidR="001E5D02" w:rsidRPr="001E5D02">
        <w:rPr>
          <w:rFonts w:asciiTheme="minorHAnsi" w:hAnsiTheme="minorHAnsi" w:cstheme="minorHAnsi"/>
        </w:rPr>
        <w:t>7</w:t>
      </w:r>
      <w:r w:rsidRPr="001E5D02">
        <w:rPr>
          <w:rFonts w:asciiTheme="minorHAnsi" w:hAnsiTheme="minorHAnsi" w:cstheme="minorHAnsi"/>
        </w:rPr>
        <w:t>. prosinca 201</w:t>
      </w:r>
      <w:r w:rsidR="001E5D02" w:rsidRPr="001E5D02">
        <w:rPr>
          <w:rFonts w:asciiTheme="minorHAnsi" w:hAnsiTheme="minorHAnsi" w:cstheme="minorHAnsi"/>
        </w:rPr>
        <w:t>9</w:t>
      </w:r>
      <w:r w:rsidRPr="001E5D02">
        <w:rPr>
          <w:rFonts w:asciiTheme="minorHAnsi" w:hAnsiTheme="minorHAnsi" w:cstheme="minorHAnsi"/>
        </w:rPr>
        <w:t>. godine</w:t>
      </w:r>
      <w:r w:rsidR="00233E48" w:rsidRPr="001E5D02">
        <w:rPr>
          <w:rFonts w:asciiTheme="minorHAnsi" w:eastAsia="Arial" w:hAnsiTheme="minorHAnsi" w:cstheme="minorHAnsi"/>
        </w:rPr>
        <w:t>,</w:t>
      </w:r>
    </w:p>
    <w:p w14:paraId="79CE883A" w14:textId="77777777" w:rsidR="00EF3C87" w:rsidRPr="00DA74F4" w:rsidRDefault="00EF3C87" w:rsidP="00233E48">
      <w:pPr>
        <w:spacing w:line="2" w:lineRule="exact"/>
        <w:rPr>
          <w:rFonts w:asciiTheme="minorHAnsi" w:hAnsiTheme="minorHAnsi" w:cstheme="minorHAnsi"/>
          <w:szCs w:val="24"/>
        </w:rPr>
      </w:pPr>
    </w:p>
    <w:p w14:paraId="034D245E" w14:textId="77777777" w:rsidR="00233E48" w:rsidRPr="00DA74F4" w:rsidRDefault="00233E48" w:rsidP="00233E48">
      <w:pPr>
        <w:spacing w:line="2" w:lineRule="exact"/>
        <w:rPr>
          <w:rFonts w:asciiTheme="minorHAnsi" w:hAnsiTheme="minorHAnsi" w:cstheme="minorHAnsi"/>
          <w:szCs w:val="24"/>
        </w:rPr>
      </w:pPr>
    </w:p>
    <w:p w14:paraId="4178D109" w14:textId="77777777" w:rsidR="004E4442" w:rsidRPr="00DA74F4" w:rsidRDefault="004E4442" w:rsidP="00491C5C">
      <w:pPr>
        <w:autoSpaceDE w:val="0"/>
        <w:autoSpaceDN w:val="0"/>
        <w:adjustRightInd w:val="0"/>
        <w:spacing w:before="240" w:line="276" w:lineRule="auto"/>
        <w:ind w:firstLine="720"/>
        <w:rPr>
          <w:rFonts w:asciiTheme="minorHAnsi" w:hAnsiTheme="minorHAnsi" w:cstheme="minorHAnsi"/>
          <w:szCs w:val="24"/>
        </w:rPr>
      </w:pPr>
      <w:r w:rsidRPr="00DA74F4">
        <w:rPr>
          <w:rFonts w:asciiTheme="minorHAnsi" w:hAnsiTheme="minorHAnsi" w:cstheme="minorHAnsi"/>
          <w:szCs w:val="24"/>
        </w:rPr>
        <w:t xml:space="preserve">Sastavni dio Plana </w:t>
      </w:r>
      <w:r w:rsidR="008814BA" w:rsidRPr="00DA74F4">
        <w:rPr>
          <w:rFonts w:asciiTheme="minorHAnsi" w:hAnsiTheme="minorHAnsi" w:cstheme="minorHAnsi"/>
          <w:szCs w:val="24"/>
        </w:rPr>
        <w:t>djelovanja civilne zaštite</w:t>
      </w:r>
      <w:r w:rsidRPr="00DA74F4">
        <w:rPr>
          <w:rFonts w:asciiTheme="minorHAnsi" w:hAnsiTheme="minorHAnsi" w:cstheme="minorHAnsi"/>
          <w:szCs w:val="24"/>
        </w:rPr>
        <w:t xml:space="preserve"> su Prilozi u kojima se nalaze podaci o odgovornim osobama i tvrtkama koje su od interesa </w:t>
      </w:r>
      <w:r w:rsidR="008E4E24" w:rsidRPr="00DA74F4">
        <w:rPr>
          <w:rFonts w:asciiTheme="minorHAnsi" w:hAnsiTheme="minorHAnsi" w:cstheme="minorHAnsi"/>
          <w:szCs w:val="24"/>
        </w:rPr>
        <w:t>z</w:t>
      </w:r>
      <w:r w:rsidR="00C75BDF" w:rsidRPr="00DA74F4">
        <w:rPr>
          <w:rFonts w:asciiTheme="minorHAnsi" w:hAnsiTheme="minorHAnsi" w:cstheme="minorHAnsi"/>
          <w:szCs w:val="24"/>
        </w:rPr>
        <w:t>a sustav civilne</w:t>
      </w:r>
      <w:r w:rsidR="00D158D8" w:rsidRPr="00DA74F4">
        <w:rPr>
          <w:rFonts w:asciiTheme="minorHAnsi" w:hAnsiTheme="minorHAnsi" w:cstheme="minorHAnsi"/>
          <w:szCs w:val="24"/>
        </w:rPr>
        <w:t xml:space="preserve"> zaštite Općine</w:t>
      </w:r>
      <w:r w:rsidR="00C71190" w:rsidRPr="00DA74F4">
        <w:rPr>
          <w:rFonts w:asciiTheme="minorHAnsi" w:hAnsiTheme="minorHAnsi" w:cstheme="minorHAnsi"/>
          <w:szCs w:val="24"/>
        </w:rPr>
        <w:t xml:space="preserve"> </w:t>
      </w:r>
      <w:r w:rsidR="00154C36" w:rsidRPr="00154C36">
        <w:rPr>
          <w:rFonts w:asciiTheme="minorHAnsi" w:hAnsiTheme="minorHAnsi" w:cstheme="minorHAnsi"/>
          <w:szCs w:val="24"/>
        </w:rPr>
        <w:t>Mali Bukovec</w:t>
      </w:r>
      <w:r w:rsidR="00154C36" w:rsidRPr="00DA74F4">
        <w:rPr>
          <w:rFonts w:asciiTheme="minorHAnsi" w:hAnsiTheme="minorHAnsi" w:cstheme="minorHAnsi"/>
          <w:szCs w:val="24"/>
        </w:rPr>
        <w:t xml:space="preserve"> </w:t>
      </w:r>
      <w:r w:rsidRPr="00DA74F4">
        <w:rPr>
          <w:rFonts w:asciiTheme="minorHAnsi" w:hAnsiTheme="minorHAnsi" w:cstheme="minorHAnsi"/>
          <w:szCs w:val="24"/>
        </w:rPr>
        <w:t>te njihovi kontakt podaci koje je potrebno redovito ažurirati.</w:t>
      </w:r>
    </w:p>
    <w:p w14:paraId="52F82A86" w14:textId="77777777" w:rsidR="004E4442" w:rsidRPr="00706615" w:rsidRDefault="004E4442" w:rsidP="00706615">
      <w:pPr>
        <w:pStyle w:val="Naslov1"/>
      </w:pPr>
      <w:r w:rsidRPr="00E9165D">
        <w:br w:type="page"/>
      </w:r>
      <w:bookmarkStart w:id="3" w:name="_Toc31108346"/>
      <w:r w:rsidRPr="00706615">
        <w:lastRenderedPageBreak/>
        <w:t>ZAKONSKE ODREDBE</w:t>
      </w:r>
      <w:bookmarkEnd w:id="3"/>
    </w:p>
    <w:p w14:paraId="158448E0" w14:textId="77777777" w:rsidR="00DD5D93" w:rsidRPr="00DD5D93" w:rsidRDefault="00DD5D93" w:rsidP="00491C5C">
      <w:pPr>
        <w:spacing w:line="276" w:lineRule="auto"/>
        <w:ind w:firstLine="720"/>
      </w:pPr>
      <w:r>
        <w:t>Nastavno u Planu navedeni su zakonski i podzakonski akti temeljem kojih je izrađen Plan djelovanja civilne zaštite Općine</w:t>
      </w:r>
      <w:r w:rsidR="00C71190">
        <w:t xml:space="preserve"> </w:t>
      </w:r>
      <w:r w:rsidR="0067581D">
        <w:rPr>
          <w:rFonts w:cs="Calibri"/>
          <w:szCs w:val="24"/>
        </w:rPr>
        <w:t>Mali Bukovec</w:t>
      </w:r>
      <w:r w:rsidR="00541150">
        <w:t>:</w:t>
      </w:r>
    </w:p>
    <w:p w14:paraId="0EEC65F6" w14:textId="77777777" w:rsidR="004E4442" w:rsidRPr="00B7725A" w:rsidRDefault="004E4442"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 xml:space="preserve">Zakon o </w:t>
      </w:r>
      <w:r w:rsidR="00DD5D93" w:rsidRPr="00B7725A">
        <w:rPr>
          <w:rFonts w:asciiTheme="minorHAnsi" w:hAnsiTheme="minorHAnsi" w:cs="Calibri"/>
        </w:rPr>
        <w:t>sustavu civilne zaštite („Narodne novine“ broj</w:t>
      </w:r>
      <w:r w:rsidR="004F491C" w:rsidRPr="00B7725A">
        <w:rPr>
          <w:rFonts w:asciiTheme="minorHAnsi" w:hAnsiTheme="minorHAnsi" w:cs="Calibri"/>
        </w:rPr>
        <w:t xml:space="preserve"> 82/15</w:t>
      </w:r>
      <w:r w:rsidR="00491C5C">
        <w:rPr>
          <w:rFonts w:asciiTheme="minorHAnsi" w:hAnsiTheme="minorHAnsi" w:cs="Calibri"/>
        </w:rPr>
        <w:t>, 118/18</w:t>
      </w:r>
      <w:r w:rsidR="004F491C" w:rsidRPr="00B7725A">
        <w:rPr>
          <w:rFonts w:asciiTheme="minorHAnsi" w:hAnsiTheme="minorHAnsi" w:cs="Calibri"/>
        </w:rPr>
        <w:t>)</w:t>
      </w:r>
      <w:r w:rsidR="00412B34">
        <w:rPr>
          <w:rFonts w:asciiTheme="minorHAnsi" w:hAnsiTheme="minorHAnsi" w:cs="Calibri"/>
        </w:rPr>
        <w:t>;</w:t>
      </w:r>
    </w:p>
    <w:p w14:paraId="1E1044C4" w14:textId="77777777" w:rsidR="004E4442" w:rsidRPr="00B7725A" w:rsidRDefault="00916872"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Pravilnik o nositeljima, sadržaju i postupcima izrade planskih dokumenata u civilnoj zaštiti te načinu informiranja javnosti u post</w:t>
      </w:r>
      <w:r w:rsidR="00DD5D93" w:rsidRPr="00B7725A">
        <w:rPr>
          <w:rFonts w:asciiTheme="minorHAnsi" w:hAnsiTheme="minorHAnsi" w:cs="Calibri"/>
        </w:rPr>
        <w:t xml:space="preserve">upku njihovog donošenja („Narodne novine“ broj </w:t>
      </w:r>
      <w:r w:rsidR="004F491C" w:rsidRPr="00B7725A">
        <w:rPr>
          <w:rFonts w:asciiTheme="minorHAnsi" w:hAnsiTheme="minorHAnsi" w:cs="Calibri"/>
        </w:rPr>
        <w:t>49/17)</w:t>
      </w:r>
      <w:r w:rsidR="00412B34">
        <w:rPr>
          <w:rFonts w:asciiTheme="minorHAnsi" w:hAnsiTheme="minorHAnsi" w:cs="Calibri"/>
        </w:rPr>
        <w:t>;</w:t>
      </w:r>
    </w:p>
    <w:p w14:paraId="712AE818" w14:textId="77777777" w:rsidR="00916872" w:rsidRPr="00B7725A" w:rsidRDefault="00916872"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Pravilnik o mobilizaciji, uvjetima i načinu rada operativnih sn</w:t>
      </w:r>
      <w:r w:rsidR="00DD5D93" w:rsidRPr="00B7725A">
        <w:rPr>
          <w:rFonts w:asciiTheme="minorHAnsi" w:hAnsiTheme="minorHAnsi" w:cs="Calibri"/>
        </w:rPr>
        <w:t xml:space="preserve">aga sustava civilne zaštite („Narodne novine“ broj </w:t>
      </w:r>
      <w:r w:rsidR="004F491C" w:rsidRPr="00B7725A">
        <w:rPr>
          <w:rFonts w:asciiTheme="minorHAnsi" w:hAnsiTheme="minorHAnsi" w:cs="Calibri"/>
        </w:rPr>
        <w:t>69/16)</w:t>
      </w:r>
      <w:r w:rsidR="00412B34">
        <w:rPr>
          <w:rFonts w:asciiTheme="minorHAnsi" w:hAnsiTheme="minorHAnsi" w:cs="Calibri"/>
        </w:rPr>
        <w:t>;</w:t>
      </w:r>
    </w:p>
    <w:p w14:paraId="1616D935" w14:textId="77777777" w:rsidR="001D19E6" w:rsidRPr="00B7725A" w:rsidRDefault="001D19E6"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Pravilnik o postup</w:t>
      </w:r>
      <w:r w:rsidR="00DD5D93" w:rsidRPr="00B7725A">
        <w:rPr>
          <w:rFonts w:asciiTheme="minorHAnsi" w:hAnsiTheme="minorHAnsi" w:cs="Calibri"/>
        </w:rPr>
        <w:t>ku uzbunjivanja stanovništva („Narodne novine“ broj</w:t>
      </w:r>
      <w:r w:rsidR="00491C5C">
        <w:rPr>
          <w:rFonts w:asciiTheme="minorHAnsi" w:hAnsiTheme="minorHAnsi" w:cs="Calibri"/>
        </w:rPr>
        <w:t xml:space="preserve"> </w:t>
      </w:r>
      <w:hyperlink r:id="rId10" w:tgtFrame="_blank" w:history="1">
        <w:r w:rsidRPr="00B7725A">
          <w:rPr>
            <w:rFonts w:asciiTheme="minorHAnsi" w:hAnsiTheme="minorHAnsi" w:cs="Calibri"/>
          </w:rPr>
          <w:t>69/16</w:t>
        </w:r>
      </w:hyperlink>
      <w:r w:rsidRPr="00B7725A">
        <w:rPr>
          <w:rFonts w:asciiTheme="minorHAnsi" w:hAnsiTheme="minorHAnsi" w:cs="Calibri"/>
        </w:rPr>
        <w:t>);</w:t>
      </w:r>
    </w:p>
    <w:p w14:paraId="05977CBB" w14:textId="77777777" w:rsidR="001D19E6" w:rsidRPr="00B7725A" w:rsidRDefault="001D19E6"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 xml:space="preserve">Pravilnik o standardnim operativnim postupcima za pružanje pomoći nižoj hijerarhijskoj razini od strane više razine sustava civilne zaštite u </w:t>
      </w:r>
      <w:r w:rsidR="00DD5D93" w:rsidRPr="00B7725A">
        <w:rPr>
          <w:rFonts w:asciiTheme="minorHAnsi" w:hAnsiTheme="minorHAnsi" w:cs="Calibri"/>
        </w:rPr>
        <w:t>velikoj nesreći i katastrofi („Narodne novine“ broj</w:t>
      </w:r>
      <w:r w:rsidR="004F491C" w:rsidRPr="00B7725A">
        <w:rPr>
          <w:rFonts w:asciiTheme="minorHAnsi" w:hAnsiTheme="minorHAnsi" w:cs="Calibri"/>
        </w:rPr>
        <w:t xml:space="preserve"> 37/16)</w:t>
      </w:r>
      <w:r w:rsidR="00412B34">
        <w:rPr>
          <w:rFonts w:asciiTheme="minorHAnsi" w:hAnsiTheme="minorHAnsi" w:cs="Calibri"/>
        </w:rPr>
        <w:t>;</w:t>
      </w:r>
    </w:p>
    <w:p w14:paraId="1F98C76F" w14:textId="77777777" w:rsidR="000653FB" w:rsidRPr="00B7725A" w:rsidRDefault="000653FB"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Pravilnik o postupku primanja i prenošenja obavijesti ranog upozoravanja, neposredne opasnosti te davanju uputa stanovništvu</w:t>
      </w:r>
      <w:r w:rsidR="00DD5D93" w:rsidRPr="00B7725A">
        <w:rPr>
          <w:rFonts w:asciiTheme="minorHAnsi" w:hAnsiTheme="minorHAnsi" w:cs="Calibri"/>
        </w:rPr>
        <w:t xml:space="preserve"> („Narodne novine“ broj</w:t>
      </w:r>
      <w:r w:rsidR="00672D5D" w:rsidRPr="00B7725A">
        <w:rPr>
          <w:rFonts w:asciiTheme="minorHAnsi" w:hAnsiTheme="minorHAnsi" w:cs="Calibri"/>
        </w:rPr>
        <w:t xml:space="preserve"> 67/17)</w:t>
      </w:r>
      <w:r w:rsidR="00412B34">
        <w:rPr>
          <w:rFonts w:asciiTheme="minorHAnsi" w:hAnsiTheme="minorHAnsi" w:cs="Calibri"/>
        </w:rPr>
        <w:t>;</w:t>
      </w:r>
    </w:p>
    <w:p w14:paraId="4327BB53" w14:textId="77777777" w:rsidR="000653FB" w:rsidRPr="00B7725A" w:rsidRDefault="000653FB"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Uredba o načinu i  uvjetima za ostvarivanju materijalnih prava mobiliziranih pripadnika postrojbi civilne zaštite za vrijeme sudjelovanja u aktivnostima civilne zaštite</w:t>
      </w:r>
      <w:r w:rsidR="00DD5D93" w:rsidRPr="00B7725A">
        <w:rPr>
          <w:rFonts w:asciiTheme="minorHAnsi" w:hAnsiTheme="minorHAnsi" w:cs="Calibri"/>
        </w:rPr>
        <w:t xml:space="preserve"> („Narodne novine“ broj </w:t>
      </w:r>
      <w:r w:rsidR="00672D5D" w:rsidRPr="00B7725A">
        <w:rPr>
          <w:rFonts w:asciiTheme="minorHAnsi" w:hAnsiTheme="minorHAnsi" w:cs="Calibri"/>
        </w:rPr>
        <w:t xml:space="preserve"> 33/17)</w:t>
      </w:r>
      <w:r w:rsidR="00412B34">
        <w:rPr>
          <w:rFonts w:asciiTheme="minorHAnsi" w:hAnsiTheme="minorHAnsi" w:cs="Calibri"/>
        </w:rPr>
        <w:t>;</w:t>
      </w:r>
    </w:p>
    <w:p w14:paraId="664A3C5C" w14:textId="77777777" w:rsidR="000653FB" w:rsidRPr="00B7725A" w:rsidRDefault="000653FB" w:rsidP="00625924">
      <w:pPr>
        <w:pStyle w:val="Odlomakpopisa"/>
        <w:numPr>
          <w:ilvl w:val="0"/>
          <w:numId w:val="91"/>
        </w:numPr>
        <w:autoSpaceDE w:val="0"/>
        <w:autoSpaceDN w:val="0"/>
        <w:adjustRightInd w:val="0"/>
        <w:spacing w:line="276" w:lineRule="auto"/>
        <w:ind w:left="1260"/>
        <w:jc w:val="both"/>
        <w:rPr>
          <w:rFonts w:asciiTheme="minorHAnsi" w:hAnsiTheme="minorHAnsi" w:cs="Calibri"/>
        </w:rPr>
      </w:pPr>
      <w:r w:rsidRPr="00B7725A">
        <w:rPr>
          <w:rFonts w:asciiTheme="minorHAnsi" w:hAnsiTheme="minorHAnsi" w:cs="Calibri"/>
        </w:rPr>
        <w:t>Uredba o sastavu i strukturi postrojbi civilne zaštite</w:t>
      </w:r>
      <w:r w:rsidR="00DD5D93" w:rsidRPr="00B7725A">
        <w:rPr>
          <w:rFonts w:asciiTheme="minorHAnsi" w:hAnsiTheme="minorHAnsi" w:cs="Calibri"/>
        </w:rPr>
        <w:t xml:space="preserve"> („Narodne novine“ broj </w:t>
      </w:r>
      <w:r w:rsidR="00672D5D" w:rsidRPr="00B7725A">
        <w:rPr>
          <w:rFonts w:asciiTheme="minorHAnsi" w:hAnsiTheme="minorHAnsi" w:cs="Calibri"/>
        </w:rPr>
        <w:t>27/17)</w:t>
      </w:r>
      <w:r w:rsidR="00412B34">
        <w:rPr>
          <w:rFonts w:asciiTheme="minorHAnsi" w:hAnsiTheme="minorHAnsi" w:cs="Calibri"/>
        </w:rPr>
        <w:t>.</w:t>
      </w:r>
    </w:p>
    <w:p w14:paraId="48FA9420" w14:textId="77777777" w:rsidR="004E4442" w:rsidRPr="00E9165D" w:rsidRDefault="004E4442" w:rsidP="004E4442">
      <w:pPr>
        <w:autoSpaceDE w:val="0"/>
        <w:autoSpaceDN w:val="0"/>
        <w:adjustRightInd w:val="0"/>
        <w:spacing w:line="240" w:lineRule="auto"/>
        <w:ind w:firstLine="709"/>
        <w:rPr>
          <w:rFonts w:cs="Calibri"/>
          <w:szCs w:val="24"/>
        </w:rPr>
      </w:pPr>
    </w:p>
    <w:p w14:paraId="50116F62" w14:textId="77777777" w:rsidR="004E4442" w:rsidRPr="00706615" w:rsidRDefault="004E4442" w:rsidP="00706615">
      <w:pPr>
        <w:pStyle w:val="Naslov1"/>
      </w:pPr>
      <w:r w:rsidRPr="00E9165D">
        <w:rPr>
          <w:sz w:val="23"/>
          <w:szCs w:val="23"/>
        </w:rPr>
        <w:br w:type="page"/>
      </w:r>
      <w:bookmarkStart w:id="4" w:name="_Toc31108347"/>
      <w:r w:rsidR="00BE6485" w:rsidRPr="00706615">
        <w:lastRenderedPageBreak/>
        <w:t>OPĆI DIO</w:t>
      </w:r>
      <w:bookmarkEnd w:id="4"/>
    </w:p>
    <w:p w14:paraId="47EAE1AF" w14:textId="77777777" w:rsidR="00BE6485" w:rsidRPr="00706615" w:rsidRDefault="00BE6485" w:rsidP="00706615">
      <w:pPr>
        <w:pStyle w:val="Naslov2"/>
      </w:pPr>
      <w:bookmarkStart w:id="5" w:name="_Toc511633558"/>
      <w:bookmarkStart w:id="6" w:name="_Toc31108348"/>
      <w:r w:rsidRPr="00706615">
        <w:t>UPOZORAVANJE</w:t>
      </w:r>
      <w:bookmarkEnd w:id="5"/>
      <w:bookmarkEnd w:id="6"/>
    </w:p>
    <w:p w14:paraId="18E0E3AC" w14:textId="77777777" w:rsidR="004E4442" w:rsidRPr="00E9165D" w:rsidRDefault="008814BA" w:rsidP="00C75BDF">
      <w:pPr>
        <w:autoSpaceDE w:val="0"/>
        <w:autoSpaceDN w:val="0"/>
        <w:adjustRightInd w:val="0"/>
        <w:spacing w:after="120" w:line="276" w:lineRule="auto"/>
        <w:ind w:firstLine="284"/>
        <w:rPr>
          <w:rFonts w:cs="Calibri"/>
          <w:szCs w:val="24"/>
        </w:rPr>
      </w:pPr>
      <w:r w:rsidRPr="00E9165D">
        <w:rPr>
          <w:rFonts w:cs="Calibri"/>
          <w:szCs w:val="24"/>
        </w:rPr>
        <w:t>S</w:t>
      </w:r>
      <w:r w:rsidR="004E4442" w:rsidRPr="00E9165D">
        <w:rPr>
          <w:rFonts w:cs="Calibri"/>
          <w:szCs w:val="24"/>
        </w:rPr>
        <w:t xml:space="preserve">ve organizacije, kao što su Državni hidrometeorološki zavod, inspekcije, operateri, središnja tijela državne uprave nadležna za obranu i unutarnje poslove, sigurnosno- obavještajna zajednica, druge organizacije kojima su prikupljanje i obrada informacija od značaja za </w:t>
      </w:r>
      <w:r w:rsidR="00E67899" w:rsidRPr="00E9165D">
        <w:rPr>
          <w:rFonts w:cs="Calibri"/>
          <w:szCs w:val="24"/>
        </w:rPr>
        <w:t>civilnu zaštitu</w:t>
      </w:r>
      <w:r w:rsidR="004E4442" w:rsidRPr="00E9165D">
        <w:rPr>
          <w:rFonts w:cs="Calibri"/>
          <w:szCs w:val="24"/>
        </w:rPr>
        <w:t xml:space="preserve"> dio redovne djelatnosti kao i ostali sudionici sustava </w:t>
      </w:r>
      <w:r w:rsidR="00412B34">
        <w:rPr>
          <w:rFonts w:cs="Calibri"/>
          <w:szCs w:val="24"/>
        </w:rPr>
        <w:t>civilne zaštite</w:t>
      </w:r>
      <w:r w:rsidR="004E4442" w:rsidRPr="00E9165D">
        <w:rPr>
          <w:rFonts w:cs="Calibri"/>
          <w:szCs w:val="24"/>
        </w:rPr>
        <w:t xml:space="preserve">, dužni su informacije o prijetnjama do kojih su došli iz vlastitih izvora ili putem međunarodnog sustava razmjene, a koje mogu izazvati katastrofu i veliku nesreću, odmah po saznanju dostaviti </w:t>
      </w:r>
      <w:r w:rsidR="00C674DB">
        <w:rPr>
          <w:rFonts w:cs="Calibri"/>
          <w:szCs w:val="24"/>
        </w:rPr>
        <w:t>Ministarstvu unutarnjih poslova</w:t>
      </w:r>
      <w:r w:rsidR="004E4442" w:rsidRPr="00E9165D">
        <w:rPr>
          <w:rFonts w:cs="Calibri"/>
          <w:szCs w:val="24"/>
        </w:rPr>
        <w:t xml:space="preserve">, a koja ih dalje koristi za </w:t>
      </w:r>
      <w:r w:rsidR="004E4442" w:rsidRPr="00450F00">
        <w:rPr>
          <w:rFonts w:cs="Calibri"/>
          <w:szCs w:val="24"/>
        </w:rPr>
        <w:t xml:space="preserve">poduzimanje mjera iz svoje nadležnosti te provođenje operativnih postupaka. Iste podatke </w:t>
      </w:r>
      <w:r w:rsidR="00C674DB">
        <w:rPr>
          <w:rFonts w:cs="Calibri"/>
          <w:szCs w:val="24"/>
        </w:rPr>
        <w:t>Područn</w:t>
      </w:r>
      <w:r w:rsidR="00F07666">
        <w:rPr>
          <w:rFonts w:cs="Calibri"/>
          <w:szCs w:val="24"/>
        </w:rPr>
        <w:t>i ured civilne zaštite Varaždin</w:t>
      </w:r>
      <w:r w:rsidR="004E4442" w:rsidRPr="00450F00">
        <w:rPr>
          <w:rFonts w:cs="Calibri"/>
          <w:szCs w:val="24"/>
        </w:rPr>
        <w:t xml:space="preserve"> dosta</w:t>
      </w:r>
      <w:r w:rsidR="00C71190" w:rsidRPr="00450F00">
        <w:rPr>
          <w:rFonts w:cs="Calibri"/>
          <w:szCs w:val="24"/>
        </w:rPr>
        <w:t xml:space="preserve">vlja </w:t>
      </w:r>
      <w:r w:rsidR="00541150" w:rsidRPr="00450F00">
        <w:rPr>
          <w:rFonts w:cs="Calibri"/>
          <w:szCs w:val="24"/>
        </w:rPr>
        <w:t>načelniku Općine</w:t>
      </w:r>
      <w:r w:rsidR="00C71190" w:rsidRPr="00450F00">
        <w:rPr>
          <w:rFonts w:cs="Calibri"/>
          <w:szCs w:val="24"/>
        </w:rPr>
        <w:t xml:space="preserve"> </w:t>
      </w:r>
      <w:r w:rsidR="0067581D">
        <w:rPr>
          <w:rFonts w:cs="Calibri"/>
          <w:szCs w:val="24"/>
        </w:rPr>
        <w:t xml:space="preserve">Mali Bukovec </w:t>
      </w:r>
      <w:r w:rsidR="004E4442" w:rsidRPr="00450F00">
        <w:rPr>
          <w:rFonts w:cs="Calibri"/>
          <w:szCs w:val="24"/>
        </w:rPr>
        <w:t>(u daljnjem tekstu: općinski načelnik) koji</w:t>
      </w:r>
      <w:r w:rsidR="004E4442" w:rsidRPr="00E9165D">
        <w:rPr>
          <w:rFonts w:cs="Calibri"/>
          <w:szCs w:val="24"/>
        </w:rPr>
        <w:t xml:space="preserve"> nalaže pripravnost operativnih snaga i poduzima druge odgovarajuće mjere iz Plana </w:t>
      </w:r>
      <w:r w:rsidRPr="00E9165D">
        <w:rPr>
          <w:rFonts w:cs="Calibri"/>
          <w:szCs w:val="24"/>
        </w:rPr>
        <w:t>djelovanja civilne zaštite</w:t>
      </w:r>
      <w:r w:rsidR="004E4442" w:rsidRPr="00E9165D">
        <w:rPr>
          <w:rFonts w:cs="Calibri"/>
          <w:szCs w:val="24"/>
        </w:rPr>
        <w:t xml:space="preserve"> Općine. </w:t>
      </w:r>
    </w:p>
    <w:p w14:paraId="068B02F2" w14:textId="77777777" w:rsidR="004E4442" w:rsidRPr="00E9165D" w:rsidRDefault="004E4442" w:rsidP="004E4442">
      <w:pPr>
        <w:autoSpaceDE w:val="0"/>
        <w:autoSpaceDN w:val="0"/>
        <w:adjustRightInd w:val="0"/>
        <w:spacing w:line="276" w:lineRule="auto"/>
        <w:rPr>
          <w:rFonts w:cs="Calibri"/>
          <w:szCs w:val="24"/>
        </w:rPr>
      </w:pPr>
      <w:r w:rsidRPr="00E9165D">
        <w:rPr>
          <w:rFonts w:cs="Calibri"/>
          <w:szCs w:val="24"/>
        </w:rPr>
        <w:t>U slučaju bilo koje vrste ugroza Državni hidrometeorološki zavo</w:t>
      </w:r>
      <w:r w:rsidR="00541150">
        <w:rPr>
          <w:rFonts w:cs="Calibri"/>
          <w:szCs w:val="24"/>
        </w:rPr>
        <w:t xml:space="preserve">d, Hrvatske vode, </w:t>
      </w:r>
      <w:r w:rsidR="00D158D8">
        <w:rPr>
          <w:rFonts w:cs="Calibri"/>
          <w:szCs w:val="24"/>
        </w:rPr>
        <w:t>V</w:t>
      </w:r>
      <w:r w:rsidR="004917EB">
        <w:rPr>
          <w:rFonts w:cs="Calibri"/>
          <w:szCs w:val="24"/>
        </w:rPr>
        <w:t>atrogasna zajednica o</w:t>
      </w:r>
      <w:r w:rsidR="00450F00">
        <w:rPr>
          <w:rFonts w:cs="Calibri"/>
          <w:szCs w:val="24"/>
        </w:rPr>
        <w:t>pć</w:t>
      </w:r>
      <w:r w:rsidR="00C71190">
        <w:rPr>
          <w:rFonts w:cs="Calibri"/>
          <w:szCs w:val="24"/>
        </w:rPr>
        <w:t xml:space="preserve">ine </w:t>
      </w:r>
      <w:r w:rsidR="0067581D">
        <w:rPr>
          <w:rFonts w:cs="Calibri"/>
          <w:szCs w:val="24"/>
        </w:rPr>
        <w:t>Mali Bukovec</w:t>
      </w:r>
      <w:r w:rsidR="00C71190">
        <w:rPr>
          <w:rFonts w:cs="Calibri"/>
          <w:szCs w:val="24"/>
        </w:rPr>
        <w:t xml:space="preserve">, </w:t>
      </w:r>
      <w:r w:rsidRPr="00E9165D">
        <w:rPr>
          <w:rFonts w:cs="Calibri"/>
          <w:szCs w:val="24"/>
        </w:rPr>
        <w:t>Zavod za javno zdravstvo</w:t>
      </w:r>
      <w:r w:rsidR="00A84258">
        <w:rPr>
          <w:rFonts w:cs="Calibri"/>
          <w:szCs w:val="24"/>
        </w:rPr>
        <w:t xml:space="preserve"> Varaždinske županije</w:t>
      </w:r>
      <w:r w:rsidRPr="00E9165D">
        <w:rPr>
          <w:rFonts w:cs="Calibri"/>
          <w:szCs w:val="24"/>
        </w:rPr>
        <w:t xml:space="preserve">, </w:t>
      </w:r>
      <w:r w:rsidRPr="00C674DB">
        <w:rPr>
          <w:rFonts w:cs="Calibri"/>
          <w:szCs w:val="24"/>
        </w:rPr>
        <w:t xml:space="preserve">Veterinarska </w:t>
      </w:r>
      <w:r w:rsidR="00C71190" w:rsidRPr="00C674DB">
        <w:rPr>
          <w:rFonts w:cs="Calibri"/>
          <w:szCs w:val="24"/>
        </w:rPr>
        <w:t xml:space="preserve">stanica </w:t>
      </w:r>
      <w:r w:rsidRPr="00E9165D">
        <w:rPr>
          <w:rFonts w:cs="Calibri"/>
          <w:szCs w:val="24"/>
        </w:rPr>
        <w:t>te operateri koji prevoze opasne tvari dužni su o tome dostaviti podatke Županijskom centru 112.</w:t>
      </w:r>
    </w:p>
    <w:p w14:paraId="1DFCC001" w14:textId="77777777" w:rsidR="004E4442" w:rsidRPr="00E9165D" w:rsidRDefault="005631BC" w:rsidP="003C796A">
      <w:pPr>
        <w:spacing w:before="240" w:line="276" w:lineRule="auto"/>
        <w:rPr>
          <w:rFonts w:cs="Calibri"/>
          <w:szCs w:val="24"/>
        </w:rPr>
      </w:pPr>
      <w:r w:rsidRPr="00E9165D">
        <w:rPr>
          <w:rFonts w:cs="Calibri"/>
          <w:szCs w:val="24"/>
        </w:rPr>
        <w:t xml:space="preserve">Općinski načelnik </w:t>
      </w:r>
      <w:r w:rsidR="004E4442" w:rsidRPr="00C83E90">
        <w:rPr>
          <w:rFonts w:cs="Calibri"/>
          <w:b/>
          <w:i/>
          <w:szCs w:val="24"/>
        </w:rPr>
        <w:t>(</w:t>
      </w:r>
      <w:r w:rsidR="004E4442" w:rsidRPr="00C83E90">
        <w:rPr>
          <w:rFonts w:cs="Calibri"/>
          <w:b/>
          <w:i/>
          <w:szCs w:val="24"/>
          <w:u w:val="single"/>
        </w:rPr>
        <w:t xml:space="preserve">Prilog </w:t>
      </w:r>
      <w:r w:rsidR="004F491C" w:rsidRPr="00C83E90">
        <w:rPr>
          <w:rFonts w:cs="Calibri"/>
          <w:b/>
          <w:i/>
          <w:szCs w:val="24"/>
          <w:u w:val="single"/>
        </w:rPr>
        <w:t>5</w:t>
      </w:r>
      <w:r w:rsidR="00B85010" w:rsidRPr="00C83E90">
        <w:rPr>
          <w:rFonts w:cs="Calibri"/>
          <w:b/>
          <w:i/>
          <w:szCs w:val="24"/>
          <w:u w:val="single"/>
        </w:rPr>
        <w:t>.1</w:t>
      </w:r>
      <w:r w:rsidR="00FE4FFA" w:rsidRPr="00C83E90">
        <w:rPr>
          <w:rFonts w:cs="Calibri"/>
          <w:b/>
          <w:i/>
          <w:szCs w:val="24"/>
          <w:u w:val="single"/>
        </w:rPr>
        <w:t>.</w:t>
      </w:r>
      <w:r w:rsidR="00B85010" w:rsidRPr="00C83E90">
        <w:rPr>
          <w:rFonts w:cs="Calibri"/>
          <w:b/>
          <w:i/>
          <w:szCs w:val="24"/>
          <w:u w:val="single"/>
        </w:rPr>
        <w:t xml:space="preserve">) </w:t>
      </w:r>
      <w:r w:rsidR="004E4442" w:rsidRPr="00C83E90">
        <w:rPr>
          <w:rFonts w:cs="Calibri"/>
          <w:szCs w:val="24"/>
        </w:rPr>
        <w:t xml:space="preserve">informacije </w:t>
      </w:r>
      <w:r w:rsidR="004E4442" w:rsidRPr="00E9165D">
        <w:rPr>
          <w:rFonts w:cs="Calibri"/>
          <w:szCs w:val="24"/>
        </w:rPr>
        <w:t>o mogućim ugrozama dobiva od:</w:t>
      </w:r>
    </w:p>
    <w:p w14:paraId="045EA1C9" w14:textId="77777777" w:rsidR="004E4442" w:rsidRPr="00E50FF7" w:rsidRDefault="004E4442" w:rsidP="003C796A">
      <w:pPr>
        <w:pStyle w:val="Odlomakpopisa"/>
        <w:numPr>
          <w:ilvl w:val="0"/>
          <w:numId w:val="21"/>
        </w:numPr>
        <w:tabs>
          <w:tab w:val="left" w:pos="993"/>
        </w:tabs>
        <w:spacing w:line="276" w:lineRule="auto"/>
        <w:rPr>
          <w:rFonts w:asciiTheme="minorHAnsi" w:hAnsiTheme="minorHAnsi" w:cstheme="minorHAnsi"/>
          <w:i/>
          <w:u w:val="single"/>
        </w:rPr>
      </w:pPr>
      <w:r w:rsidRPr="00E50FF7">
        <w:rPr>
          <w:rFonts w:asciiTheme="minorHAnsi" w:hAnsiTheme="minorHAnsi" w:cstheme="minorHAnsi"/>
        </w:rPr>
        <w:t>Ž</w:t>
      </w:r>
      <w:r w:rsidR="00E67899" w:rsidRPr="00E50FF7">
        <w:rPr>
          <w:rFonts w:asciiTheme="minorHAnsi" w:hAnsiTheme="minorHAnsi" w:cstheme="minorHAnsi"/>
        </w:rPr>
        <w:t>upanijskog</w:t>
      </w:r>
      <w:r w:rsidR="0028309F">
        <w:rPr>
          <w:rFonts w:asciiTheme="minorHAnsi" w:hAnsiTheme="minorHAnsi" w:cstheme="minorHAnsi"/>
        </w:rPr>
        <w:t xml:space="preserve"> </w:t>
      </w:r>
      <w:r w:rsidR="00E67899" w:rsidRPr="00E50FF7">
        <w:rPr>
          <w:rFonts w:asciiTheme="minorHAnsi" w:hAnsiTheme="minorHAnsi" w:cstheme="minorHAnsi"/>
        </w:rPr>
        <w:t>centra</w:t>
      </w:r>
      <w:r w:rsidR="00450F00">
        <w:rPr>
          <w:rFonts w:asciiTheme="minorHAnsi" w:hAnsiTheme="minorHAnsi" w:cstheme="minorHAnsi"/>
        </w:rPr>
        <w:t xml:space="preserve"> 112 </w:t>
      </w:r>
      <w:r w:rsidR="00A84258">
        <w:rPr>
          <w:rFonts w:asciiTheme="minorHAnsi" w:hAnsiTheme="minorHAnsi" w:cstheme="minorHAnsi"/>
        </w:rPr>
        <w:t>Varaždin</w:t>
      </w:r>
      <w:r w:rsidR="00C75BDF">
        <w:rPr>
          <w:rFonts w:asciiTheme="minorHAnsi" w:hAnsiTheme="minorHAnsi" w:cstheme="minorHAnsi"/>
        </w:rPr>
        <w:t>,</w:t>
      </w:r>
    </w:p>
    <w:p w14:paraId="3D715112" w14:textId="77777777" w:rsidR="004E4442" w:rsidRPr="00C83E90" w:rsidRDefault="00C674DB" w:rsidP="003C796A">
      <w:pPr>
        <w:pStyle w:val="Odlomakpopisa"/>
        <w:numPr>
          <w:ilvl w:val="0"/>
          <w:numId w:val="21"/>
        </w:numPr>
        <w:tabs>
          <w:tab w:val="left" w:pos="993"/>
        </w:tabs>
        <w:spacing w:line="276" w:lineRule="auto"/>
        <w:rPr>
          <w:rFonts w:asciiTheme="minorHAnsi" w:hAnsiTheme="minorHAnsi" w:cstheme="minorHAnsi"/>
          <w:i/>
          <w:u w:val="single"/>
        </w:rPr>
      </w:pPr>
      <w:r w:rsidRPr="00C83E90">
        <w:rPr>
          <w:rFonts w:asciiTheme="minorHAnsi" w:hAnsiTheme="minorHAnsi" w:cstheme="minorHAnsi"/>
        </w:rPr>
        <w:t>Područn</w:t>
      </w:r>
      <w:r w:rsidR="00A84258">
        <w:rPr>
          <w:rFonts w:asciiTheme="minorHAnsi" w:hAnsiTheme="minorHAnsi" w:cstheme="minorHAnsi"/>
        </w:rPr>
        <w:t>og ureda civilne zaštite Varaždin</w:t>
      </w:r>
      <w:r w:rsidR="00EA58B0" w:rsidRPr="00C83E90">
        <w:rPr>
          <w:rFonts w:asciiTheme="minorHAnsi" w:hAnsiTheme="minorHAnsi" w:cstheme="minorHAnsi"/>
        </w:rPr>
        <w:t xml:space="preserve"> </w:t>
      </w:r>
      <w:r w:rsidR="004E4442" w:rsidRPr="00C83E90">
        <w:rPr>
          <w:rFonts w:asciiTheme="minorHAnsi" w:hAnsiTheme="minorHAnsi" w:cstheme="minorHAnsi"/>
          <w:b/>
          <w:i/>
        </w:rPr>
        <w:t>(</w:t>
      </w:r>
      <w:r w:rsidR="004E4442" w:rsidRPr="00C83E90">
        <w:rPr>
          <w:rFonts w:asciiTheme="minorHAnsi" w:hAnsiTheme="minorHAnsi" w:cstheme="minorHAnsi"/>
          <w:b/>
          <w:i/>
          <w:u w:val="single"/>
        </w:rPr>
        <w:t xml:space="preserve">Prilog </w:t>
      </w:r>
      <w:r w:rsidR="004F491C" w:rsidRPr="00C83E90">
        <w:rPr>
          <w:rFonts w:asciiTheme="minorHAnsi" w:hAnsiTheme="minorHAnsi" w:cstheme="minorHAnsi"/>
          <w:b/>
          <w:i/>
          <w:u w:val="single"/>
        </w:rPr>
        <w:t>5</w:t>
      </w:r>
      <w:r w:rsidR="004E4442" w:rsidRPr="00C83E90">
        <w:rPr>
          <w:rFonts w:asciiTheme="minorHAnsi" w:hAnsiTheme="minorHAnsi" w:cstheme="minorHAnsi"/>
          <w:b/>
          <w:i/>
          <w:u w:val="single"/>
        </w:rPr>
        <w:t>.</w:t>
      </w:r>
      <w:r w:rsidR="004D0180" w:rsidRPr="00C83E90">
        <w:rPr>
          <w:rFonts w:asciiTheme="minorHAnsi" w:hAnsiTheme="minorHAnsi" w:cstheme="minorHAnsi"/>
          <w:b/>
          <w:i/>
          <w:u w:val="single"/>
        </w:rPr>
        <w:t>2</w:t>
      </w:r>
      <w:r w:rsidR="004E4442" w:rsidRPr="00C83E90">
        <w:rPr>
          <w:rFonts w:asciiTheme="minorHAnsi" w:hAnsiTheme="minorHAnsi" w:cstheme="minorHAnsi"/>
          <w:b/>
          <w:i/>
          <w:u w:val="single"/>
        </w:rPr>
        <w:t>.</w:t>
      </w:r>
      <w:r w:rsidR="004E4442" w:rsidRPr="00C83E90">
        <w:rPr>
          <w:rFonts w:asciiTheme="minorHAnsi" w:hAnsiTheme="minorHAnsi" w:cstheme="minorHAnsi"/>
          <w:b/>
          <w:i/>
        </w:rPr>
        <w:t>),</w:t>
      </w:r>
    </w:p>
    <w:p w14:paraId="3F3FEA18" w14:textId="77777777" w:rsidR="004E4442" w:rsidRPr="00C83E90" w:rsidRDefault="00EA58B0" w:rsidP="003C796A">
      <w:pPr>
        <w:pStyle w:val="Odlomakpopisa"/>
        <w:numPr>
          <w:ilvl w:val="0"/>
          <w:numId w:val="21"/>
        </w:numPr>
        <w:tabs>
          <w:tab w:val="left" w:pos="993"/>
        </w:tabs>
        <w:spacing w:line="276" w:lineRule="auto"/>
        <w:rPr>
          <w:rFonts w:asciiTheme="minorHAnsi" w:hAnsiTheme="minorHAnsi" w:cstheme="minorHAnsi"/>
        </w:rPr>
      </w:pPr>
      <w:r w:rsidRPr="00C83E90">
        <w:rPr>
          <w:rFonts w:asciiTheme="minorHAnsi" w:hAnsiTheme="minorHAnsi" w:cstheme="minorHAnsi"/>
        </w:rPr>
        <w:t>P</w:t>
      </w:r>
      <w:r w:rsidR="004E4442" w:rsidRPr="00C83E90">
        <w:rPr>
          <w:rFonts w:asciiTheme="minorHAnsi" w:hAnsiTheme="minorHAnsi" w:cstheme="minorHAnsi"/>
        </w:rPr>
        <w:t>ravnih subjekta, središnjih tijela državne uprave, zavoda, institucija, inspekcija,</w:t>
      </w:r>
    </w:p>
    <w:p w14:paraId="12046A4C" w14:textId="77777777" w:rsidR="004E4442" w:rsidRPr="00C83E90" w:rsidRDefault="00EA58B0" w:rsidP="003C796A">
      <w:pPr>
        <w:pStyle w:val="Odlomakpopisa"/>
        <w:numPr>
          <w:ilvl w:val="0"/>
          <w:numId w:val="21"/>
        </w:numPr>
        <w:tabs>
          <w:tab w:val="left" w:pos="993"/>
        </w:tabs>
        <w:spacing w:line="276" w:lineRule="auto"/>
        <w:rPr>
          <w:rFonts w:asciiTheme="minorHAnsi" w:hAnsiTheme="minorHAnsi" w:cstheme="minorHAnsi"/>
        </w:rPr>
      </w:pPr>
      <w:r w:rsidRPr="00C83E90">
        <w:rPr>
          <w:rFonts w:asciiTheme="minorHAnsi" w:hAnsiTheme="minorHAnsi" w:cstheme="minorHAnsi"/>
        </w:rPr>
        <w:t>G</w:t>
      </w:r>
      <w:r w:rsidR="004E4442" w:rsidRPr="00C83E90">
        <w:rPr>
          <w:rFonts w:asciiTheme="minorHAnsi" w:hAnsiTheme="minorHAnsi" w:cstheme="minorHAnsi"/>
        </w:rPr>
        <w:t>rađana,</w:t>
      </w:r>
    </w:p>
    <w:p w14:paraId="4E6E9557" w14:textId="77777777" w:rsidR="004E4442" w:rsidRPr="0067581D" w:rsidRDefault="00EA58B0" w:rsidP="003C796A">
      <w:pPr>
        <w:pStyle w:val="Odlomakpopisa"/>
        <w:numPr>
          <w:ilvl w:val="0"/>
          <w:numId w:val="21"/>
        </w:numPr>
        <w:tabs>
          <w:tab w:val="left" w:pos="993"/>
        </w:tabs>
        <w:spacing w:after="240" w:line="276" w:lineRule="auto"/>
        <w:rPr>
          <w:rFonts w:asciiTheme="minorHAnsi" w:hAnsiTheme="minorHAnsi" w:cstheme="minorHAnsi"/>
        </w:rPr>
      </w:pPr>
      <w:r w:rsidRPr="00C83E90">
        <w:rPr>
          <w:rFonts w:asciiTheme="minorHAnsi" w:hAnsiTheme="minorHAnsi" w:cstheme="minorHAnsi"/>
        </w:rPr>
        <w:t>N</w:t>
      </w:r>
      <w:r w:rsidR="004E4442" w:rsidRPr="00C83E90">
        <w:rPr>
          <w:rFonts w:asciiTheme="minorHAnsi" w:hAnsiTheme="minorHAnsi" w:cstheme="minorHAnsi"/>
        </w:rPr>
        <w:t xml:space="preserve">eposrednim stjecanjem uvida u stanje i događaje na svom području koji bi mogli </w:t>
      </w:r>
      <w:r w:rsidR="004E4442" w:rsidRPr="0067581D">
        <w:rPr>
          <w:rFonts w:asciiTheme="minorHAnsi" w:hAnsiTheme="minorHAnsi" w:cstheme="minorHAnsi"/>
        </w:rPr>
        <w:t>pogoditi</w:t>
      </w:r>
      <w:r w:rsidRPr="0067581D">
        <w:rPr>
          <w:rFonts w:asciiTheme="minorHAnsi" w:hAnsiTheme="minorHAnsi" w:cstheme="minorHAnsi"/>
        </w:rPr>
        <w:t xml:space="preserve"> </w:t>
      </w:r>
      <w:r w:rsidR="004E4442" w:rsidRPr="0067581D">
        <w:rPr>
          <w:rFonts w:asciiTheme="minorHAnsi" w:hAnsiTheme="minorHAnsi" w:cstheme="minorHAnsi"/>
        </w:rPr>
        <w:t>područje Općine</w:t>
      </w:r>
      <w:r w:rsidR="0028309F" w:rsidRPr="0067581D">
        <w:rPr>
          <w:rFonts w:asciiTheme="minorHAnsi" w:hAnsiTheme="minorHAnsi" w:cstheme="minorHAnsi"/>
        </w:rPr>
        <w:t xml:space="preserve"> </w:t>
      </w:r>
      <w:r w:rsidR="0067581D" w:rsidRPr="0067581D">
        <w:rPr>
          <w:rFonts w:asciiTheme="minorHAnsi" w:hAnsiTheme="minorHAnsi" w:cstheme="minorHAnsi"/>
        </w:rPr>
        <w:t>Mali Bukovec</w:t>
      </w:r>
      <w:r w:rsidR="004E4442" w:rsidRPr="0067581D">
        <w:rPr>
          <w:rFonts w:asciiTheme="minorHAnsi" w:hAnsiTheme="minorHAnsi" w:cstheme="minorHAnsi"/>
        </w:rPr>
        <w:t>.</w:t>
      </w:r>
    </w:p>
    <w:p w14:paraId="0363F922" w14:textId="77777777" w:rsidR="004E4442" w:rsidRPr="00C83E90" w:rsidRDefault="004E4442" w:rsidP="004E4442">
      <w:pPr>
        <w:widowControl w:val="0"/>
        <w:autoSpaceDE w:val="0"/>
        <w:autoSpaceDN w:val="0"/>
        <w:adjustRightInd w:val="0"/>
        <w:spacing w:after="240" w:line="276" w:lineRule="auto"/>
        <w:rPr>
          <w:rFonts w:cs="Calibri"/>
          <w:bCs/>
          <w:szCs w:val="24"/>
        </w:rPr>
      </w:pPr>
      <w:r w:rsidRPr="00C83E90">
        <w:rPr>
          <w:rFonts w:cs="Calibri"/>
          <w:bCs/>
          <w:szCs w:val="24"/>
        </w:rPr>
        <w:t>Informacije kojima je cilj upozoravanje stanovništva, operativnih snaga i drugih pravnih osoba s obzirom na moguće prijetnje,</w:t>
      </w:r>
      <w:r w:rsidR="005631BC" w:rsidRPr="00C83E90">
        <w:rPr>
          <w:rFonts w:cs="Calibri"/>
          <w:bCs/>
          <w:szCs w:val="24"/>
        </w:rPr>
        <w:t xml:space="preserve"> o</w:t>
      </w:r>
      <w:r w:rsidRPr="00C83E90">
        <w:rPr>
          <w:rFonts w:cs="Calibri"/>
          <w:bCs/>
          <w:szCs w:val="24"/>
        </w:rPr>
        <w:t>pćinski načelnik</w:t>
      </w:r>
      <w:r w:rsidR="0028309F" w:rsidRPr="00C83E90">
        <w:rPr>
          <w:rFonts w:cs="Calibri"/>
          <w:bCs/>
          <w:szCs w:val="24"/>
        </w:rPr>
        <w:t xml:space="preserve"> </w:t>
      </w:r>
      <w:r w:rsidRPr="00C83E90">
        <w:rPr>
          <w:rFonts w:cs="Calibri"/>
          <w:bCs/>
          <w:szCs w:val="24"/>
        </w:rPr>
        <w:t>će dostaviti</w:t>
      </w:r>
      <w:r w:rsidR="005631BC" w:rsidRPr="00C83E90">
        <w:rPr>
          <w:rFonts w:cs="Calibri"/>
          <w:bCs/>
          <w:szCs w:val="24"/>
        </w:rPr>
        <w:t xml:space="preserve"> s</w:t>
      </w:r>
      <w:r w:rsidRPr="00C83E90">
        <w:rPr>
          <w:rFonts w:cs="Calibri"/>
          <w:szCs w:val="24"/>
        </w:rPr>
        <w:t>nagama iz Odluke o određivanju pravn</w:t>
      </w:r>
      <w:r w:rsidR="00E50FF7" w:rsidRPr="00C83E90">
        <w:rPr>
          <w:rFonts w:cs="Calibri"/>
          <w:szCs w:val="24"/>
        </w:rPr>
        <w:t>ih</w:t>
      </w:r>
      <w:r w:rsidRPr="00C83E90">
        <w:rPr>
          <w:rFonts w:cs="Calibri"/>
          <w:szCs w:val="24"/>
        </w:rPr>
        <w:t xml:space="preserve"> osob</w:t>
      </w:r>
      <w:r w:rsidR="00E50FF7" w:rsidRPr="00C83E90">
        <w:rPr>
          <w:rFonts w:cs="Calibri"/>
          <w:szCs w:val="24"/>
        </w:rPr>
        <w:t>a</w:t>
      </w:r>
      <w:r w:rsidRPr="00C83E90">
        <w:rPr>
          <w:rFonts w:cs="Calibri"/>
          <w:szCs w:val="24"/>
        </w:rPr>
        <w:t xml:space="preserve"> od interesa za </w:t>
      </w:r>
      <w:r w:rsidR="00642EA8" w:rsidRPr="00C83E90">
        <w:rPr>
          <w:rFonts w:cs="Calibri"/>
          <w:szCs w:val="24"/>
        </w:rPr>
        <w:t>su</w:t>
      </w:r>
      <w:r w:rsidR="00E9165D" w:rsidRPr="00C83E90">
        <w:rPr>
          <w:rFonts w:cs="Calibri"/>
          <w:szCs w:val="24"/>
        </w:rPr>
        <w:t>s</w:t>
      </w:r>
      <w:r w:rsidR="00642EA8" w:rsidRPr="00C83E90">
        <w:rPr>
          <w:rFonts w:cs="Calibri"/>
          <w:szCs w:val="24"/>
        </w:rPr>
        <w:t>tav civilne zaštite</w:t>
      </w:r>
      <w:r w:rsidR="00EA58B0" w:rsidRPr="00C83E90">
        <w:rPr>
          <w:rFonts w:cs="Calibri"/>
          <w:szCs w:val="24"/>
        </w:rPr>
        <w:t xml:space="preserve"> </w:t>
      </w:r>
      <w:r w:rsidRPr="00C83E90">
        <w:rPr>
          <w:rFonts w:cs="Calibri"/>
          <w:szCs w:val="24"/>
        </w:rPr>
        <w:t>Općine</w:t>
      </w:r>
      <w:r w:rsidR="00450F00" w:rsidRPr="00C83E90">
        <w:rPr>
          <w:rFonts w:cs="Calibri"/>
          <w:szCs w:val="24"/>
        </w:rPr>
        <w:t xml:space="preserve"> </w:t>
      </w:r>
      <w:r w:rsidR="0067581D">
        <w:rPr>
          <w:rFonts w:cs="Calibri"/>
          <w:szCs w:val="24"/>
        </w:rPr>
        <w:t>Mali Bukovec</w:t>
      </w:r>
      <w:r w:rsidR="0067581D" w:rsidRPr="00C83E90">
        <w:rPr>
          <w:rFonts w:cs="Calibri"/>
          <w:b/>
          <w:i/>
          <w:szCs w:val="24"/>
        </w:rPr>
        <w:t xml:space="preserve"> </w:t>
      </w:r>
      <w:r w:rsidRPr="00C83E90">
        <w:rPr>
          <w:rFonts w:cs="Calibri"/>
          <w:b/>
          <w:i/>
          <w:szCs w:val="24"/>
        </w:rPr>
        <w:t>(</w:t>
      </w:r>
      <w:r w:rsidRPr="00C83E90">
        <w:rPr>
          <w:rFonts w:cs="Calibri"/>
          <w:b/>
          <w:i/>
          <w:szCs w:val="24"/>
          <w:u w:val="single"/>
        </w:rPr>
        <w:t>Prilog 1.</w:t>
      </w:r>
      <w:r w:rsidR="00C83E90" w:rsidRPr="00C83E90">
        <w:rPr>
          <w:rFonts w:cs="Calibri"/>
          <w:b/>
          <w:i/>
          <w:szCs w:val="24"/>
          <w:u w:val="single"/>
        </w:rPr>
        <w:t>9</w:t>
      </w:r>
      <w:r w:rsidR="004F491C" w:rsidRPr="00C83E90">
        <w:rPr>
          <w:rFonts w:cs="Calibri"/>
          <w:b/>
          <w:i/>
          <w:szCs w:val="24"/>
          <w:u w:val="single"/>
        </w:rPr>
        <w:t>.</w:t>
      </w:r>
      <w:r w:rsidRPr="00C83E90">
        <w:rPr>
          <w:rFonts w:cs="Calibri"/>
          <w:b/>
          <w:i/>
          <w:szCs w:val="24"/>
        </w:rPr>
        <w:t>)</w:t>
      </w:r>
      <w:r w:rsidR="003C796A" w:rsidRPr="00C83E90">
        <w:rPr>
          <w:rFonts w:cs="Calibri"/>
          <w:b/>
          <w:i/>
          <w:szCs w:val="24"/>
        </w:rPr>
        <w:t>.</w:t>
      </w:r>
    </w:p>
    <w:p w14:paraId="2D594E9E" w14:textId="77777777" w:rsidR="004E4442" w:rsidRPr="00C83E90" w:rsidRDefault="004E4442" w:rsidP="004E4442">
      <w:pPr>
        <w:pStyle w:val="Odlomakpopisa"/>
        <w:widowControl w:val="0"/>
        <w:tabs>
          <w:tab w:val="left" w:pos="720"/>
        </w:tabs>
        <w:autoSpaceDE w:val="0"/>
        <w:autoSpaceDN w:val="0"/>
        <w:adjustRightInd w:val="0"/>
        <w:spacing w:line="276" w:lineRule="auto"/>
        <w:rPr>
          <w:rFonts w:ascii="Calibri" w:hAnsi="Calibri" w:cs="Calibri"/>
          <w:bCs/>
          <w:i/>
        </w:rPr>
        <w:sectPr w:rsidR="004E4442" w:rsidRPr="00C83E90" w:rsidSect="006D300D">
          <w:headerReference w:type="default" r:id="rId11"/>
          <w:footerReference w:type="default" r:id="rId12"/>
          <w:pgSz w:w="11906" w:h="16838" w:code="9"/>
          <w:pgMar w:top="1417" w:right="1417" w:bottom="1417" w:left="1417" w:header="708" w:footer="708" w:gutter="0"/>
          <w:pgNumType w:start="1"/>
          <w:cols w:space="708"/>
          <w:titlePg/>
          <w:docGrid w:linePitch="360"/>
        </w:sectPr>
      </w:pPr>
    </w:p>
    <w:p w14:paraId="5629BEE4" w14:textId="77777777" w:rsidR="004E4442" w:rsidRPr="00E9165D" w:rsidRDefault="004E4442" w:rsidP="00450F00">
      <w:pPr>
        <w:widowControl w:val="0"/>
        <w:autoSpaceDE w:val="0"/>
        <w:autoSpaceDN w:val="0"/>
        <w:adjustRightInd w:val="0"/>
        <w:spacing w:line="240" w:lineRule="auto"/>
        <w:jc w:val="center"/>
        <w:rPr>
          <w:rFonts w:cs="Calibri"/>
          <w:b/>
          <w:bCs/>
          <w:iCs/>
          <w:szCs w:val="24"/>
        </w:rPr>
      </w:pPr>
      <w:r w:rsidRPr="00E9165D">
        <w:rPr>
          <w:rFonts w:cs="Calibri"/>
          <w:b/>
          <w:bCs/>
          <w:iCs/>
          <w:szCs w:val="24"/>
        </w:rPr>
        <w:lastRenderedPageBreak/>
        <w:t xml:space="preserve">Prikaz izvora upozoravanja, sadržaja, korisnika upozoravanja, mjera, snaga </w:t>
      </w:r>
      <w:r w:rsidR="00450F00">
        <w:rPr>
          <w:rFonts w:cs="Calibri"/>
          <w:b/>
          <w:bCs/>
          <w:iCs/>
          <w:szCs w:val="24"/>
        </w:rPr>
        <w:t>i sredstava po pojedinoj ugrozi</w:t>
      </w:r>
    </w:p>
    <w:tbl>
      <w:tblPr>
        <w:tblW w:w="52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2391"/>
        <w:gridCol w:w="2906"/>
        <w:gridCol w:w="3758"/>
        <w:gridCol w:w="4038"/>
      </w:tblGrid>
      <w:tr w:rsidR="004E4442" w:rsidRPr="00E9165D" w14:paraId="7A58948D" w14:textId="77777777" w:rsidTr="00D8502D">
        <w:trPr>
          <w:cantSplit/>
          <w:tblHeader/>
          <w:jc w:val="center"/>
        </w:trPr>
        <w:tc>
          <w:tcPr>
            <w:tcW w:w="557" w:type="pct"/>
            <w:shd w:val="clear" w:color="auto" w:fill="DBE5F1" w:themeFill="accent1" w:themeFillTint="33"/>
            <w:vAlign w:val="center"/>
          </w:tcPr>
          <w:p w14:paraId="1A8D1336" w14:textId="77777777" w:rsidR="004E4442" w:rsidRPr="00E9165D" w:rsidRDefault="004E4442" w:rsidP="004E4442">
            <w:pPr>
              <w:pStyle w:val="Bezproreda"/>
              <w:jc w:val="center"/>
              <w:rPr>
                <w:rStyle w:val="Naglaeno"/>
              </w:rPr>
            </w:pPr>
            <w:r w:rsidRPr="00E9165D">
              <w:rPr>
                <w:rStyle w:val="Naglaeno"/>
              </w:rPr>
              <w:t>IZVANREDNI DOGAĐAJ</w:t>
            </w:r>
          </w:p>
        </w:tc>
        <w:tc>
          <w:tcPr>
            <w:tcW w:w="811" w:type="pct"/>
            <w:shd w:val="clear" w:color="auto" w:fill="DBE5F1" w:themeFill="accent1" w:themeFillTint="33"/>
            <w:vAlign w:val="center"/>
          </w:tcPr>
          <w:p w14:paraId="3126C50D" w14:textId="77777777" w:rsidR="004E4442" w:rsidRPr="00E9165D" w:rsidRDefault="004E4442" w:rsidP="004E4442">
            <w:pPr>
              <w:pStyle w:val="Bezproreda"/>
              <w:jc w:val="center"/>
              <w:rPr>
                <w:rStyle w:val="Naglaeno"/>
              </w:rPr>
            </w:pPr>
            <w:r w:rsidRPr="00E9165D">
              <w:rPr>
                <w:rStyle w:val="Naglaeno"/>
              </w:rPr>
              <w:t>IZVOR UPOZORAVANJA</w:t>
            </w:r>
          </w:p>
        </w:tc>
        <w:tc>
          <w:tcPr>
            <w:tcW w:w="986" w:type="pct"/>
            <w:shd w:val="clear" w:color="auto" w:fill="DBE5F1" w:themeFill="accent1" w:themeFillTint="33"/>
            <w:vAlign w:val="center"/>
          </w:tcPr>
          <w:p w14:paraId="376253AC" w14:textId="77777777" w:rsidR="004E4442" w:rsidRPr="00E9165D" w:rsidRDefault="004E4442" w:rsidP="004E4442">
            <w:pPr>
              <w:pStyle w:val="Bezproreda"/>
              <w:jc w:val="center"/>
              <w:rPr>
                <w:rStyle w:val="Naglaeno"/>
              </w:rPr>
            </w:pPr>
            <w:r w:rsidRPr="00E9165D">
              <w:rPr>
                <w:rStyle w:val="Naglaeno"/>
              </w:rPr>
              <w:t>SADRŽAJ</w:t>
            </w:r>
          </w:p>
        </w:tc>
        <w:tc>
          <w:tcPr>
            <w:tcW w:w="1275" w:type="pct"/>
            <w:shd w:val="clear" w:color="auto" w:fill="DBE5F1" w:themeFill="accent1" w:themeFillTint="33"/>
            <w:vAlign w:val="center"/>
          </w:tcPr>
          <w:p w14:paraId="5230C00E" w14:textId="77777777" w:rsidR="004E4442" w:rsidRPr="00E9165D" w:rsidRDefault="004E4442" w:rsidP="004E4442">
            <w:pPr>
              <w:pStyle w:val="Bezproreda"/>
              <w:jc w:val="center"/>
              <w:rPr>
                <w:rStyle w:val="Naglaeno"/>
              </w:rPr>
            </w:pPr>
            <w:r w:rsidRPr="00E9165D">
              <w:rPr>
                <w:rStyle w:val="Naglaeno"/>
              </w:rPr>
              <w:t>KORISNICI</w:t>
            </w:r>
          </w:p>
          <w:p w14:paraId="3344B95F" w14:textId="77777777" w:rsidR="004E4442" w:rsidRPr="00E9165D" w:rsidRDefault="004E4442" w:rsidP="004E4442">
            <w:pPr>
              <w:pStyle w:val="Bezproreda"/>
              <w:jc w:val="center"/>
              <w:rPr>
                <w:rStyle w:val="Naglaeno"/>
              </w:rPr>
            </w:pPr>
            <w:r w:rsidRPr="00E9165D">
              <w:rPr>
                <w:rStyle w:val="Naglaeno"/>
              </w:rPr>
              <w:t>UPOZORAVANJA</w:t>
            </w:r>
          </w:p>
        </w:tc>
        <w:tc>
          <w:tcPr>
            <w:tcW w:w="1370" w:type="pct"/>
            <w:shd w:val="clear" w:color="auto" w:fill="DBE5F1" w:themeFill="accent1" w:themeFillTint="33"/>
            <w:vAlign w:val="center"/>
          </w:tcPr>
          <w:p w14:paraId="6E8834A5" w14:textId="77777777" w:rsidR="004E4442" w:rsidRPr="00E9165D" w:rsidRDefault="004E4442" w:rsidP="004E4442">
            <w:pPr>
              <w:pStyle w:val="Bezproreda"/>
              <w:jc w:val="center"/>
              <w:rPr>
                <w:rStyle w:val="Naglaeno"/>
              </w:rPr>
            </w:pPr>
            <w:r w:rsidRPr="00E9165D">
              <w:rPr>
                <w:rStyle w:val="Naglaeno"/>
              </w:rPr>
              <w:t>MJERE, SNAGE I SREDSTVA</w:t>
            </w:r>
          </w:p>
        </w:tc>
      </w:tr>
      <w:tr w:rsidR="004E4442" w:rsidRPr="00E9165D" w14:paraId="6D929952" w14:textId="77777777" w:rsidTr="00FB285B">
        <w:trPr>
          <w:cantSplit/>
          <w:trHeight w:val="2073"/>
          <w:jc w:val="center"/>
        </w:trPr>
        <w:tc>
          <w:tcPr>
            <w:tcW w:w="557" w:type="pct"/>
            <w:vAlign w:val="center"/>
          </w:tcPr>
          <w:p w14:paraId="3347D3BE" w14:textId="77777777" w:rsidR="004E4442" w:rsidRPr="00E9165D" w:rsidRDefault="00237324" w:rsidP="004E4442">
            <w:pPr>
              <w:pStyle w:val="Bezproreda"/>
              <w:jc w:val="center"/>
              <w:rPr>
                <w:b/>
              </w:rPr>
            </w:pPr>
            <w:r w:rsidRPr="009B7198">
              <w:rPr>
                <w:rFonts w:asciiTheme="minorHAnsi" w:hAnsiTheme="minorHAnsi" w:cstheme="minorHAnsi"/>
                <w:b/>
                <w:szCs w:val="20"/>
              </w:rPr>
              <w:t>Poplava</w:t>
            </w:r>
            <w:r w:rsidR="000B59FA">
              <w:rPr>
                <w:rFonts w:asciiTheme="minorHAnsi" w:hAnsiTheme="minorHAnsi" w:cstheme="minorHAnsi"/>
                <w:b/>
                <w:szCs w:val="20"/>
              </w:rPr>
              <w:t xml:space="preserve"> izazvana izlijevanjem kopnenih vodenih tijela</w:t>
            </w:r>
          </w:p>
        </w:tc>
        <w:tc>
          <w:tcPr>
            <w:tcW w:w="811" w:type="pct"/>
            <w:vAlign w:val="center"/>
          </w:tcPr>
          <w:p w14:paraId="6592F6DD" w14:textId="77777777" w:rsidR="004E4442" w:rsidRPr="00E9165D" w:rsidRDefault="00C674DB" w:rsidP="00F91D67">
            <w:pPr>
              <w:pStyle w:val="Bezproreda"/>
              <w:numPr>
                <w:ilvl w:val="0"/>
                <w:numId w:val="14"/>
              </w:numPr>
              <w:ind w:left="225" w:hanging="225"/>
              <w:rPr>
                <w:lang w:eastAsia="hr-HR"/>
              </w:rPr>
            </w:pPr>
            <w:r w:rsidRPr="009B7198">
              <w:rPr>
                <w:rFonts w:asciiTheme="minorHAnsi" w:hAnsiTheme="minorHAnsi" w:cstheme="minorHAnsi"/>
                <w:szCs w:val="20"/>
                <w:lang w:eastAsia="hr-HR"/>
              </w:rPr>
              <w:t>Područn</w:t>
            </w:r>
            <w:r w:rsidR="00A84258">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sidR="00A84258">
              <w:rPr>
                <w:rFonts w:asciiTheme="minorHAnsi" w:hAnsiTheme="minorHAnsi" w:cstheme="minorHAnsi"/>
                <w:szCs w:val="20"/>
                <w:lang w:eastAsia="hr-HR"/>
              </w:rPr>
              <w:t>Varaždin</w:t>
            </w:r>
            <w:r w:rsidR="00E50FF7">
              <w:rPr>
                <w:lang w:eastAsia="hr-HR"/>
              </w:rPr>
              <w:t>, C</w:t>
            </w:r>
            <w:r w:rsidR="004E4442" w:rsidRPr="00E9165D">
              <w:rPr>
                <w:lang w:eastAsia="hr-HR"/>
              </w:rPr>
              <w:t>entar 112</w:t>
            </w:r>
          </w:p>
          <w:p w14:paraId="52156A21" w14:textId="77777777" w:rsidR="004E4442" w:rsidRPr="00E9165D" w:rsidRDefault="004E4442" w:rsidP="00F91D67">
            <w:pPr>
              <w:pStyle w:val="Bezproreda"/>
              <w:numPr>
                <w:ilvl w:val="0"/>
                <w:numId w:val="14"/>
              </w:numPr>
              <w:ind w:left="225" w:hanging="225"/>
              <w:rPr>
                <w:lang w:eastAsia="hr-HR"/>
              </w:rPr>
            </w:pPr>
            <w:r w:rsidRPr="00E9165D">
              <w:rPr>
                <w:lang w:eastAsia="hr-HR"/>
              </w:rPr>
              <w:t>DHMZ</w:t>
            </w:r>
          </w:p>
          <w:p w14:paraId="1A9558C5" w14:textId="77777777" w:rsidR="004E4442" w:rsidRPr="00E9165D" w:rsidRDefault="004E4442" w:rsidP="00F91D67">
            <w:pPr>
              <w:pStyle w:val="Bezproreda"/>
              <w:numPr>
                <w:ilvl w:val="0"/>
                <w:numId w:val="14"/>
              </w:numPr>
              <w:ind w:left="225" w:hanging="225"/>
              <w:rPr>
                <w:lang w:eastAsia="hr-HR"/>
              </w:rPr>
            </w:pPr>
            <w:r w:rsidRPr="00E9165D">
              <w:rPr>
                <w:lang w:eastAsia="hr-HR"/>
              </w:rPr>
              <w:t>od građana</w:t>
            </w:r>
          </w:p>
          <w:p w14:paraId="6E7B3CCE" w14:textId="77777777" w:rsidR="004E4442" w:rsidRPr="00E9165D" w:rsidRDefault="004E4442" w:rsidP="00F91D67">
            <w:pPr>
              <w:pStyle w:val="Bezproreda"/>
              <w:numPr>
                <w:ilvl w:val="0"/>
                <w:numId w:val="14"/>
              </w:numPr>
              <w:ind w:left="225" w:hanging="225"/>
              <w:rPr>
                <w:lang w:eastAsia="hr-HR"/>
              </w:rPr>
            </w:pPr>
            <w:r w:rsidRPr="00E9165D">
              <w:rPr>
                <w:lang w:eastAsia="hr-HR"/>
              </w:rPr>
              <w:t>neposrednim uvidom na terenu</w:t>
            </w:r>
          </w:p>
        </w:tc>
        <w:tc>
          <w:tcPr>
            <w:tcW w:w="986" w:type="pct"/>
            <w:vAlign w:val="center"/>
          </w:tcPr>
          <w:p w14:paraId="08D8905E" w14:textId="77777777" w:rsidR="004E4442" w:rsidRPr="00E9165D" w:rsidRDefault="004E4442" w:rsidP="00F91D67">
            <w:pPr>
              <w:pStyle w:val="Bezproreda"/>
              <w:numPr>
                <w:ilvl w:val="0"/>
                <w:numId w:val="14"/>
              </w:numPr>
              <w:ind w:left="225" w:hanging="225"/>
              <w:jc w:val="both"/>
              <w:rPr>
                <w:lang w:eastAsia="hr-HR"/>
              </w:rPr>
            </w:pPr>
            <w:r w:rsidRPr="00E9165D">
              <w:rPr>
                <w:lang w:eastAsia="hr-HR"/>
              </w:rPr>
              <w:t>stanje protoka na vodotocima koji prolaze kroz Općinu</w:t>
            </w:r>
          </w:p>
          <w:p w14:paraId="77271E6B" w14:textId="77777777" w:rsidR="004E4442" w:rsidRPr="00E9165D" w:rsidRDefault="002F649C" w:rsidP="00F91D67">
            <w:pPr>
              <w:pStyle w:val="Bezproreda"/>
              <w:numPr>
                <w:ilvl w:val="0"/>
                <w:numId w:val="14"/>
              </w:numPr>
              <w:ind w:left="225" w:hanging="225"/>
              <w:jc w:val="both"/>
              <w:rPr>
                <w:lang w:eastAsia="hr-HR"/>
              </w:rPr>
            </w:pPr>
            <w:r w:rsidRPr="00E9165D">
              <w:rPr>
                <w:lang w:eastAsia="hr-HR"/>
              </w:rPr>
              <w:t>prognoza vodostaja</w:t>
            </w:r>
          </w:p>
          <w:p w14:paraId="32C6D885" w14:textId="77777777" w:rsidR="004E4442" w:rsidRPr="00E9165D" w:rsidRDefault="004E4442" w:rsidP="00F91D67">
            <w:pPr>
              <w:pStyle w:val="Bezproreda"/>
              <w:numPr>
                <w:ilvl w:val="0"/>
                <w:numId w:val="14"/>
              </w:numPr>
              <w:ind w:left="225" w:hanging="225"/>
              <w:jc w:val="both"/>
              <w:rPr>
                <w:lang w:eastAsia="hr-HR"/>
              </w:rPr>
            </w:pPr>
            <w:r w:rsidRPr="00E9165D">
              <w:rPr>
                <w:lang w:eastAsia="hr-HR"/>
              </w:rPr>
              <w:t>prognoza za padaline koje mogu dovesti do povećanja vodostaja</w:t>
            </w:r>
          </w:p>
        </w:tc>
        <w:tc>
          <w:tcPr>
            <w:tcW w:w="1275" w:type="pct"/>
            <w:vAlign w:val="center"/>
          </w:tcPr>
          <w:p w14:paraId="116D44A7" w14:textId="77777777" w:rsidR="004E4442" w:rsidRPr="00E9165D" w:rsidRDefault="004E4442" w:rsidP="00F91D67">
            <w:pPr>
              <w:pStyle w:val="Bezproreda"/>
              <w:numPr>
                <w:ilvl w:val="0"/>
                <w:numId w:val="14"/>
              </w:numPr>
              <w:ind w:left="225" w:hanging="225"/>
              <w:rPr>
                <w:lang w:eastAsia="hr-HR"/>
              </w:rPr>
            </w:pPr>
            <w:r w:rsidRPr="00E9165D">
              <w:rPr>
                <w:lang w:eastAsia="hr-HR"/>
              </w:rPr>
              <w:t xml:space="preserve">Stožer </w:t>
            </w:r>
            <w:r w:rsidR="008814BA" w:rsidRPr="00E9165D">
              <w:rPr>
                <w:lang w:eastAsia="hr-HR"/>
              </w:rPr>
              <w:t>civilne zaštite</w:t>
            </w:r>
            <w:r w:rsidR="003C796A">
              <w:rPr>
                <w:lang w:eastAsia="hr-HR"/>
              </w:rPr>
              <w:t xml:space="preserve"> </w:t>
            </w:r>
            <w:r w:rsidRPr="00E9165D">
              <w:rPr>
                <w:lang w:eastAsia="hr-HR"/>
              </w:rPr>
              <w:t>Općine</w:t>
            </w:r>
            <w:r w:rsidR="003C796A">
              <w:rPr>
                <w:lang w:eastAsia="hr-HR"/>
              </w:rPr>
              <w:t xml:space="preserve"> </w:t>
            </w:r>
            <w:r w:rsidR="0067581D">
              <w:rPr>
                <w:rFonts w:cs="Calibri"/>
                <w:szCs w:val="24"/>
              </w:rPr>
              <w:t>Mali Bukovec</w:t>
            </w:r>
          </w:p>
          <w:p w14:paraId="27EF8872" w14:textId="77777777" w:rsidR="004E4442" w:rsidRPr="00E9165D" w:rsidRDefault="004E4442" w:rsidP="00F91D67">
            <w:pPr>
              <w:pStyle w:val="Bezproreda"/>
              <w:numPr>
                <w:ilvl w:val="0"/>
                <w:numId w:val="14"/>
              </w:numPr>
              <w:ind w:left="225" w:hanging="225"/>
              <w:rPr>
                <w:lang w:eastAsia="hr-HR"/>
              </w:rPr>
            </w:pPr>
            <w:r w:rsidRPr="00E9165D">
              <w:rPr>
                <w:lang w:eastAsia="hr-HR"/>
              </w:rPr>
              <w:t xml:space="preserve">operativne snage </w:t>
            </w:r>
            <w:r w:rsidR="002F649C" w:rsidRPr="00E9165D">
              <w:rPr>
                <w:lang w:eastAsia="hr-HR"/>
              </w:rPr>
              <w:t>sustava civilne zaštite</w:t>
            </w:r>
          </w:p>
          <w:p w14:paraId="2B5245B9" w14:textId="77777777" w:rsidR="004E4442" w:rsidRPr="00E9165D" w:rsidRDefault="004E4442" w:rsidP="00F91D67">
            <w:pPr>
              <w:pStyle w:val="Bezproreda"/>
              <w:numPr>
                <w:ilvl w:val="0"/>
                <w:numId w:val="14"/>
              </w:numPr>
              <w:ind w:left="225" w:hanging="225"/>
              <w:rPr>
                <w:lang w:eastAsia="hr-HR"/>
              </w:rPr>
            </w:pPr>
            <w:r w:rsidRPr="00E9165D">
              <w:rPr>
                <w:lang w:eastAsia="hr-HR"/>
              </w:rPr>
              <w:t>stanovništvo ugroženog područja</w:t>
            </w:r>
          </w:p>
          <w:p w14:paraId="0E49888D" w14:textId="77777777" w:rsidR="004E4442" w:rsidRPr="00E9165D" w:rsidRDefault="004E4442" w:rsidP="00F91D67">
            <w:pPr>
              <w:pStyle w:val="Bezproreda"/>
              <w:numPr>
                <w:ilvl w:val="0"/>
                <w:numId w:val="14"/>
              </w:numPr>
              <w:ind w:left="225" w:hanging="225"/>
              <w:rPr>
                <w:lang w:eastAsia="hr-HR"/>
              </w:rPr>
            </w:pPr>
            <w:r w:rsidRPr="00E9165D">
              <w:rPr>
                <w:lang w:eastAsia="hr-HR"/>
              </w:rPr>
              <w:t>javnost</w:t>
            </w:r>
          </w:p>
        </w:tc>
        <w:tc>
          <w:tcPr>
            <w:tcW w:w="1370" w:type="pct"/>
            <w:vAlign w:val="center"/>
          </w:tcPr>
          <w:p w14:paraId="3608417F" w14:textId="77777777" w:rsidR="004E4442" w:rsidRPr="00E9165D" w:rsidRDefault="004E4442" w:rsidP="00F02F12">
            <w:pPr>
              <w:pStyle w:val="Bezproreda"/>
              <w:numPr>
                <w:ilvl w:val="0"/>
                <w:numId w:val="14"/>
              </w:numPr>
              <w:ind w:left="225" w:hanging="225"/>
              <w:rPr>
                <w:lang w:eastAsia="hr-HR"/>
              </w:rPr>
            </w:pPr>
            <w:r w:rsidRPr="00E9165D">
              <w:rPr>
                <w:lang w:eastAsia="hr-HR"/>
              </w:rPr>
              <w:t xml:space="preserve">mjere i snage utvrđene Planom </w:t>
            </w:r>
            <w:r w:rsidR="008814BA" w:rsidRPr="00E9165D">
              <w:rPr>
                <w:lang w:eastAsia="hr-HR"/>
              </w:rPr>
              <w:t>djelovanja civilne zaštite</w:t>
            </w:r>
            <w:r w:rsidRPr="00E9165D">
              <w:rPr>
                <w:lang w:eastAsia="hr-HR"/>
              </w:rPr>
              <w:t xml:space="preserve"> Općine</w:t>
            </w:r>
          </w:p>
          <w:p w14:paraId="75C5686B" w14:textId="77777777" w:rsidR="008814BA" w:rsidRPr="00E9165D" w:rsidRDefault="004E4442" w:rsidP="00F02F12">
            <w:pPr>
              <w:pStyle w:val="Bezproreda"/>
              <w:numPr>
                <w:ilvl w:val="0"/>
                <w:numId w:val="14"/>
              </w:numPr>
              <w:ind w:left="225" w:hanging="225"/>
              <w:rPr>
                <w:lang w:eastAsia="hr-HR"/>
              </w:rPr>
            </w:pPr>
            <w:r w:rsidRPr="00E9165D">
              <w:rPr>
                <w:lang w:eastAsia="hr-HR"/>
              </w:rPr>
              <w:t xml:space="preserve">ljudski i materijalni resursi utvrđeni </w:t>
            </w:r>
            <w:r w:rsidR="008814BA" w:rsidRPr="00E9165D">
              <w:rPr>
                <w:lang w:eastAsia="hr-HR"/>
              </w:rPr>
              <w:t xml:space="preserve">Planom djelovanja civilne zaštite </w:t>
            </w:r>
            <w:r w:rsidR="002F649C" w:rsidRPr="00E9165D">
              <w:rPr>
                <w:lang w:eastAsia="hr-HR"/>
              </w:rPr>
              <w:t>Općine</w:t>
            </w:r>
          </w:p>
          <w:p w14:paraId="3143D56C" w14:textId="77777777" w:rsidR="004E4442" w:rsidRPr="00E9165D" w:rsidRDefault="004E4442" w:rsidP="00F02F12">
            <w:pPr>
              <w:pStyle w:val="Bezproreda"/>
              <w:numPr>
                <w:ilvl w:val="0"/>
                <w:numId w:val="14"/>
              </w:numPr>
              <w:ind w:left="225" w:hanging="225"/>
              <w:rPr>
                <w:lang w:eastAsia="hr-HR"/>
              </w:rPr>
            </w:pPr>
            <w:r w:rsidRPr="00E9165D">
              <w:rPr>
                <w:lang w:eastAsia="hr-HR"/>
              </w:rPr>
              <w:t>spašavanje, evakuacija, zbrinjavanje, prva medicinska pomoć i d</w:t>
            </w:r>
            <w:r w:rsidR="005631BC" w:rsidRPr="00E9165D">
              <w:rPr>
                <w:lang w:eastAsia="hr-HR"/>
              </w:rPr>
              <w:t>ruga potrebna skrb.</w:t>
            </w:r>
          </w:p>
          <w:p w14:paraId="125F5027" w14:textId="77777777" w:rsidR="004E4442" w:rsidRPr="00E50FF7" w:rsidRDefault="004E4442" w:rsidP="00F02F12">
            <w:pPr>
              <w:pStyle w:val="Bezproreda"/>
              <w:rPr>
                <w:u w:val="single"/>
                <w:lang w:eastAsia="hr-HR"/>
              </w:rPr>
            </w:pPr>
            <w:r w:rsidRPr="00E50FF7">
              <w:rPr>
                <w:u w:val="single"/>
                <w:lang w:eastAsia="hr-HR"/>
              </w:rPr>
              <w:t>Upozoravanje je moguće provesti pravovremeno osim kada se radi o bujičnim poplavama.</w:t>
            </w:r>
          </w:p>
        </w:tc>
      </w:tr>
      <w:tr w:rsidR="004E4442" w:rsidRPr="00E9165D" w14:paraId="49F6D759" w14:textId="77777777" w:rsidTr="00FB285B">
        <w:trPr>
          <w:cantSplit/>
          <w:trHeight w:val="2542"/>
          <w:jc w:val="center"/>
        </w:trPr>
        <w:tc>
          <w:tcPr>
            <w:tcW w:w="557" w:type="pct"/>
            <w:vAlign w:val="center"/>
          </w:tcPr>
          <w:p w14:paraId="2C10BEA0" w14:textId="77777777" w:rsidR="004E4442" w:rsidRPr="00E9165D" w:rsidRDefault="004E4442" w:rsidP="004E4442">
            <w:pPr>
              <w:pStyle w:val="Bezproreda"/>
              <w:jc w:val="center"/>
              <w:rPr>
                <w:b/>
              </w:rPr>
            </w:pPr>
            <w:r w:rsidRPr="00E9165D">
              <w:rPr>
                <w:b/>
              </w:rPr>
              <w:t>Potres</w:t>
            </w:r>
          </w:p>
        </w:tc>
        <w:tc>
          <w:tcPr>
            <w:tcW w:w="811" w:type="pct"/>
            <w:vAlign w:val="center"/>
          </w:tcPr>
          <w:p w14:paraId="196DBFE4" w14:textId="77777777" w:rsidR="004E4442" w:rsidRPr="00E9165D" w:rsidRDefault="00A84258" w:rsidP="00F91D67">
            <w:pPr>
              <w:pStyle w:val="Bezproreda"/>
              <w:numPr>
                <w:ilvl w:val="0"/>
                <w:numId w:val="14"/>
              </w:numPr>
              <w:ind w:left="225" w:hanging="225"/>
              <w:rPr>
                <w:lang w:eastAsia="hr-HR"/>
              </w:rPr>
            </w:pPr>
            <w:r w:rsidRPr="009B7198">
              <w:rPr>
                <w:rFonts w:asciiTheme="minorHAnsi" w:hAnsiTheme="minorHAnsi" w:cstheme="minorHAnsi"/>
                <w:szCs w:val="20"/>
                <w:lang w:eastAsia="hr-HR"/>
              </w:rPr>
              <w:t>Područn</w:t>
            </w:r>
            <w:r>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Pr>
                <w:rFonts w:asciiTheme="minorHAnsi" w:hAnsiTheme="minorHAnsi" w:cstheme="minorHAnsi"/>
                <w:szCs w:val="20"/>
                <w:lang w:eastAsia="hr-HR"/>
              </w:rPr>
              <w:t>Varaždin</w:t>
            </w:r>
            <w:r w:rsidR="00E50FF7">
              <w:rPr>
                <w:lang w:eastAsia="hr-HR"/>
              </w:rPr>
              <w:t>,</w:t>
            </w:r>
            <w:r w:rsidR="004917EB">
              <w:rPr>
                <w:lang w:eastAsia="hr-HR"/>
              </w:rPr>
              <w:t xml:space="preserve"> </w:t>
            </w:r>
            <w:r w:rsidR="00E50FF7">
              <w:rPr>
                <w:lang w:eastAsia="hr-HR"/>
              </w:rPr>
              <w:t>C</w:t>
            </w:r>
            <w:r w:rsidR="002F649C" w:rsidRPr="00E9165D">
              <w:rPr>
                <w:lang w:eastAsia="hr-HR"/>
              </w:rPr>
              <w:t>entar 112</w:t>
            </w:r>
          </w:p>
          <w:p w14:paraId="22675769" w14:textId="77777777" w:rsidR="004E4442" w:rsidRPr="00E9165D" w:rsidRDefault="002F649C" w:rsidP="00F91D67">
            <w:pPr>
              <w:pStyle w:val="Bezproreda"/>
              <w:numPr>
                <w:ilvl w:val="0"/>
                <w:numId w:val="14"/>
              </w:numPr>
              <w:ind w:left="225" w:hanging="225"/>
              <w:rPr>
                <w:lang w:eastAsia="hr-HR"/>
              </w:rPr>
            </w:pPr>
            <w:r w:rsidRPr="00E9165D">
              <w:rPr>
                <w:lang w:eastAsia="hr-HR"/>
              </w:rPr>
              <w:t>Seizmološka služba RH</w:t>
            </w:r>
          </w:p>
          <w:p w14:paraId="719118DB" w14:textId="77777777" w:rsidR="004E4442" w:rsidRPr="00E9165D" w:rsidRDefault="002F649C" w:rsidP="00F91D67">
            <w:pPr>
              <w:pStyle w:val="Bezproreda"/>
              <w:numPr>
                <w:ilvl w:val="0"/>
                <w:numId w:val="14"/>
              </w:numPr>
              <w:ind w:left="225" w:hanging="225"/>
            </w:pPr>
            <w:r w:rsidRPr="00E9165D">
              <w:rPr>
                <w:lang w:eastAsia="hr-HR"/>
              </w:rPr>
              <w:t>s</w:t>
            </w:r>
            <w:r w:rsidR="004E4442" w:rsidRPr="00E9165D">
              <w:rPr>
                <w:lang w:eastAsia="hr-HR"/>
              </w:rPr>
              <w:t>ve institucije i građani na pogođenom i susjednim područjima</w:t>
            </w:r>
          </w:p>
        </w:tc>
        <w:tc>
          <w:tcPr>
            <w:tcW w:w="986" w:type="pct"/>
            <w:vAlign w:val="center"/>
          </w:tcPr>
          <w:p w14:paraId="66736EDC" w14:textId="77777777" w:rsidR="004E4442" w:rsidRPr="00E9165D" w:rsidRDefault="004E4442" w:rsidP="00F91D67">
            <w:pPr>
              <w:pStyle w:val="Bezproreda"/>
              <w:numPr>
                <w:ilvl w:val="0"/>
                <w:numId w:val="14"/>
              </w:numPr>
              <w:ind w:left="225" w:hanging="225"/>
              <w:jc w:val="both"/>
              <w:rPr>
                <w:lang w:eastAsia="hr-HR"/>
              </w:rPr>
            </w:pPr>
            <w:r w:rsidRPr="00E9165D">
              <w:rPr>
                <w:lang w:eastAsia="hr-HR"/>
              </w:rPr>
              <w:t>osnovni parametri</w:t>
            </w:r>
            <w:r w:rsidR="0028309F">
              <w:rPr>
                <w:lang w:eastAsia="hr-HR"/>
              </w:rPr>
              <w:t xml:space="preserve"> </w:t>
            </w:r>
            <w:r w:rsidRPr="00E9165D">
              <w:rPr>
                <w:lang w:eastAsia="hr-HR"/>
              </w:rPr>
              <w:t>potresa</w:t>
            </w:r>
          </w:p>
          <w:p w14:paraId="7570DDF0" w14:textId="77777777" w:rsidR="004E4442" w:rsidRPr="00E9165D" w:rsidRDefault="002F649C" w:rsidP="00F91D67">
            <w:pPr>
              <w:pStyle w:val="Bezproreda"/>
              <w:numPr>
                <w:ilvl w:val="0"/>
                <w:numId w:val="14"/>
              </w:numPr>
              <w:ind w:left="225" w:hanging="225"/>
              <w:jc w:val="both"/>
              <w:rPr>
                <w:lang w:eastAsia="hr-HR"/>
              </w:rPr>
            </w:pPr>
            <w:r w:rsidRPr="00E9165D">
              <w:rPr>
                <w:lang w:eastAsia="hr-HR"/>
              </w:rPr>
              <w:t>p</w:t>
            </w:r>
            <w:r w:rsidR="009922FF" w:rsidRPr="00E9165D">
              <w:rPr>
                <w:lang w:eastAsia="hr-HR"/>
              </w:rPr>
              <w:t>rve pouzdane podatke</w:t>
            </w:r>
            <w:r w:rsidR="0028309F">
              <w:rPr>
                <w:lang w:eastAsia="hr-HR"/>
              </w:rPr>
              <w:t xml:space="preserve"> </w:t>
            </w:r>
            <w:r w:rsidR="004E4442" w:rsidRPr="00E9165D">
              <w:rPr>
                <w:lang w:eastAsia="hr-HR"/>
              </w:rPr>
              <w:t>o potresu na pogođenom području moguće je napraviti u vremenu od minimalno 30 min do maksimalno 3 sata</w:t>
            </w:r>
          </w:p>
        </w:tc>
        <w:tc>
          <w:tcPr>
            <w:tcW w:w="1275" w:type="pct"/>
            <w:vAlign w:val="center"/>
          </w:tcPr>
          <w:p w14:paraId="05FF2F3C" w14:textId="77777777" w:rsidR="008814BA" w:rsidRPr="00E9165D" w:rsidRDefault="008814BA" w:rsidP="00F91D67">
            <w:pPr>
              <w:pStyle w:val="Bezproreda"/>
              <w:numPr>
                <w:ilvl w:val="0"/>
                <w:numId w:val="14"/>
              </w:numPr>
              <w:ind w:left="225" w:hanging="225"/>
              <w:rPr>
                <w:lang w:eastAsia="hr-HR"/>
              </w:rPr>
            </w:pPr>
            <w:r w:rsidRPr="00E9165D">
              <w:rPr>
                <w:lang w:eastAsia="hr-HR"/>
              </w:rPr>
              <w:t>Stožer civilne zaštite</w:t>
            </w:r>
            <w:r w:rsidR="002F649C" w:rsidRPr="00E9165D">
              <w:rPr>
                <w:lang w:eastAsia="hr-HR"/>
              </w:rPr>
              <w:t xml:space="preserve"> Općine</w:t>
            </w:r>
            <w:r w:rsidR="003C796A">
              <w:rPr>
                <w:lang w:eastAsia="hr-HR"/>
              </w:rPr>
              <w:t xml:space="preserve"> </w:t>
            </w:r>
            <w:r w:rsidR="0067581D">
              <w:rPr>
                <w:rFonts w:cs="Calibri"/>
                <w:szCs w:val="24"/>
              </w:rPr>
              <w:t>Mali Bukovec</w:t>
            </w:r>
          </w:p>
          <w:p w14:paraId="29C3CBC4" w14:textId="77777777" w:rsidR="008814BA" w:rsidRPr="00E9165D" w:rsidRDefault="008814BA" w:rsidP="00F91D67">
            <w:pPr>
              <w:pStyle w:val="Bezproreda"/>
              <w:numPr>
                <w:ilvl w:val="0"/>
                <w:numId w:val="14"/>
              </w:numPr>
              <w:ind w:left="225" w:hanging="225"/>
              <w:rPr>
                <w:lang w:eastAsia="hr-HR"/>
              </w:rPr>
            </w:pPr>
            <w:r w:rsidRPr="00E9165D">
              <w:rPr>
                <w:lang w:eastAsia="hr-HR"/>
              </w:rPr>
              <w:t xml:space="preserve">operativne snage </w:t>
            </w:r>
            <w:r w:rsidR="002F649C" w:rsidRPr="00E9165D">
              <w:rPr>
                <w:lang w:eastAsia="hr-HR"/>
              </w:rPr>
              <w:t xml:space="preserve">sustava </w:t>
            </w:r>
            <w:r w:rsidRPr="00E9165D">
              <w:rPr>
                <w:lang w:eastAsia="hr-HR"/>
              </w:rPr>
              <w:t>civ</w:t>
            </w:r>
            <w:r w:rsidR="002F649C" w:rsidRPr="00E9165D">
              <w:rPr>
                <w:lang w:eastAsia="hr-HR"/>
              </w:rPr>
              <w:t>ilne zaštite</w:t>
            </w:r>
          </w:p>
          <w:p w14:paraId="576CF62B" w14:textId="77777777" w:rsidR="004E4442" w:rsidRPr="00E9165D" w:rsidRDefault="004E4442" w:rsidP="00F91D67">
            <w:pPr>
              <w:pStyle w:val="Bezproreda"/>
              <w:numPr>
                <w:ilvl w:val="0"/>
                <w:numId w:val="14"/>
              </w:numPr>
              <w:ind w:left="225" w:hanging="225"/>
              <w:rPr>
                <w:lang w:eastAsia="hr-HR"/>
              </w:rPr>
            </w:pPr>
            <w:r w:rsidRPr="00E9165D">
              <w:rPr>
                <w:lang w:eastAsia="hr-HR"/>
              </w:rPr>
              <w:t>stanovništvo</w:t>
            </w:r>
            <w:r w:rsidR="0028309F">
              <w:rPr>
                <w:lang w:eastAsia="hr-HR"/>
              </w:rPr>
              <w:t xml:space="preserve"> </w:t>
            </w:r>
            <w:r w:rsidRPr="00E9165D">
              <w:rPr>
                <w:lang w:eastAsia="hr-HR"/>
              </w:rPr>
              <w:t>ugroženog područja</w:t>
            </w:r>
          </w:p>
          <w:p w14:paraId="0A2CB2E8" w14:textId="77777777" w:rsidR="004E4442" w:rsidRPr="00E9165D" w:rsidRDefault="004E4442" w:rsidP="00F91D67">
            <w:pPr>
              <w:pStyle w:val="Bezproreda"/>
              <w:numPr>
                <w:ilvl w:val="0"/>
                <w:numId w:val="14"/>
              </w:numPr>
              <w:ind w:left="225" w:hanging="225"/>
              <w:rPr>
                <w:lang w:eastAsia="hr-HR"/>
              </w:rPr>
            </w:pPr>
            <w:r w:rsidRPr="00E9165D">
              <w:rPr>
                <w:lang w:eastAsia="hr-HR"/>
              </w:rPr>
              <w:t>javnost</w:t>
            </w:r>
          </w:p>
        </w:tc>
        <w:tc>
          <w:tcPr>
            <w:tcW w:w="1370" w:type="pct"/>
            <w:vAlign w:val="center"/>
          </w:tcPr>
          <w:p w14:paraId="6FD8153E" w14:textId="77777777" w:rsidR="008814BA" w:rsidRPr="00E9165D" w:rsidRDefault="008814BA" w:rsidP="00F02F12">
            <w:pPr>
              <w:pStyle w:val="Bezproreda"/>
              <w:numPr>
                <w:ilvl w:val="0"/>
                <w:numId w:val="14"/>
              </w:numPr>
              <w:ind w:left="225" w:hanging="225"/>
              <w:rPr>
                <w:lang w:eastAsia="hr-HR"/>
              </w:rPr>
            </w:pPr>
            <w:r w:rsidRPr="00E9165D">
              <w:rPr>
                <w:lang w:eastAsia="hr-HR"/>
              </w:rPr>
              <w:t>mjere i snage utvrđene Planom djelovanja civilne zaštite</w:t>
            </w:r>
            <w:r w:rsidR="002F649C" w:rsidRPr="00E9165D">
              <w:rPr>
                <w:lang w:eastAsia="hr-HR"/>
              </w:rPr>
              <w:t xml:space="preserve"> Općine</w:t>
            </w:r>
          </w:p>
          <w:p w14:paraId="4FB3D6BF" w14:textId="77777777" w:rsidR="008814BA" w:rsidRPr="00E9165D" w:rsidRDefault="008814BA" w:rsidP="00F02F12">
            <w:pPr>
              <w:pStyle w:val="Bezproreda"/>
              <w:numPr>
                <w:ilvl w:val="0"/>
                <w:numId w:val="14"/>
              </w:numPr>
              <w:ind w:left="225" w:hanging="225"/>
              <w:rPr>
                <w:lang w:eastAsia="hr-HR"/>
              </w:rPr>
            </w:pPr>
            <w:r w:rsidRPr="00E9165D">
              <w:rPr>
                <w:lang w:eastAsia="hr-HR"/>
              </w:rPr>
              <w:t>ljudski i materijalni resursi utvrđeni Planom djelovanja civilne zaštite</w:t>
            </w:r>
            <w:r w:rsidR="002F649C" w:rsidRPr="00E9165D">
              <w:rPr>
                <w:lang w:eastAsia="hr-HR"/>
              </w:rPr>
              <w:t xml:space="preserve"> Općine</w:t>
            </w:r>
          </w:p>
          <w:p w14:paraId="41423487" w14:textId="77777777" w:rsidR="004E4442" w:rsidRPr="00E9165D" w:rsidRDefault="004E4442" w:rsidP="00F02F12">
            <w:pPr>
              <w:pStyle w:val="Bezproreda"/>
              <w:numPr>
                <w:ilvl w:val="0"/>
                <w:numId w:val="14"/>
              </w:numPr>
              <w:ind w:left="225" w:hanging="225"/>
              <w:rPr>
                <w:lang w:eastAsia="hr-HR"/>
              </w:rPr>
            </w:pPr>
            <w:r w:rsidRPr="00E9165D">
              <w:rPr>
                <w:lang w:eastAsia="hr-HR"/>
              </w:rPr>
              <w:t>spašavanje, evakuacija, zbrinjavanje, prva medicinska pomoć i druga potrebna skrb, asanacija i dr</w:t>
            </w:r>
            <w:r w:rsidR="00B32013" w:rsidRPr="00E9165D">
              <w:rPr>
                <w:lang w:eastAsia="hr-HR"/>
              </w:rPr>
              <w:t>ugo</w:t>
            </w:r>
          </w:p>
          <w:p w14:paraId="23E60266" w14:textId="77777777" w:rsidR="004E4442" w:rsidRPr="00E50FF7" w:rsidRDefault="004E4442" w:rsidP="00F02F12">
            <w:pPr>
              <w:pStyle w:val="Bezproreda"/>
              <w:rPr>
                <w:u w:val="single"/>
                <w:lang w:eastAsia="hr-HR"/>
              </w:rPr>
            </w:pPr>
            <w:r w:rsidRPr="00E50FF7">
              <w:rPr>
                <w:u w:val="single"/>
                <w:lang w:eastAsia="hr-HR"/>
              </w:rPr>
              <w:t>Za potres nije moguće</w:t>
            </w:r>
            <w:r w:rsidR="003C796A">
              <w:rPr>
                <w:u w:val="single"/>
                <w:lang w:eastAsia="hr-HR"/>
              </w:rPr>
              <w:t xml:space="preserve"> </w:t>
            </w:r>
            <w:r w:rsidRPr="00E50FF7">
              <w:rPr>
                <w:u w:val="single"/>
                <w:lang w:eastAsia="hr-HR"/>
              </w:rPr>
              <w:t>provesti pravovremeno</w:t>
            </w:r>
            <w:r w:rsidR="003C796A">
              <w:rPr>
                <w:u w:val="single"/>
                <w:lang w:eastAsia="hr-HR"/>
              </w:rPr>
              <w:t xml:space="preserve"> </w:t>
            </w:r>
            <w:r w:rsidRPr="00E50FF7">
              <w:rPr>
                <w:u w:val="single"/>
                <w:lang w:eastAsia="hr-HR"/>
              </w:rPr>
              <w:t>upozoravanje.</w:t>
            </w:r>
          </w:p>
        </w:tc>
      </w:tr>
      <w:tr w:rsidR="00FB285B" w:rsidRPr="00E9165D" w14:paraId="5C094866" w14:textId="77777777" w:rsidTr="00FB285B">
        <w:trPr>
          <w:cantSplit/>
          <w:trHeight w:val="2542"/>
          <w:jc w:val="center"/>
        </w:trPr>
        <w:tc>
          <w:tcPr>
            <w:tcW w:w="557" w:type="pct"/>
            <w:vAlign w:val="center"/>
          </w:tcPr>
          <w:p w14:paraId="1DB05870" w14:textId="77777777" w:rsidR="00FB285B" w:rsidRPr="00E9165D" w:rsidRDefault="00E50FF7" w:rsidP="009408C0">
            <w:pPr>
              <w:pStyle w:val="Bezproreda"/>
              <w:jc w:val="center"/>
              <w:rPr>
                <w:b/>
              </w:rPr>
            </w:pPr>
            <w:r>
              <w:rPr>
                <w:b/>
              </w:rPr>
              <w:t>Ekstremne temperature</w:t>
            </w:r>
          </w:p>
        </w:tc>
        <w:tc>
          <w:tcPr>
            <w:tcW w:w="811" w:type="pct"/>
            <w:vAlign w:val="center"/>
          </w:tcPr>
          <w:p w14:paraId="113D71C5" w14:textId="77777777" w:rsidR="00FB285B" w:rsidRPr="00E9165D" w:rsidRDefault="00A84258" w:rsidP="00F91D67">
            <w:pPr>
              <w:pStyle w:val="Bezproreda"/>
              <w:numPr>
                <w:ilvl w:val="0"/>
                <w:numId w:val="14"/>
              </w:numPr>
              <w:ind w:left="225" w:hanging="225"/>
              <w:rPr>
                <w:lang w:eastAsia="hr-HR"/>
              </w:rPr>
            </w:pPr>
            <w:r w:rsidRPr="009B7198">
              <w:rPr>
                <w:rFonts w:asciiTheme="minorHAnsi" w:hAnsiTheme="minorHAnsi" w:cstheme="minorHAnsi"/>
                <w:szCs w:val="20"/>
                <w:lang w:eastAsia="hr-HR"/>
              </w:rPr>
              <w:t>Područn</w:t>
            </w:r>
            <w:r>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Pr>
                <w:rFonts w:asciiTheme="minorHAnsi" w:hAnsiTheme="minorHAnsi" w:cstheme="minorHAnsi"/>
                <w:szCs w:val="20"/>
                <w:lang w:eastAsia="hr-HR"/>
              </w:rPr>
              <w:t>Varaždin</w:t>
            </w:r>
            <w:r w:rsidR="00E50FF7">
              <w:rPr>
                <w:lang w:eastAsia="hr-HR"/>
              </w:rPr>
              <w:t>, C</w:t>
            </w:r>
            <w:r w:rsidR="00FB285B" w:rsidRPr="00E9165D">
              <w:rPr>
                <w:lang w:eastAsia="hr-HR"/>
              </w:rPr>
              <w:t>entar 112</w:t>
            </w:r>
          </w:p>
          <w:p w14:paraId="7D424511" w14:textId="77777777" w:rsidR="00FB285B" w:rsidRPr="00E9165D" w:rsidRDefault="00FB285B" w:rsidP="00F91D67">
            <w:pPr>
              <w:pStyle w:val="Bezproreda"/>
              <w:numPr>
                <w:ilvl w:val="0"/>
                <w:numId w:val="14"/>
              </w:numPr>
              <w:ind w:left="225" w:hanging="225"/>
              <w:rPr>
                <w:lang w:eastAsia="hr-HR"/>
              </w:rPr>
            </w:pPr>
            <w:r w:rsidRPr="00E9165D">
              <w:rPr>
                <w:lang w:eastAsia="hr-HR"/>
              </w:rPr>
              <w:t>DHMZ</w:t>
            </w:r>
          </w:p>
        </w:tc>
        <w:tc>
          <w:tcPr>
            <w:tcW w:w="986" w:type="pct"/>
            <w:vAlign w:val="center"/>
          </w:tcPr>
          <w:p w14:paraId="72608759" w14:textId="77777777" w:rsidR="00FB285B" w:rsidRPr="00E9165D" w:rsidRDefault="00FB285B" w:rsidP="00F91D67">
            <w:pPr>
              <w:numPr>
                <w:ilvl w:val="0"/>
                <w:numId w:val="14"/>
              </w:numPr>
              <w:autoSpaceDE w:val="0"/>
              <w:autoSpaceDN w:val="0"/>
              <w:adjustRightInd w:val="0"/>
              <w:spacing w:line="240" w:lineRule="auto"/>
              <w:ind w:left="225" w:hanging="225"/>
              <w:jc w:val="left"/>
              <w:rPr>
                <w:rFonts w:eastAsia="Times New Roman" w:cs="Times New Roman"/>
                <w:sz w:val="20"/>
                <w:lang w:eastAsia="hr-HR"/>
              </w:rPr>
            </w:pPr>
            <w:r w:rsidRPr="00E9165D">
              <w:rPr>
                <w:rFonts w:eastAsia="Times New Roman" w:cs="Times New Roman"/>
                <w:sz w:val="20"/>
                <w:lang w:eastAsia="hr-HR"/>
              </w:rPr>
              <w:t>vrsta opasnosti</w:t>
            </w:r>
          </w:p>
          <w:p w14:paraId="7C354A01" w14:textId="77777777" w:rsidR="00FB285B" w:rsidRPr="00E9165D" w:rsidRDefault="00FB285B" w:rsidP="00F91D67">
            <w:pPr>
              <w:pStyle w:val="Bezproreda"/>
              <w:numPr>
                <w:ilvl w:val="0"/>
                <w:numId w:val="14"/>
              </w:numPr>
              <w:ind w:left="225" w:hanging="225"/>
              <w:rPr>
                <w:lang w:eastAsia="hr-HR"/>
              </w:rPr>
            </w:pPr>
            <w:r w:rsidRPr="00E9165D">
              <w:rPr>
                <w:lang w:eastAsia="hr-HR"/>
              </w:rPr>
              <w:t>vremenske prognoze</w:t>
            </w:r>
          </w:p>
        </w:tc>
        <w:tc>
          <w:tcPr>
            <w:tcW w:w="1275" w:type="pct"/>
            <w:vAlign w:val="center"/>
          </w:tcPr>
          <w:p w14:paraId="2364FF20" w14:textId="77777777" w:rsidR="00FB285B" w:rsidRPr="00E9165D" w:rsidRDefault="00FB285B" w:rsidP="00F91D67">
            <w:pPr>
              <w:pStyle w:val="Bezproreda"/>
              <w:numPr>
                <w:ilvl w:val="0"/>
                <w:numId w:val="14"/>
              </w:numPr>
              <w:ind w:left="225" w:hanging="225"/>
              <w:rPr>
                <w:lang w:eastAsia="hr-HR"/>
              </w:rPr>
            </w:pPr>
            <w:r w:rsidRPr="00E9165D">
              <w:rPr>
                <w:lang w:eastAsia="hr-HR"/>
              </w:rPr>
              <w:t>Stožer civilne zaštite Općine</w:t>
            </w:r>
            <w:r w:rsidR="003C796A">
              <w:rPr>
                <w:lang w:eastAsia="hr-HR"/>
              </w:rPr>
              <w:t xml:space="preserve"> </w:t>
            </w:r>
            <w:r w:rsidR="0067581D">
              <w:rPr>
                <w:rFonts w:cs="Calibri"/>
                <w:szCs w:val="24"/>
              </w:rPr>
              <w:t>Mali Bukovec</w:t>
            </w:r>
          </w:p>
          <w:p w14:paraId="749C44B7" w14:textId="77777777" w:rsidR="00FB285B" w:rsidRPr="00E9165D" w:rsidRDefault="00FB285B" w:rsidP="00F91D67">
            <w:pPr>
              <w:pStyle w:val="Bezproreda"/>
              <w:numPr>
                <w:ilvl w:val="0"/>
                <w:numId w:val="14"/>
              </w:numPr>
              <w:ind w:left="225" w:hanging="225"/>
              <w:rPr>
                <w:lang w:eastAsia="hr-HR"/>
              </w:rPr>
            </w:pPr>
            <w:r w:rsidRPr="00E9165D">
              <w:rPr>
                <w:lang w:eastAsia="hr-HR"/>
              </w:rPr>
              <w:t>operativne snage civilne zaštite stanovništvo ugroženog područja</w:t>
            </w:r>
          </w:p>
          <w:p w14:paraId="2A05155F" w14:textId="77777777" w:rsidR="00FB285B" w:rsidRPr="00E9165D" w:rsidRDefault="00FB285B" w:rsidP="00F91D67">
            <w:pPr>
              <w:pStyle w:val="Bezproreda"/>
              <w:numPr>
                <w:ilvl w:val="0"/>
                <w:numId w:val="14"/>
              </w:numPr>
              <w:ind w:left="225" w:hanging="225"/>
              <w:rPr>
                <w:lang w:eastAsia="hr-HR"/>
              </w:rPr>
            </w:pPr>
            <w:r w:rsidRPr="00E9165D">
              <w:rPr>
                <w:lang w:eastAsia="hr-HR"/>
              </w:rPr>
              <w:t>javnost</w:t>
            </w:r>
          </w:p>
        </w:tc>
        <w:tc>
          <w:tcPr>
            <w:tcW w:w="1370" w:type="pct"/>
            <w:vAlign w:val="center"/>
          </w:tcPr>
          <w:p w14:paraId="20119EC7" w14:textId="77777777" w:rsidR="00FB285B" w:rsidRPr="00E9165D" w:rsidRDefault="00FB285B" w:rsidP="00F02F12">
            <w:pPr>
              <w:pStyle w:val="Bezproreda"/>
              <w:numPr>
                <w:ilvl w:val="0"/>
                <w:numId w:val="14"/>
              </w:numPr>
              <w:ind w:left="225" w:hanging="225"/>
              <w:rPr>
                <w:lang w:eastAsia="hr-HR"/>
              </w:rPr>
            </w:pPr>
            <w:r w:rsidRPr="00E9165D">
              <w:rPr>
                <w:lang w:eastAsia="hr-HR"/>
              </w:rPr>
              <w:t>mjere i snage utvrđene Planom djelovanja civilne zaštite Općine</w:t>
            </w:r>
          </w:p>
          <w:p w14:paraId="5F04F3C9" w14:textId="77777777" w:rsidR="00FB285B" w:rsidRPr="00E50FF7" w:rsidRDefault="00FB285B" w:rsidP="00F02F12">
            <w:pPr>
              <w:pStyle w:val="Bezproreda"/>
              <w:rPr>
                <w:u w:val="single"/>
                <w:lang w:eastAsia="hr-HR"/>
              </w:rPr>
            </w:pPr>
            <w:r w:rsidRPr="00E50FF7">
              <w:rPr>
                <w:u w:val="single"/>
                <w:lang w:eastAsia="hr-HR"/>
              </w:rPr>
              <w:t>Upozoravanje je moguće provesti na vrijeme.</w:t>
            </w:r>
          </w:p>
        </w:tc>
      </w:tr>
      <w:tr w:rsidR="002F649C" w:rsidRPr="00E9165D" w14:paraId="72095990" w14:textId="77777777" w:rsidTr="00FB285B">
        <w:trPr>
          <w:cantSplit/>
          <w:trHeight w:val="2542"/>
          <w:jc w:val="center"/>
        </w:trPr>
        <w:tc>
          <w:tcPr>
            <w:tcW w:w="557" w:type="pct"/>
            <w:vAlign w:val="center"/>
          </w:tcPr>
          <w:p w14:paraId="6B2B5DD9" w14:textId="77777777" w:rsidR="002F649C" w:rsidRPr="00E9165D" w:rsidRDefault="00E50FF7" w:rsidP="004E4442">
            <w:pPr>
              <w:pStyle w:val="Bezproreda"/>
              <w:jc w:val="center"/>
              <w:rPr>
                <w:b/>
              </w:rPr>
            </w:pPr>
            <w:r>
              <w:rPr>
                <w:b/>
              </w:rPr>
              <w:lastRenderedPageBreak/>
              <w:t>Epidemije i pandemije</w:t>
            </w:r>
          </w:p>
        </w:tc>
        <w:tc>
          <w:tcPr>
            <w:tcW w:w="811" w:type="pct"/>
            <w:vAlign w:val="center"/>
          </w:tcPr>
          <w:p w14:paraId="79BC4424" w14:textId="77777777" w:rsidR="00AF4513" w:rsidRPr="00E9165D" w:rsidRDefault="00A84258" w:rsidP="00F02F12">
            <w:pPr>
              <w:pStyle w:val="Bezproreda"/>
              <w:numPr>
                <w:ilvl w:val="0"/>
                <w:numId w:val="14"/>
              </w:numPr>
              <w:ind w:left="225" w:hanging="225"/>
              <w:rPr>
                <w:lang w:eastAsia="hr-HR"/>
              </w:rPr>
            </w:pPr>
            <w:r w:rsidRPr="009B7198">
              <w:rPr>
                <w:rFonts w:asciiTheme="minorHAnsi" w:hAnsiTheme="minorHAnsi" w:cstheme="minorHAnsi"/>
                <w:szCs w:val="20"/>
                <w:lang w:eastAsia="hr-HR"/>
              </w:rPr>
              <w:t>Područn</w:t>
            </w:r>
            <w:r>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Pr>
                <w:rFonts w:asciiTheme="minorHAnsi" w:hAnsiTheme="minorHAnsi" w:cstheme="minorHAnsi"/>
                <w:szCs w:val="20"/>
                <w:lang w:eastAsia="hr-HR"/>
              </w:rPr>
              <w:t>Varaždin</w:t>
            </w:r>
            <w:r w:rsidR="00E50FF7">
              <w:rPr>
                <w:lang w:eastAsia="hr-HR"/>
              </w:rPr>
              <w:t>, C</w:t>
            </w:r>
            <w:r w:rsidR="00AF4513" w:rsidRPr="00E9165D">
              <w:rPr>
                <w:lang w:eastAsia="hr-HR"/>
              </w:rPr>
              <w:t>entar 112</w:t>
            </w:r>
          </w:p>
          <w:p w14:paraId="468F1216" w14:textId="77777777" w:rsidR="00AF4513" w:rsidRPr="00E9165D" w:rsidRDefault="00AF4513" w:rsidP="00F02F12">
            <w:pPr>
              <w:pStyle w:val="Bezproreda"/>
              <w:numPr>
                <w:ilvl w:val="0"/>
                <w:numId w:val="14"/>
              </w:numPr>
              <w:ind w:left="225" w:hanging="225"/>
              <w:rPr>
                <w:lang w:eastAsia="hr-HR"/>
              </w:rPr>
            </w:pPr>
            <w:r w:rsidRPr="00E9165D">
              <w:rPr>
                <w:lang w:eastAsia="hr-HR"/>
              </w:rPr>
              <w:t>od građana</w:t>
            </w:r>
          </w:p>
          <w:p w14:paraId="79B5BD51" w14:textId="77777777" w:rsidR="002F649C" w:rsidRPr="00E9165D" w:rsidRDefault="00AF4513" w:rsidP="00F02F12">
            <w:pPr>
              <w:pStyle w:val="Bezproreda"/>
              <w:numPr>
                <w:ilvl w:val="0"/>
                <w:numId w:val="14"/>
              </w:numPr>
              <w:ind w:left="225" w:hanging="225"/>
              <w:rPr>
                <w:lang w:eastAsia="hr-HR"/>
              </w:rPr>
            </w:pPr>
            <w:r w:rsidRPr="00E9165D">
              <w:rPr>
                <w:lang w:eastAsia="hr-HR"/>
              </w:rPr>
              <w:t>neposrednim uvidom na terenu</w:t>
            </w:r>
          </w:p>
          <w:p w14:paraId="4C2CB8C6" w14:textId="77777777" w:rsidR="00AF4513" w:rsidRPr="00E9165D" w:rsidRDefault="00D158D8" w:rsidP="00F02F12">
            <w:pPr>
              <w:pStyle w:val="Bezproreda"/>
              <w:numPr>
                <w:ilvl w:val="0"/>
                <w:numId w:val="14"/>
              </w:numPr>
              <w:ind w:left="225" w:hanging="225"/>
              <w:rPr>
                <w:lang w:eastAsia="hr-HR"/>
              </w:rPr>
            </w:pPr>
            <w:r>
              <w:rPr>
                <w:lang w:eastAsia="hr-HR"/>
              </w:rPr>
              <w:t>Zavod za javno zdravstvo</w:t>
            </w:r>
          </w:p>
        </w:tc>
        <w:tc>
          <w:tcPr>
            <w:tcW w:w="986" w:type="pct"/>
            <w:vAlign w:val="center"/>
          </w:tcPr>
          <w:p w14:paraId="6AB95094" w14:textId="77777777" w:rsidR="002F649C" w:rsidRDefault="00E50FF7" w:rsidP="00F02F12">
            <w:pPr>
              <w:pStyle w:val="Bezproreda"/>
              <w:numPr>
                <w:ilvl w:val="0"/>
                <w:numId w:val="14"/>
              </w:numPr>
              <w:ind w:left="225" w:hanging="225"/>
              <w:rPr>
                <w:lang w:eastAsia="hr-HR"/>
              </w:rPr>
            </w:pPr>
            <w:r>
              <w:rPr>
                <w:lang w:eastAsia="hr-HR"/>
              </w:rPr>
              <w:t>broj oboljelih</w:t>
            </w:r>
          </w:p>
          <w:p w14:paraId="625536FF" w14:textId="77777777" w:rsidR="00E50FF7" w:rsidRDefault="00E50FF7" w:rsidP="00F02F12">
            <w:pPr>
              <w:pStyle w:val="Bezproreda"/>
              <w:numPr>
                <w:ilvl w:val="0"/>
                <w:numId w:val="14"/>
              </w:numPr>
              <w:ind w:left="225" w:hanging="225"/>
              <w:rPr>
                <w:lang w:eastAsia="hr-HR"/>
              </w:rPr>
            </w:pPr>
            <w:r>
              <w:rPr>
                <w:lang w:eastAsia="hr-HR"/>
              </w:rPr>
              <w:t>tip virusa</w:t>
            </w:r>
          </w:p>
          <w:p w14:paraId="7A2BD0CA" w14:textId="77777777" w:rsidR="00E50FF7" w:rsidRPr="00E9165D" w:rsidRDefault="00E50FF7" w:rsidP="00F02F12">
            <w:pPr>
              <w:pStyle w:val="Bezproreda"/>
              <w:numPr>
                <w:ilvl w:val="0"/>
                <w:numId w:val="14"/>
              </w:numPr>
              <w:ind w:left="225" w:hanging="225"/>
              <w:rPr>
                <w:lang w:eastAsia="hr-HR"/>
              </w:rPr>
            </w:pPr>
            <w:r>
              <w:rPr>
                <w:lang w:eastAsia="hr-HR"/>
              </w:rPr>
              <w:t>način prevencije i liječenja oboljelih</w:t>
            </w:r>
          </w:p>
        </w:tc>
        <w:tc>
          <w:tcPr>
            <w:tcW w:w="1275" w:type="pct"/>
            <w:vAlign w:val="center"/>
          </w:tcPr>
          <w:p w14:paraId="7DF5D4C2" w14:textId="77777777" w:rsidR="00C22240" w:rsidRPr="00E9165D" w:rsidRDefault="00A84258" w:rsidP="00F02F12">
            <w:pPr>
              <w:pStyle w:val="Bezproreda"/>
              <w:numPr>
                <w:ilvl w:val="0"/>
                <w:numId w:val="14"/>
              </w:numPr>
              <w:ind w:left="225" w:hanging="225"/>
              <w:rPr>
                <w:lang w:eastAsia="hr-HR"/>
              </w:rPr>
            </w:pPr>
            <w:r w:rsidRPr="009B7198">
              <w:rPr>
                <w:rFonts w:asciiTheme="minorHAnsi" w:hAnsiTheme="minorHAnsi" w:cstheme="minorHAnsi"/>
                <w:szCs w:val="20"/>
                <w:lang w:eastAsia="hr-HR"/>
              </w:rPr>
              <w:t>Područn</w:t>
            </w:r>
            <w:r>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Pr>
                <w:rFonts w:asciiTheme="minorHAnsi" w:hAnsiTheme="minorHAnsi" w:cstheme="minorHAnsi"/>
                <w:szCs w:val="20"/>
                <w:lang w:eastAsia="hr-HR"/>
              </w:rPr>
              <w:t>Varaždin</w:t>
            </w:r>
            <w:r w:rsidR="00E50FF7">
              <w:rPr>
                <w:lang w:eastAsia="hr-HR"/>
              </w:rPr>
              <w:t>, C</w:t>
            </w:r>
            <w:r w:rsidR="00C22240" w:rsidRPr="00E9165D">
              <w:rPr>
                <w:lang w:eastAsia="hr-HR"/>
              </w:rPr>
              <w:t>entar 112</w:t>
            </w:r>
          </w:p>
          <w:p w14:paraId="5AF00E96" w14:textId="77777777" w:rsidR="00C22240" w:rsidRPr="00E9165D" w:rsidRDefault="00C22240" w:rsidP="00F02F12">
            <w:pPr>
              <w:pStyle w:val="Bezproreda"/>
              <w:numPr>
                <w:ilvl w:val="0"/>
                <w:numId w:val="14"/>
              </w:numPr>
              <w:ind w:left="225" w:hanging="225"/>
              <w:rPr>
                <w:lang w:eastAsia="hr-HR"/>
              </w:rPr>
            </w:pPr>
            <w:r w:rsidRPr="00E9165D">
              <w:rPr>
                <w:lang w:eastAsia="hr-HR"/>
              </w:rPr>
              <w:t>od građana</w:t>
            </w:r>
          </w:p>
          <w:p w14:paraId="466C70ED" w14:textId="77777777" w:rsidR="002F649C" w:rsidRPr="00E9165D" w:rsidRDefault="00C22240" w:rsidP="00F02F12">
            <w:pPr>
              <w:pStyle w:val="Bezproreda"/>
              <w:numPr>
                <w:ilvl w:val="0"/>
                <w:numId w:val="14"/>
              </w:numPr>
              <w:ind w:left="225" w:hanging="225"/>
              <w:rPr>
                <w:lang w:eastAsia="hr-HR"/>
              </w:rPr>
            </w:pPr>
            <w:r w:rsidRPr="00E9165D">
              <w:rPr>
                <w:lang w:eastAsia="hr-HR"/>
              </w:rPr>
              <w:t>neposrednim uvidom na terenu</w:t>
            </w:r>
          </w:p>
        </w:tc>
        <w:tc>
          <w:tcPr>
            <w:tcW w:w="1370" w:type="pct"/>
            <w:vAlign w:val="center"/>
          </w:tcPr>
          <w:p w14:paraId="4935052B" w14:textId="77777777" w:rsidR="00C22240" w:rsidRPr="00E9165D" w:rsidRDefault="00C22240" w:rsidP="00F02F12">
            <w:pPr>
              <w:pStyle w:val="Bezproreda"/>
              <w:numPr>
                <w:ilvl w:val="0"/>
                <w:numId w:val="14"/>
              </w:numPr>
              <w:ind w:left="225" w:hanging="225"/>
              <w:rPr>
                <w:lang w:eastAsia="hr-HR"/>
              </w:rPr>
            </w:pPr>
            <w:r w:rsidRPr="00E9165D">
              <w:rPr>
                <w:lang w:eastAsia="hr-HR"/>
              </w:rPr>
              <w:t>mjere i snage utvrđene Planom djelovanja civilne zaštite Općine</w:t>
            </w:r>
          </w:p>
          <w:p w14:paraId="121430FE" w14:textId="77777777" w:rsidR="002F649C" w:rsidRDefault="00C22240" w:rsidP="00F02F12">
            <w:pPr>
              <w:pStyle w:val="Bezproreda"/>
              <w:numPr>
                <w:ilvl w:val="0"/>
                <w:numId w:val="14"/>
              </w:numPr>
              <w:ind w:left="225" w:hanging="225"/>
              <w:rPr>
                <w:lang w:eastAsia="hr-HR"/>
              </w:rPr>
            </w:pPr>
            <w:r w:rsidRPr="00E9165D">
              <w:rPr>
                <w:lang w:eastAsia="hr-HR"/>
              </w:rPr>
              <w:t>ljudski i materijalni resursi utvrđeni Planom djelovanja civilne zaštite Općine</w:t>
            </w:r>
          </w:p>
          <w:p w14:paraId="2BA8491B" w14:textId="77777777" w:rsidR="00E50FF7" w:rsidRPr="00E9165D" w:rsidRDefault="00E50FF7" w:rsidP="00F02F12">
            <w:pPr>
              <w:pStyle w:val="Bezproreda"/>
              <w:rPr>
                <w:lang w:eastAsia="hr-HR"/>
              </w:rPr>
            </w:pPr>
            <w:r w:rsidRPr="00E50FF7">
              <w:rPr>
                <w:u w:val="single"/>
                <w:lang w:eastAsia="hr-HR"/>
              </w:rPr>
              <w:t>Upozoravanje je moguće provesti na vrijeme.</w:t>
            </w:r>
          </w:p>
        </w:tc>
      </w:tr>
      <w:tr w:rsidR="000B59FA" w:rsidRPr="00E9165D" w14:paraId="49CD7B5A" w14:textId="77777777" w:rsidTr="00FB285B">
        <w:trPr>
          <w:cantSplit/>
          <w:jc w:val="center"/>
        </w:trPr>
        <w:tc>
          <w:tcPr>
            <w:tcW w:w="557" w:type="pct"/>
            <w:vAlign w:val="center"/>
          </w:tcPr>
          <w:p w14:paraId="6BBDD176" w14:textId="77777777" w:rsidR="000B59FA" w:rsidRPr="009B7198" w:rsidRDefault="000B59FA" w:rsidP="00F97EBA">
            <w:pPr>
              <w:pStyle w:val="Bezproreda"/>
              <w:jc w:val="center"/>
              <w:rPr>
                <w:rFonts w:asciiTheme="minorHAnsi" w:hAnsiTheme="minorHAnsi" w:cstheme="minorHAnsi"/>
                <w:b/>
                <w:szCs w:val="20"/>
              </w:rPr>
            </w:pPr>
            <w:r>
              <w:rPr>
                <w:rFonts w:asciiTheme="minorHAnsi" w:hAnsiTheme="minorHAnsi" w:cstheme="minorHAnsi"/>
                <w:b/>
                <w:szCs w:val="20"/>
              </w:rPr>
              <w:t>Nesreća na odlagalištima otpada</w:t>
            </w:r>
          </w:p>
        </w:tc>
        <w:tc>
          <w:tcPr>
            <w:tcW w:w="811" w:type="pct"/>
            <w:vAlign w:val="center"/>
          </w:tcPr>
          <w:p w14:paraId="6C198849" w14:textId="77777777" w:rsidR="00DE1FC9" w:rsidRPr="00DE1FC9" w:rsidRDefault="00A84258"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Područn</w:t>
            </w:r>
            <w:r>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Pr>
                <w:rFonts w:asciiTheme="minorHAnsi" w:hAnsiTheme="minorHAnsi" w:cstheme="minorHAnsi"/>
                <w:szCs w:val="20"/>
                <w:lang w:eastAsia="hr-HR"/>
              </w:rPr>
              <w:t>Varaždin</w:t>
            </w:r>
            <w:r w:rsidR="00DE1FC9" w:rsidRPr="00DE1FC9">
              <w:rPr>
                <w:rFonts w:asciiTheme="minorHAnsi" w:hAnsiTheme="minorHAnsi" w:cstheme="minorHAnsi"/>
                <w:szCs w:val="20"/>
                <w:lang w:eastAsia="hr-HR"/>
              </w:rPr>
              <w:t>, Centar 112</w:t>
            </w:r>
          </w:p>
          <w:p w14:paraId="2A8E526E" w14:textId="77777777" w:rsidR="00DE1FC9" w:rsidRPr="00DE1FC9" w:rsidRDefault="00DE1FC9" w:rsidP="00F02F12">
            <w:pPr>
              <w:pStyle w:val="Bezproreda"/>
              <w:numPr>
                <w:ilvl w:val="0"/>
                <w:numId w:val="14"/>
              </w:numPr>
              <w:ind w:left="225" w:hanging="225"/>
              <w:rPr>
                <w:rFonts w:asciiTheme="minorHAnsi" w:hAnsiTheme="minorHAnsi" w:cstheme="minorHAnsi"/>
                <w:szCs w:val="20"/>
                <w:lang w:eastAsia="hr-HR"/>
              </w:rPr>
            </w:pPr>
            <w:r w:rsidRPr="00DE1FC9">
              <w:rPr>
                <w:rFonts w:asciiTheme="minorHAnsi" w:hAnsiTheme="minorHAnsi" w:cstheme="minorHAnsi"/>
                <w:szCs w:val="20"/>
                <w:lang w:eastAsia="hr-HR"/>
              </w:rPr>
              <w:t>od građana</w:t>
            </w:r>
          </w:p>
          <w:p w14:paraId="30FD0DD2" w14:textId="77777777" w:rsidR="000B59FA" w:rsidRPr="00DE1FC9" w:rsidRDefault="00DE1FC9" w:rsidP="00F02F12">
            <w:pPr>
              <w:pStyle w:val="Bezproreda"/>
              <w:numPr>
                <w:ilvl w:val="0"/>
                <w:numId w:val="14"/>
              </w:numPr>
              <w:ind w:left="225" w:hanging="225"/>
              <w:rPr>
                <w:rFonts w:asciiTheme="minorHAnsi" w:hAnsiTheme="minorHAnsi" w:cstheme="minorHAnsi"/>
                <w:szCs w:val="20"/>
                <w:lang w:eastAsia="hr-HR"/>
              </w:rPr>
            </w:pPr>
            <w:r w:rsidRPr="00DE1FC9">
              <w:rPr>
                <w:rFonts w:asciiTheme="minorHAnsi" w:hAnsiTheme="minorHAnsi" w:cstheme="minorHAnsi"/>
                <w:szCs w:val="20"/>
                <w:lang w:eastAsia="hr-HR"/>
              </w:rPr>
              <w:t>operater</w:t>
            </w:r>
          </w:p>
          <w:p w14:paraId="7707EC2E" w14:textId="77777777" w:rsidR="00DE1FC9" w:rsidRPr="00DE1FC9" w:rsidRDefault="00DE1FC9" w:rsidP="00F02F12">
            <w:pPr>
              <w:pStyle w:val="Bezproreda"/>
              <w:numPr>
                <w:ilvl w:val="0"/>
                <w:numId w:val="14"/>
              </w:numPr>
              <w:ind w:left="225" w:hanging="225"/>
              <w:rPr>
                <w:rFonts w:asciiTheme="minorHAnsi" w:hAnsiTheme="minorHAnsi" w:cstheme="minorHAnsi"/>
                <w:szCs w:val="20"/>
                <w:lang w:eastAsia="hr-HR"/>
              </w:rPr>
            </w:pPr>
            <w:r w:rsidRPr="00DE1FC9">
              <w:rPr>
                <w:rFonts w:asciiTheme="minorHAnsi" w:hAnsiTheme="minorHAnsi" w:cstheme="minorHAnsi"/>
                <w:szCs w:val="20"/>
                <w:lang w:eastAsia="hr-HR"/>
              </w:rPr>
              <w:t>svjedoci nesreće</w:t>
            </w:r>
          </w:p>
        </w:tc>
        <w:tc>
          <w:tcPr>
            <w:tcW w:w="986" w:type="pct"/>
            <w:vAlign w:val="center"/>
          </w:tcPr>
          <w:p w14:paraId="05FC9813" w14:textId="77777777" w:rsidR="00DE1FC9" w:rsidRPr="00DE1FC9" w:rsidRDefault="00DE1FC9" w:rsidP="00F02F12">
            <w:pPr>
              <w:pStyle w:val="Odlomakpopisa"/>
              <w:numPr>
                <w:ilvl w:val="0"/>
                <w:numId w:val="14"/>
              </w:numPr>
              <w:ind w:left="248" w:hanging="248"/>
              <w:rPr>
                <w:rFonts w:asciiTheme="minorHAnsi" w:hAnsiTheme="minorHAnsi" w:cstheme="minorHAnsi"/>
                <w:sz w:val="20"/>
                <w:szCs w:val="20"/>
              </w:rPr>
            </w:pPr>
            <w:r w:rsidRPr="00DE1FC9">
              <w:rPr>
                <w:rFonts w:asciiTheme="minorHAnsi" w:hAnsiTheme="minorHAnsi" w:cstheme="minorHAnsi"/>
                <w:sz w:val="20"/>
                <w:szCs w:val="20"/>
              </w:rPr>
              <w:t xml:space="preserve">mjesto događaja </w:t>
            </w:r>
          </w:p>
          <w:p w14:paraId="4662D204" w14:textId="77777777" w:rsidR="00DE1FC9" w:rsidRPr="00DE1FC9" w:rsidRDefault="00DE1FC9" w:rsidP="00F02F12">
            <w:pPr>
              <w:pStyle w:val="Odlomakpopisa"/>
              <w:numPr>
                <w:ilvl w:val="0"/>
                <w:numId w:val="14"/>
              </w:numPr>
              <w:ind w:left="248" w:hanging="248"/>
              <w:rPr>
                <w:rFonts w:asciiTheme="minorHAnsi" w:hAnsiTheme="minorHAnsi" w:cstheme="minorHAnsi"/>
                <w:sz w:val="20"/>
                <w:szCs w:val="20"/>
              </w:rPr>
            </w:pPr>
            <w:r w:rsidRPr="00DE1FC9">
              <w:rPr>
                <w:rFonts w:asciiTheme="minorHAnsi" w:hAnsiTheme="minorHAnsi" w:cstheme="minorHAnsi"/>
                <w:sz w:val="20"/>
                <w:szCs w:val="20"/>
              </w:rPr>
              <w:t xml:space="preserve">vrsta i količina opasne tvari te opasnosti koje prijete </w:t>
            </w:r>
          </w:p>
          <w:p w14:paraId="581FB75F" w14:textId="77777777" w:rsidR="00DE1FC9" w:rsidRPr="00DE1FC9" w:rsidRDefault="00DE1FC9" w:rsidP="00F02F12">
            <w:pPr>
              <w:pStyle w:val="Odlomakpopisa"/>
              <w:numPr>
                <w:ilvl w:val="0"/>
                <w:numId w:val="14"/>
              </w:numPr>
              <w:ind w:left="248" w:hanging="248"/>
              <w:rPr>
                <w:rFonts w:asciiTheme="minorHAnsi" w:hAnsiTheme="minorHAnsi" w:cstheme="minorHAnsi"/>
                <w:sz w:val="20"/>
                <w:szCs w:val="20"/>
              </w:rPr>
            </w:pPr>
            <w:r w:rsidRPr="00DE1FC9">
              <w:rPr>
                <w:rFonts w:asciiTheme="minorHAnsi" w:hAnsiTheme="minorHAnsi" w:cstheme="minorHAnsi"/>
                <w:sz w:val="20"/>
                <w:szCs w:val="20"/>
              </w:rPr>
              <w:t xml:space="preserve">podaci, procjene razvoja događaja </w:t>
            </w:r>
          </w:p>
          <w:p w14:paraId="53CAA222" w14:textId="77777777" w:rsidR="000B59FA" w:rsidRPr="00DE1FC9" w:rsidRDefault="00DE1FC9" w:rsidP="00F02F12">
            <w:pPr>
              <w:pStyle w:val="Odlomakpopisa"/>
              <w:numPr>
                <w:ilvl w:val="0"/>
                <w:numId w:val="14"/>
              </w:numPr>
              <w:ind w:left="248" w:hanging="248"/>
              <w:rPr>
                <w:rFonts w:asciiTheme="minorHAnsi" w:hAnsiTheme="minorHAnsi" w:cstheme="minorHAnsi"/>
                <w:sz w:val="25"/>
                <w:szCs w:val="25"/>
              </w:rPr>
            </w:pPr>
            <w:r w:rsidRPr="00DE1FC9">
              <w:rPr>
                <w:rFonts w:asciiTheme="minorHAnsi" w:hAnsiTheme="minorHAnsi" w:cstheme="minorHAnsi"/>
                <w:sz w:val="20"/>
                <w:szCs w:val="20"/>
              </w:rPr>
              <w:t>mjere civilne zaštite prema žurnosti poduzimanja</w:t>
            </w:r>
            <w:r w:rsidRPr="00DE1FC9">
              <w:rPr>
                <w:rFonts w:asciiTheme="minorHAnsi" w:hAnsiTheme="minorHAnsi" w:cstheme="minorHAnsi"/>
                <w:sz w:val="25"/>
                <w:szCs w:val="25"/>
              </w:rPr>
              <w:t xml:space="preserve"> </w:t>
            </w:r>
          </w:p>
        </w:tc>
        <w:tc>
          <w:tcPr>
            <w:tcW w:w="1275" w:type="pct"/>
            <w:vAlign w:val="center"/>
          </w:tcPr>
          <w:p w14:paraId="1FBADE67" w14:textId="77777777" w:rsidR="00DE1FC9" w:rsidRPr="0067581D" w:rsidRDefault="00DE1FC9" w:rsidP="0067581D">
            <w:pPr>
              <w:pStyle w:val="Odlomakpopisa"/>
              <w:numPr>
                <w:ilvl w:val="0"/>
                <w:numId w:val="14"/>
              </w:numPr>
              <w:ind w:left="271" w:right="242" w:hanging="283"/>
              <w:rPr>
                <w:rFonts w:asciiTheme="minorHAnsi" w:hAnsiTheme="minorHAnsi" w:cstheme="minorHAnsi"/>
                <w:sz w:val="20"/>
                <w:szCs w:val="20"/>
              </w:rPr>
            </w:pPr>
            <w:r w:rsidRPr="0067581D">
              <w:rPr>
                <w:rFonts w:asciiTheme="minorHAnsi" w:hAnsiTheme="minorHAnsi" w:cstheme="minorHAnsi"/>
                <w:sz w:val="20"/>
                <w:szCs w:val="20"/>
              </w:rPr>
              <w:t xml:space="preserve">Stožer civilne zaštite Općine </w:t>
            </w:r>
            <w:r w:rsidR="0067581D" w:rsidRPr="0067581D">
              <w:rPr>
                <w:rFonts w:asciiTheme="minorHAnsi" w:hAnsiTheme="minorHAnsi" w:cstheme="minorHAnsi"/>
                <w:sz w:val="20"/>
                <w:szCs w:val="20"/>
              </w:rPr>
              <w:t>Mali Bukovec</w:t>
            </w:r>
          </w:p>
          <w:p w14:paraId="5EF2C60B" w14:textId="77777777" w:rsidR="00DE1FC9" w:rsidRPr="00DE1FC9" w:rsidRDefault="00DE1FC9" w:rsidP="00F02F12">
            <w:pPr>
              <w:pStyle w:val="Odlomakpopisa"/>
              <w:numPr>
                <w:ilvl w:val="0"/>
                <w:numId w:val="14"/>
              </w:numPr>
              <w:ind w:left="271" w:hanging="283"/>
              <w:rPr>
                <w:rFonts w:asciiTheme="minorHAnsi" w:hAnsiTheme="minorHAnsi" w:cstheme="minorHAnsi"/>
                <w:sz w:val="20"/>
                <w:szCs w:val="20"/>
              </w:rPr>
            </w:pPr>
            <w:r w:rsidRPr="00DE1FC9">
              <w:rPr>
                <w:rFonts w:asciiTheme="minorHAnsi" w:hAnsiTheme="minorHAnsi" w:cstheme="minorHAnsi"/>
                <w:sz w:val="20"/>
                <w:szCs w:val="20"/>
              </w:rPr>
              <w:t xml:space="preserve">operativne snage sustava civilne zaštite </w:t>
            </w:r>
          </w:p>
          <w:p w14:paraId="22A48FC8" w14:textId="77777777" w:rsidR="00DE1FC9" w:rsidRPr="00DE1FC9" w:rsidRDefault="00DE1FC9" w:rsidP="00F02F12">
            <w:pPr>
              <w:pStyle w:val="Odlomakpopisa"/>
              <w:numPr>
                <w:ilvl w:val="0"/>
                <w:numId w:val="14"/>
              </w:numPr>
              <w:ind w:left="271" w:hanging="283"/>
              <w:rPr>
                <w:rFonts w:asciiTheme="minorHAnsi" w:hAnsiTheme="minorHAnsi" w:cstheme="minorHAnsi"/>
                <w:sz w:val="20"/>
                <w:szCs w:val="20"/>
              </w:rPr>
            </w:pPr>
            <w:r w:rsidRPr="00DE1FC9">
              <w:rPr>
                <w:rFonts w:asciiTheme="minorHAnsi" w:hAnsiTheme="minorHAnsi" w:cstheme="minorHAnsi"/>
                <w:sz w:val="20"/>
                <w:szCs w:val="20"/>
              </w:rPr>
              <w:t xml:space="preserve">pravne osobe za postupanje sa opasnim </w:t>
            </w:r>
          </w:p>
          <w:p w14:paraId="1E2CA1D5" w14:textId="77777777" w:rsidR="00DE1FC9" w:rsidRPr="00DE1FC9" w:rsidRDefault="00DE1FC9" w:rsidP="00F02F12">
            <w:pPr>
              <w:pStyle w:val="Odlomakpopisa"/>
              <w:ind w:left="271"/>
              <w:rPr>
                <w:rFonts w:asciiTheme="minorHAnsi" w:hAnsiTheme="minorHAnsi" w:cstheme="minorHAnsi"/>
                <w:sz w:val="20"/>
                <w:szCs w:val="20"/>
              </w:rPr>
            </w:pPr>
            <w:r w:rsidRPr="00DE1FC9">
              <w:rPr>
                <w:rFonts w:asciiTheme="minorHAnsi" w:hAnsiTheme="minorHAnsi" w:cstheme="minorHAnsi"/>
                <w:sz w:val="20"/>
                <w:szCs w:val="20"/>
              </w:rPr>
              <w:t xml:space="preserve">tvarima </w:t>
            </w:r>
          </w:p>
          <w:p w14:paraId="3149285E" w14:textId="77777777" w:rsidR="00DE1FC9" w:rsidRPr="00DE1FC9" w:rsidRDefault="00DE1FC9" w:rsidP="00F95BC0">
            <w:pPr>
              <w:pStyle w:val="Odlomakpopisa"/>
              <w:numPr>
                <w:ilvl w:val="0"/>
                <w:numId w:val="92"/>
              </w:numPr>
              <w:ind w:left="271" w:hanging="283"/>
              <w:rPr>
                <w:rFonts w:asciiTheme="minorHAnsi" w:hAnsiTheme="minorHAnsi" w:cstheme="minorHAnsi"/>
                <w:sz w:val="20"/>
                <w:szCs w:val="20"/>
              </w:rPr>
            </w:pPr>
            <w:r w:rsidRPr="00DE1FC9">
              <w:rPr>
                <w:rFonts w:asciiTheme="minorHAnsi" w:hAnsiTheme="minorHAnsi" w:cstheme="minorHAnsi"/>
                <w:sz w:val="20"/>
                <w:szCs w:val="20"/>
              </w:rPr>
              <w:t xml:space="preserve">javnost </w:t>
            </w:r>
          </w:p>
          <w:p w14:paraId="5E9E7CA2" w14:textId="77777777" w:rsidR="00DE1FC9" w:rsidRPr="00DE1FC9" w:rsidRDefault="00A84258" w:rsidP="00F95BC0">
            <w:pPr>
              <w:pStyle w:val="Odlomakpopisa"/>
              <w:numPr>
                <w:ilvl w:val="0"/>
                <w:numId w:val="92"/>
              </w:numPr>
              <w:ind w:left="271" w:hanging="283"/>
              <w:rPr>
                <w:rFonts w:asciiTheme="minorHAnsi" w:hAnsiTheme="minorHAnsi" w:cstheme="minorHAnsi"/>
                <w:sz w:val="20"/>
                <w:szCs w:val="20"/>
              </w:rPr>
            </w:pPr>
            <w:r>
              <w:rPr>
                <w:rFonts w:asciiTheme="minorHAnsi" w:hAnsiTheme="minorHAnsi" w:cstheme="minorHAnsi"/>
                <w:sz w:val="20"/>
                <w:szCs w:val="20"/>
              </w:rPr>
              <w:t>i</w:t>
            </w:r>
            <w:r w:rsidR="00DE1FC9" w:rsidRPr="00DE1FC9">
              <w:rPr>
                <w:rFonts w:asciiTheme="minorHAnsi" w:hAnsiTheme="minorHAnsi" w:cstheme="minorHAnsi"/>
                <w:sz w:val="20"/>
                <w:szCs w:val="20"/>
              </w:rPr>
              <w:t xml:space="preserve">nspekcije nadležnih središnjih tijela </w:t>
            </w:r>
          </w:p>
          <w:p w14:paraId="01202E91" w14:textId="77777777" w:rsidR="00DE1FC9" w:rsidRPr="00DE1FC9" w:rsidRDefault="00DE1FC9" w:rsidP="00F02F12">
            <w:pPr>
              <w:pStyle w:val="Odlomakpopisa"/>
              <w:ind w:left="271"/>
              <w:rPr>
                <w:rFonts w:asciiTheme="minorHAnsi" w:hAnsiTheme="minorHAnsi" w:cstheme="minorHAnsi"/>
                <w:sz w:val="20"/>
                <w:szCs w:val="20"/>
              </w:rPr>
            </w:pPr>
            <w:r w:rsidRPr="00DE1FC9">
              <w:rPr>
                <w:rFonts w:asciiTheme="minorHAnsi" w:hAnsiTheme="minorHAnsi" w:cstheme="minorHAnsi"/>
                <w:sz w:val="20"/>
                <w:szCs w:val="20"/>
              </w:rPr>
              <w:t xml:space="preserve">državne uprave </w:t>
            </w:r>
          </w:p>
          <w:p w14:paraId="4AA730BD" w14:textId="77777777" w:rsidR="00DE1FC9" w:rsidRPr="00DE1FC9" w:rsidRDefault="00DE1FC9" w:rsidP="00F95BC0">
            <w:pPr>
              <w:pStyle w:val="Odlomakpopisa"/>
              <w:numPr>
                <w:ilvl w:val="0"/>
                <w:numId w:val="92"/>
              </w:numPr>
              <w:ind w:left="271" w:hanging="283"/>
              <w:rPr>
                <w:rFonts w:asciiTheme="minorHAnsi" w:hAnsiTheme="minorHAnsi" w:cstheme="minorHAnsi"/>
                <w:sz w:val="20"/>
                <w:szCs w:val="20"/>
              </w:rPr>
            </w:pPr>
            <w:r w:rsidRPr="00DE1FC9">
              <w:rPr>
                <w:rFonts w:asciiTheme="minorHAnsi" w:hAnsiTheme="minorHAnsi" w:cstheme="minorHAnsi"/>
                <w:sz w:val="20"/>
                <w:szCs w:val="20"/>
              </w:rPr>
              <w:t xml:space="preserve">Ministarstvo zaštite okoliša i energetike </w:t>
            </w:r>
          </w:p>
          <w:p w14:paraId="0B05A81E" w14:textId="77777777" w:rsidR="00DE1FC9" w:rsidRPr="00DE1FC9" w:rsidRDefault="00DE1FC9" w:rsidP="00F02F12">
            <w:pPr>
              <w:pStyle w:val="Odlomakpopisa"/>
              <w:ind w:left="271"/>
              <w:rPr>
                <w:rFonts w:asciiTheme="minorHAnsi" w:hAnsiTheme="minorHAnsi" w:cstheme="minorHAnsi"/>
                <w:sz w:val="20"/>
                <w:szCs w:val="20"/>
              </w:rPr>
            </w:pPr>
            <w:r w:rsidRPr="00DE1FC9">
              <w:rPr>
                <w:rFonts w:asciiTheme="minorHAnsi" w:hAnsiTheme="minorHAnsi" w:cstheme="minorHAnsi"/>
                <w:sz w:val="20"/>
                <w:szCs w:val="20"/>
              </w:rPr>
              <w:t xml:space="preserve">Odluku o upozoravanju unutar </w:t>
            </w:r>
          </w:p>
          <w:p w14:paraId="730F4396" w14:textId="77777777" w:rsidR="00DE1FC9" w:rsidRPr="00DE1FC9" w:rsidRDefault="00DE1FC9" w:rsidP="00F02F12">
            <w:pPr>
              <w:pStyle w:val="Odlomakpopisa"/>
              <w:ind w:left="271"/>
              <w:rPr>
                <w:rFonts w:asciiTheme="minorHAnsi" w:hAnsiTheme="minorHAnsi" w:cstheme="minorHAnsi"/>
                <w:sz w:val="20"/>
                <w:szCs w:val="20"/>
              </w:rPr>
            </w:pPr>
            <w:r w:rsidRPr="00DE1FC9">
              <w:rPr>
                <w:rFonts w:asciiTheme="minorHAnsi" w:hAnsiTheme="minorHAnsi" w:cstheme="minorHAnsi"/>
                <w:sz w:val="20"/>
                <w:szCs w:val="20"/>
              </w:rPr>
              <w:t xml:space="preserve">postrojenja donose odgovorne osobe, a </w:t>
            </w:r>
          </w:p>
          <w:p w14:paraId="2BA0D6A4" w14:textId="77777777" w:rsidR="000B59FA" w:rsidRPr="00DE1FC9" w:rsidRDefault="00DE1FC9" w:rsidP="00A84258">
            <w:pPr>
              <w:pStyle w:val="Odlomakpopisa"/>
              <w:ind w:left="271"/>
              <w:rPr>
                <w:rFonts w:asciiTheme="minorHAnsi" w:hAnsiTheme="minorHAnsi" w:cstheme="minorHAnsi"/>
                <w:sz w:val="20"/>
                <w:szCs w:val="20"/>
              </w:rPr>
            </w:pPr>
            <w:r w:rsidRPr="00DE1FC9">
              <w:rPr>
                <w:rFonts w:asciiTheme="minorHAnsi" w:hAnsiTheme="minorHAnsi" w:cstheme="minorHAnsi"/>
                <w:sz w:val="20"/>
                <w:szCs w:val="20"/>
              </w:rPr>
              <w:t>Odluku o javnom uzbunjivanju donosi  odgovorna osoba Područn</w:t>
            </w:r>
            <w:r w:rsidR="00A84258">
              <w:rPr>
                <w:rFonts w:asciiTheme="minorHAnsi" w:hAnsiTheme="minorHAnsi" w:cstheme="minorHAnsi"/>
                <w:sz w:val="20"/>
                <w:szCs w:val="20"/>
              </w:rPr>
              <w:t>og ureda civilne zaštite Varaždin</w:t>
            </w:r>
            <w:r w:rsidRPr="00DE1FC9">
              <w:rPr>
                <w:rFonts w:asciiTheme="minorHAnsi" w:hAnsiTheme="minorHAnsi" w:cstheme="minorHAnsi"/>
                <w:sz w:val="20"/>
                <w:szCs w:val="20"/>
              </w:rPr>
              <w:t xml:space="preserve">, uz konzultacije s operaterom i općinskim načelnikom </w:t>
            </w:r>
          </w:p>
        </w:tc>
        <w:tc>
          <w:tcPr>
            <w:tcW w:w="1370" w:type="pct"/>
            <w:vAlign w:val="center"/>
          </w:tcPr>
          <w:p w14:paraId="545722E0" w14:textId="77777777" w:rsidR="00DE1FC9" w:rsidRPr="00DE1FC9" w:rsidRDefault="00DE1FC9" w:rsidP="00F95BC0">
            <w:pPr>
              <w:pStyle w:val="Odlomakpopisa"/>
              <w:numPr>
                <w:ilvl w:val="0"/>
                <w:numId w:val="92"/>
              </w:numPr>
              <w:ind w:left="280" w:hanging="156"/>
              <w:rPr>
                <w:rFonts w:asciiTheme="minorHAnsi" w:hAnsiTheme="minorHAnsi" w:cstheme="minorHAnsi"/>
                <w:sz w:val="20"/>
                <w:szCs w:val="20"/>
              </w:rPr>
            </w:pPr>
            <w:r w:rsidRPr="00DE1FC9">
              <w:rPr>
                <w:rFonts w:asciiTheme="minorHAnsi" w:hAnsiTheme="minorHAnsi" w:cstheme="minorHAnsi"/>
                <w:sz w:val="20"/>
                <w:szCs w:val="20"/>
              </w:rPr>
              <w:t xml:space="preserve">mjere i snage utvrđene Planom djelovanja civilne zaštite Općine </w:t>
            </w:r>
          </w:p>
          <w:p w14:paraId="2DE1C84A" w14:textId="77777777" w:rsidR="000B59FA" w:rsidRPr="00DE1FC9" w:rsidRDefault="00DE1FC9" w:rsidP="00F95BC0">
            <w:pPr>
              <w:pStyle w:val="Odlomakpopisa"/>
              <w:numPr>
                <w:ilvl w:val="0"/>
                <w:numId w:val="92"/>
              </w:numPr>
              <w:ind w:left="280" w:hanging="156"/>
              <w:rPr>
                <w:rFonts w:asciiTheme="minorHAnsi" w:hAnsiTheme="minorHAnsi" w:cstheme="minorHAnsi"/>
                <w:sz w:val="20"/>
                <w:szCs w:val="20"/>
              </w:rPr>
            </w:pPr>
            <w:r w:rsidRPr="00DE1FC9">
              <w:rPr>
                <w:rFonts w:asciiTheme="minorHAnsi" w:hAnsiTheme="minorHAnsi" w:cstheme="minorHAnsi"/>
                <w:sz w:val="20"/>
                <w:szCs w:val="20"/>
              </w:rPr>
              <w:t>mjere i snage utvrđene operativnim</w:t>
            </w:r>
            <w:r>
              <w:rPr>
                <w:rFonts w:asciiTheme="minorHAnsi" w:hAnsiTheme="minorHAnsi" w:cstheme="minorHAnsi"/>
                <w:sz w:val="20"/>
                <w:szCs w:val="20"/>
              </w:rPr>
              <w:t xml:space="preserve"> </w:t>
            </w:r>
            <w:r w:rsidRPr="00DE1FC9">
              <w:rPr>
                <w:rFonts w:asciiTheme="minorHAnsi" w:hAnsiTheme="minorHAnsi" w:cstheme="minorHAnsi"/>
                <w:sz w:val="20"/>
                <w:szCs w:val="20"/>
              </w:rPr>
              <w:t>planovima operatera</w:t>
            </w:r>
            <w:r w:rsidRPr="00DE1FC9">
              <w:rPr>
                <w:rFonts w:asciiTheme="minorHAnsi" w:hAnsiTheme="minorHAnsi" w:cstheme="minorHAnsi"/>
                <w:sz w:val="25"/>
                <w:szCs w:val="25"/>
              </w:rPr>
              <w:t xml:space="preserve"> </w:t>
            </w:r>
          </w:p>
        </w:tc>
      </w:tr>
      <w:tr w:rsidR="00237324" w:rsidRPr="00E9165D" w14:paraId="4B9A1F20" w14:textId="77777777" w:rsidTr="00FB285B">
        <w:trPr>
          <w:cantSplit/>
          <w:jc w:val="center"/>
        </w:trPr>
        <w:tc>
          <w:tcPr>
            <w:tcW w:w="557" w:type="pct"/>
            <w:vAlign w:val="center"/>
          </w:tcPr>
          <w:p w14:paraId="6B01F593" w14:textId="77777777" w:rsidR="00237324" w:rsidRPr="009B7198" w:rsidRDefault="00237324" w:rsidP="00F97EBA">
            <w:pPr>
              <w:pStyle w:val="Bezproreda"/>
              <w:jc w:val="center"/>
              <w:rPr>
                <w:rFonts w:asciiTheme="minorHAnsi" w:hAnsiTheme="minorHAnsi" w:cstheme="minorHAnsi"/>
                <w:b/>
                <w:szCs w:val="20"/>
              </w:rPr>
            </w:pPr>
            <w:r w:rsidRPr="009B7198">
              <w:rPr>
                <w:rFonts w:asciiTheme="minorHAnsi" w:hAnsiTheme="minorHAnsi" w:cstheme="minorHAnsi"/>
                <w:b/>
                <w:szCs w:val="20"/>
              </w:rPr>
              <w:t>Suša</w:t>
            </w:r>
          </w:p>
        </w:tc>
        <w:tc>
          <w:tcPr>
            <w:tcW w:w="811" w:type="pct"/>
            <w:vAlign w:val="center"/>
          </w:tcPr>
          <w:p w14:paraId="4536E5FD" w14:textId="77777777" w:rsidR="00237324" w:rsidRPr="009B7198" w:rsidRDefault="00A84258"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Područn</w:t>
            </w:r>
            <w:r>
              <w:rPr>
                <w:rFonts w:asciiTheme="minorHAnsi" w:hAnsiTheme="minorHAnsi" w:cstheme="minorHAnsi"/>
                <w:szCs w:val="20"/>
                <w:lang w:eastAsia="hr-HR"/>
              </w:rPr>
              <w:t xml:space="preserve">i ured </w:t>
            </w:r>
            <w:r w:rsidRPr="009B7198">
              <w:rPr>
                <w:rFonts w:asciiTheme="minorHAnsi" w:hAnsiTheme="minorHAnsi" w:cstheme="minorHAnsi"/>
                <w:szCs w:val="20"/>
                <w:lang w:eastAsia="hr-HR"/>
              </w:rPr>
              <w:t xml:space="preserve">civilne zaštite </w:t>
            </w:r>
            <w:r>
              <w:rPr>
                <w:rFonts w:asciiTheme="minorHAnsi" w:hAnsiTheme="minorHAnsi" w:cstheme="minorHAnsi"/>
                <w:szCs w:val="20"/>
                <w:lang w:eastAsia="hr-HR"/>
              </w:rPr>
              <w:t>Varaždin</w:t>
            </w:r>
            <w:r w:rsidR="00237324" w:rsidRPr="009B7198">
              <w:rPr>
                <w:rFonts w:asciiTheme="minorHAnsi" w:hAnsiTheme="minorHAnsi" w:cstheme="minorHAnsi"/>
                <w:szCs w:val="20"/>
                <w:lang w:eastAsia="hr-HR"/>
              </w:rPr>
              <w:t>, Centar 112</w:t>
            </w:r>
          </w:p>
          <w:p w14:paraId="6621EFCD" w14:textId="77777777" w:rsidR="00237324" w:rsidRPr="009B7198" w:rsidRDefault="00237324"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DHMZ</w:t>
            </w:r>
          </w:p>
        </w:tc>
        <w:tc>
          <w:tcPr>
            <w:tcW w:w="986" w:type="pct"/>
            <w:vAlign w:val="center"/>
          </w:tcPr>
          <w:p w14:paraId="3EF983F5" w14:textId="77777777" w:rsidR="00237324" w:rsidRPr="009B7198" w:rsidRDefault="00A84258" w:rsidP="00F02F12">
            <w:pPr>
              <w:numPr>
                <w:ilvl w:val="0"/>
                <w:numId w:val="14"/>
              </w:numPr>
              <w:autoSpaceDE w:val="0"/>
              <w:autoSpaceDN w:val="0"/>
              <w:adjustRightInd w:val="0"/>
              <w:spacing w:line="240" w:lineRule="auto"/>
              <w:ind w:left="225" w:hanging="225"/>
              <w:jc w:val="left"/>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v</w:t>
            </w:r>
            <w:r w:rsidR="00DE1FC9">
              <w:rPr>
                <w:rFonts w:asciiTheme="minorHAnsi" w:eastAsia="Times New Roman" w:hAnsiTheme="minorHAnsi" w:cstheme="minorHAnsi"/>
                <w:sz w:val="20"/>
                <w:szCs w:val="20"/>
                <w:lang w:eastAsia="hr-HR"/>
              </w:rPr>
              <w:t>rste o</w:t>
            </w:r>
            <w:r w:rsidR="00237324" w:rsidRPr="009B7198">
              <w:rPr>
                <w:rFonts w:asciiTheme="minorHAnsi" w:eastAsia="Times New Roman" w:hAnsiTheme="minorHAnsi" w:cstheme="minorHAnsi"/>
                <w:sz w:val="20"/>
                <w:szCs w:val="20"/>
                <w:lang w:eastAsia="hr-HR"/>
              </w:rPr>
              <w:t>pasnosti</w:t>
            </w:r>
          </w:p>
          <w:p w14:paraId="05482AD8" w14:textId="77777777" w:rsidR="00237324" w:rsidRPr="009B7198" w:rsidRDefault="00237324"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vremenske prognoze</w:t>
            </w:r>
          </w:p>
        </w:tc>
        <w:tc>
          <w:tcPr>
            <w:tcW w:w="1275" w:type="pct"/>
            <w:vAlign w:val="center"/>
          </w:tcPr>
          <w:p w14:paraId="3CA055F8" w14:textId="77777777" w:rsidR="00237324" w:rsidRPr="009B7198" w:rsidRDefault="00237324"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 xml:space="preserve">Stožer civilne zaštite Općine </w:t>
            </w:r>
            <w:r w:rsidR="0067581D">
              <w:rPr>
                <w:rFonts w:cs="Calibri"/>
                <w:szCs w:val="24"/>
              </w:rPr>
              <w:t>Mali Bukovec</w:t>
            </w:r>
          </w:p>
          <w:p w14:paraId="6E0ED917" w14:textId="77777777" w:rsidR="00237324" w:rsidRPr="009B7198" w:rsidRDefault="00237324"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operativne snage civilne zaštite</w:t>
            </w:r>
          </w:p>
          <w:p w14:paraId="4AAB4AEE" w14:textId="77777777" w:rsidR="00237324" w:rsidRPr="009B7198" w:rsidRDefault="00237324"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stanovništvo ugroženog područja</w:t>
            </w:r>
          </w:p>
          <w:p w14:paraId="286664CE" w14:textId="77777777" w:rsidR="00237324" w:rsidRPr="009B7198" w:rsidRDefault="00237324" w:rsidP="00F02F12">
            <w:pPr>
              <w:pStyle w:val="Bezproreda"/>
              <w:numPr>
                <w:ilvl w:val="0"/>
                <w:numId w:val="14"/>
              </w:numPr>
              <w:ind w:left="225" w:hanging="225"/>
              <w:rPr>
                <w:rFonts w:asciiTheme="minorHAnsi" w:hAnsiTheme="minorHAnsi" w:cstheme="minorHAnsi"/>
                <w:szCs w:val="20"/>
                <w:lang w:eastAsia="hr-HR"/>
              </w:rPr>
            </w:pPr>
            <w:r w:rsidRPr="009B7198">
              <w:rPr>
                <w:rFonts w:asciiTheme="minorHAnsi" w:hAnsiTheme="minorHAnsi" w:cstheme="minorHAnsi"/>
                <w:szCs w:val="20"/>
                <w:lang w:eastAsia="hr-HR"/>
              </w:rPr>
              <w:t>javnost</w:t>
            </w:r>
          </w:p>
        </w:tc>
        <w:tc>
          <w:tcPr>
            <w:tcW w:w="1370" w:type="pct"/>
            <w:vAlign w:val="center"/>
          </w:tcPr>
          <w:p w14:paraId="7B35EC3A" w14:textId="77777777" w:rsidR="00237324" w:rsidRPr="009B7198" w:rsidRDefault="00237324" w:rsidP="00F02F12">
            <w:pPr>
              <w:pStyle w:val="Bezproreda"/>
              <w:numPr>
                <w:ilvl w:val="0"/>
                <w:numId w:val="14"/>
              </w:numPr>
              <w:ind w:left="280" w:hanging="156"/>
              <w:rPr>
                <w:rFonts w:asciiTheme="minorHAnsi" w:hAnsiTheme="minorHAnsi" w:cstheme="minorHAnsi"/>
                <w:szCs w:val="20"/>
                <w:lang w:eastAsia="hr-HR"/>
              </w:rPr>
            </w:pPr>
            <w:r w:rsidRPr="009B7198">
              <w:rPr>
                <w:rFonts w:asciiTheme="minorHAnsi" w:hAnsiTheme="minorHAnsi" w:cstheme="minorHAnsi"/>
                <w:szCs w:val="20"/>
                <w:lang w:eastAsia="hr-HR"/>
              </w:rPr>
              <w:t>mjere i snage utvrđene Planom djelovanja civilne zaštite Općine</w:t>
            </w:r>
          </w:p>
          <w:p w14:paraId="5EB47284" w14:textId="77777777" w:rsidR="00237324" w:rsidRPr="009B7198" w:rsidRDefault="00237324" w:rsidP="00F02F12">
            <w:pPr>
              <w:pStyle w:val="Bezproreda"/>
              <w:numPr>
                <w:ilvl w:val="0"/>
                <w:numId w:val="14"/>
              </w:numPr>
              <w:ind w:left="280" w:hanging="156"/>
              <w:rPr>
                <w:rFonts w:asciiTheme="minorHAnsi" w:hAnsiTheme="minorHAnsi" w:cstheme="minorHAnsi"/>
                <w:szCs w:val="20"/>
                <w:lang w:eastAsia="hr-HR"/>
              </w:rPr>
            </w:pPr>
            <w:r w:rsidRPr="009B7198">
              <w:rPr>
                <w:rFonts w:asciiTheme="minorHAnsi" w:hAnsiTheme="minorHAnsi" w:cstheme="minorHAnsi"/>
                <w:szCs w:val="20"/>
                <w:u w:val="single"/>
                <w:lang w:eastAsia="hr-HR"/>
              </w:rPr>
              <w:t>Upozoravanje je moguće provesti na vrijeme.</w:t>
            </w:r>
          </w:p>
        </w:tc>
      </w:tr>
    </w:tbl>
    <w:p w14:paraId="72A8DB0D" w14:textId="77777777" w:rsidR="004E4442" w:rsidRPr="00E9165D" w:rsidRDefault="004E4442" w:rsidP="004E4442"/>
    <w:p w14:paraId="52E8660D" w14:textId="77777777" w:rsidR="004E4442" w:rsidRPr="00E9165D" w:rsidRDefault="004E4442" w:rsidP="004E4442">
      <w:pPr>
        <w:sectPr w:rsidR="004E4442" w:rsidRPr="00E9165D" w:rsidSect="008C5CEB">
          <w:headerReference w:type="default" r:id="rId13"/>
          <w:footerReference w:type="default" r:id="rId14"/>
          <w:headerReference w:type="first" r:id="rId15"/>
          <w:footerReference w:type="first" r:id="rId16"/>
          <w:pgSz w:w="16838" w:h="11906" w:orient="landscape"/>
          <w:pgMar w:top="1418" w:right="1418" w:bottom="1418" w:left="1418" w:header="708" w:footer="708" w:gutter="0"/>
          <w:cols w:space="708"/>
          <w:titlePg/>
          <w:docGrid w:linePitch="360"/>
        </w:sectPr>
      </w:pPr>
    </w:p>
    <w:p w14:paraId="389FE2F4" w14:textId="77777777" w:rsidR="004E4442" w:rsidRPr="00706615" w:rsidRDefault="004E4442" w:rsidP="00706615">
      <w:pPr>
        <w:pStyle w:val="Naslov2"/>
      </w:pPr>
      <w:bookmarkStart w:id="7" w:name="_Toc511633559"/>
      <w:bookmarkStart w:id="8" w:name="_Toc31108349"/>
      <w:r w:rsidRPr="00706615">
        <w:lastRenderedPageBreak/>
        <w:t>UZBUNJIVANJE</w:t>
      </w:r>
      <w:bookmarkEnd w:id="7"/>
      <w:bookmarkEnd w:id="8"/>
    </w:p>
    <w:p w14:paraId="68D2897F" w14:textId="77777777" w:rsidR="00753091" w:rsidRPr="00F56A47" w:rsidRDefault="001D19E6" w:rsidP="00A84258">
      <w:pPr>
        <w:spacing w:after="120" w:line="276" w:lineRule="auto"/>
        <w:rPr>
          <w:rFonts w:ascii="Times New Roman" w:hAnsi="Times New Roman" w:cs="Times New Roman"/>
          <w:szCs w:val="24"/>
        </w:rPr>
      </w:pPr>
      <w:r w:rsidRPr="00F56A47">
        <w:rPr>
          <w:rFonts w:eastAsia="Times New Roman"/>
          <w:szCs w:val="24"/>
          <w:lang w:eastAsia="hr-HR"/>
        </w:rPr>
        <w:t>Uzbunjivanje stanovništva provodit će se sukladno Pravilniku o postupku uzbunjivanja stanovništva (</w:t>
      </w:r>
      <w:r w:rsidR="00D13BDE">
        <w:rPr>
          <w:rFonts w:eastAsia="Times New Roman"/>
          <w:szCs w:val="24"/>
          <w:lang w:eastAsia="hr-HR"/>
        </w:rPr>
        <w:t>„</w:t>
      </w:r>
      <w:r w:rsidRPr="00F56A47">
        <w:rPr>
          <w:rFonts w:eastAsia="Times New Roman"/>
          <w:szCs w:val="24"/>
          <w:lang w:eastAsia="hr-HR"/>
        </w:rPr>
        <w:t>N</w:t>
      </w:r>
      <w:r w:rsidR="00D13BDE">
        <w:rPr>
          <w:rFonts w:eastAsia="Times New Roman"/>
          <w:szCs w:val="24"/>
          <w:lang w:eastAsia="hr-HR"/>
        </w:rPr>
        <w:t>arodne novine“ broj</w:t>
      </w:r>
      <w:r w:rsidRPr="00F56A47">
        <w:rPr>
          <w:rFonts w:eastAsia="Times New Roman"/>
          <w:szCs w:val="24"/>
          <w:lang w:eastAsia="hr-HR"/>
        </w:rPr>
        <w:t xml:space="preserve"> 69/16).</w:t>
      </w:r>
      <w:r w:rsidR="004078E8">
        <w:rPr>
          <w:rFonts w:eastAsia="Times New Roman"/>
          <w:szCs w:val="24"/>
          <w:lang w:eastAsia="hr-HR"/>
        </w:rPr>
        <w:t xml:space="preserve"> </w:t>
      </w:r>
      <w:r w:rsidR="00753091" w:rsidRPr="00F56A47">
        <w:rPr>
          <w:rFonts w:eastAsia="Times New Roman"/>
          <w:szCs w:val="24"/>
          <w:lang w:eastAsia="hr-HR"/>
        </w:rPr>
        <w:t>Odluku o uzbunjivanju stanovništva putem sirena, oglašavanjem znaka neposredne opasnosti ili upozorenja na nadolazeću opasnost, s priopćenjem z</w:t>
      </w:r>
      <w:r w:rsidR="002C0FFB">
        <w:rPr>
          <w:rFonts w:eastAsia="Times New Roman"/>
          <w:szCs w:val="24"/>
          <w:lang w:eastAsia="hr-HR"/>
        </w:rPr>
        <w:t>a stanovništvo donosi načelnik O</w:t>
      </w:r>
      <w:r w:rsidR="00753091" w:rsidRPr="00F56A47">
        <w:rPr>
          <w:rFonts w:eastAsia="Times New Roman"/>
          <w:szCs w:val="24"/>
          <w:lang w:eastAsia="hr-HR"/>
        </w:rPr>
        <w:t>pćine, a u slučaju njegove odsutno</w:t>
      </w:r>
      <w:r w:rsidR="002C0FFB">
        <w:rPr>
          <w:rFonts w:eastAsia="Times New Roman"/>
          <w:szCs w:val="24"/>
          <w:lang w:eastAsia="hr-HR"/>
        </w:rPr>
        <w:t>sti ili spriječenosti načelnik S</w:t>
      </w:r>
      <w:r w:rsidR="00753091" w:rsidRPr="00F56A47">
        <w:rPr>
          <w:rFonts w:eastAsia="Times New Roman"/>
          <w:szCs w:val="24"/>
          <w:lang w:eastAsia="hr-HR"/>
        </w:rPr>
        <w:t xml:space="preserve">tožera civilne zaštite općine. Odluku o uzbunjivanju stanovništva, u slučaju žurnosti može donijeti </w:t>
      </w:r>
      <w:r w:rsidR="00321139">
        <w:rPr>
          <w:rFonts w:eastAsia="Times New Roman"/>
          <w:szCs w:val="24"/>
          <w:lang w:eastAsia="hr-HR"/>
        </w:rPr>
        <w:t>ministar unutarnjih poslova RH i rukovodeći službenik Područn</w:t>
      </w:r>
      <w:r w:rsidR="00A84258">
        <w:rPr>
          <w:rFonts w:eastAsia="Times New Roman"/>
          <w:szCs w:val="24"/>
          <w:lang w:eastAsia="hr-HR"/>
        </w:rPr>
        <w:t>og ureda civilne zaštite Varaždin</w:t>
      </w:r>
      <w:r w:rsidR="00321139">
        <w:rPr>
          <w:rFonts w:eastAsia="Times New Roman"/>
          <w:szCs w:val="24"/>
          <w:lang w:eastAsia="hr-HR"/>
        </w:rPr>
        <w:t xml:space="preserve"> </w:t>
      </w:r>
      <w:r w:rsidR="00753091" w:rsidRPr="00F56A47">
        <w:rPr>
          <w:rFonts w:eastAsia="Times New Roman"/>
          <w:szCs w:val="24"/>
          <w:lang w:eastAsia="hr-HR"/>
        </w:rPr>
        <w:t>ili osobe koje oni ovlaste u slučaju svoje odsutnosti ili spriječenosti.</w:t>
      </w:r>
    </w:p>
    <w:p w14:paraId="6FF1CBB0" w14:textId="77777777" w:rsidR="00753091" w:rsidRPr="00753091" w:rsidRDefault="00753091" w:rsidP="00753091">
      <w:pPr>
        <w:spacing w:before="120" w:after="240" w:line="276" w:lineRule="auto"/>
        <w:rPr>
          <w:rFonts w:eastAsia="Times New Roman"/>
          <w:color w:val="FF0000"/>
          <w:szCs w:val="24"/>
          <w:lang w:eastAsia="hr-HR"/>
        </w:rPr>
      </w:pPr>
      <w:r w:rsidRPr="00F56A47">
        <w:rPr>
          <w:rFonts w:eastAsia="Times New Roman"/>
          <w:szCs w:val="24"/>
          <w:lang w:eastAsia="hr-HR"/>
        </w:rPr>
        <w:t>Sustav za uzbunjivanje stanovništva putem sirena koristi se kod ugroze od poplava, požara, nesreća koje uključuju opasne tvari, ratnih opasnosti i terorističkog djelovanja.</w:t>
      </w:r>
    </w:p>
    <w:p w14:paraId="2A201720" w14:textId="77777777" w:rsidR="00753091" w:rsidRPr="00753091" w:rsidRDefault="00753091" w:rsidP="00753091">
      <w:pPr>
        <w:spacing w:after="60" w:line="276" w:lineRule="auto"/>
        <w:rPr>
          <w:rFonts w:eastAsia="Times New Roman"/>
          <w:color w:val="FF0000"/>
          <w:szCs w:val="24"/>
          <w:lang w:eastAsia="hr-HR"/>
        </w:rPr>
      </w:pPr>
      <w:r w:rsidRPr="00F56A47">
        <w:rPr>
          <w:rFonts w:eastAsia="Times New Roman"/>
          <w:szCs w:val="24"/>
          <w:lang w:eastAsia="hr-HR"/>
        </w:rPr>
        <w:t>Odluka o uzbunjivanju stanovništva donosi se na temelju informacija ranog upozoravanja institucija iz javnog sektora u sklopu propisanog djelokruga u području meteorologije, hidrologije i obrane od poplava, ionizirajućeg zračenja, inspekcijske službe i institucija koje provode znanstvena istraživanja, informacija o neposrednoj opasnosti od nastanka nesreće koje prikupljaju operateri postrojenja s opasnim tvarima, hidro</w:t>
      </w:r>
      <w:r w:rsidR="004917EB">
        <w:rPr>
          <w:rFonts w:eastAsia="Times New Roman"/>
          <w:szCs w:val="24"/>
          <w:lang w:eastAsia="hr-HR"/>
        </w:rPr>
        <w:t xml:space="preserve"> </w:t>
      </w:r>
      <w:r w:rsidRPr="00F56A47">
        <w:rPr>
          <w:rFonts w:eastAsia="Times New Roman"/>
          <w:szCs w:val="24"/>
          <w:lang w:eastAsia="hr-HR"/>
        </w:rPr>
        <w:t>akumulacija i vatrogastvo</w:t>
      </w:r>
      <w:r w:rsidR="003C796A">
        <w:rPr>
          <w:rFonts w:eastAsia="Times New Roman"/>
          <w:szCs w:val="24"/>
          <w:lang w:eastAsia="hr-HR"/>
        </w:rPr>
        <w:t xml:space="preserve"> </w:t>
      </w:r>
      <w:r w:rsidR="00A84258">
        <w:rPr>
          <w:rFonts w:eastAsia="Times New Roman"/>
          <w:szCs w:val="24"/>
          <w:lang w:eastAsia="hr-HR"/>
        </w:rPr>
        <w:t>te</w:t>
      </w:r>
      <w:r w:rsidRPr="00F56A47">
        <w:rPr>
          <w:rFonts w:eastAsia="Times New Roman"/>
          <w:szCs w:val="24"/>
          <w:lang w:eastAsia="hr-HR"/>
        </w:rPr>
        <w:t xml:space="preserve"> informacija koje prikupljaju Ministarstvo obrane i Ministarstvo unutarnjih poslova</w:t>
      </w:r>
      <w:r w:rsidRPr="00753091">
        <w:rPr>
          <w:rFonts w:eastAsia="Times New Roman"/>
          <w:color w:val="FF0000"/>
          <w:szCs w:val="24"/>
          <w:lang w:eastAsia="hr-HR"/>
        </w:rPr>
        <w:t>.</w:t>
      </w:r>
    </w:p>
    <w:p w14:paraId="2C23E797" w14:textId="77777777" w:rsidR="00753091" w:rsidRPr="00F56A47" w:rsidRDefault="00753091" w:rsidP="00753091">
      <w:pPr>
        <w:spacing w:after="120" w:line="276" w:lineRule="auto"/>
        <w:rPr>
          <w:rFonts w:eastAsia="Times New Roman"/>
          <w:szCs w:val="24"/>
          <w:lang w:eastAsia="hr-HR"/>
        </w:rPr>
      </w:pPr>
      <w:r w:rsidRPr="00F56A47">
        <w:rPr>
          <w:rFonts w:eastAsia="Times New Roman"/>
          <w:szCs w:val="24"/>
          <w:lang w:eastAsia="hr-HR"/>
        </w:rPr>
        <w:t>Kod ugroza od poplava izazvanih izlijevanjem kopnenih vodenih tijela informacije potrebne za donošenje odluke za uzbunjivanje stanovništva osiguravaju Hrvatske vode u skladu s Državnim planom obrane od poplava.</w:t>
      </w:r>
    </w:p>
    <w:p w14:paraId="787851D6" w14:textId="77777777" w:rsidR="00753091" w:rsidRPr="00366C48" w:rsidRDefault="00753091" w:rsidP="00753091">
      <w:pPr>
        <w:spacing w:after="120" w:line="276" w:lineRule="auto"/>
        <w:rPr>
          <w:rFonts w:eastAsia="Times New Roman"/>
          <w:szCs w:val="24"/>
          <w:lang w:eastAsia="hr-HR"/>
        </w:rPr>
      </w:pPr>
      <w:r w:rsidRPr="00C83E90">
        <w:rPr>
          <w:rFonts w:eastAsia="Times New Roman"/>
          <w:szCs w:val="24"/>
          <w:lang w:eastAsia="hr-HR"/>
        </w:rPr>
        <w:t xml:space="preserve">Odluka o uzbunjivanju stanovništva </w:t>
      </w:r>
      <w:r w:rsidR="004D0180" w:rsidRPr="00C83E90">
        <w:rPr>
          <w:rFonts w:eastAsia="Times New Roman"/>
          <w:b/>
          <w:i/>
          <w:szCs w:val="24"/>
          <w:u w:val="single"/>
          <w:lang w:eastAsia="hr-HR"/>
        </w:rPr>
        <w:t>(Prilog 5.9</w:t>
      </w:r>
      <w:r w:rsidR="004F491C" w:rsidRPr="00C83E90">
        <w:rPr>
          <w:rFonts w:eastAsia="Times New Roman"/>
          <w:b/>
          <w:i/>
          <w:szCs w:val="24"/>
          <w:u w:val="single"/>
          <w:lang w:eastAsia="hr-HR"/>
        </w:rPr>
        <w:t>.</w:t>
      </w:r>
      <w:r w:rsidR="00D4554D" w:rsidRPr="00C83E90">
        <w:rPr>
          <w:rFonts w:eastAsia="Times New Roman"/>
          <w:b/>
          <w:i/>
          <w:szCs w:val="24"/>
          <w:u w:val="single"/>
          <w:lang w:eastAsia="hr-HR"/>
        </w:rPr>
        <w:t>)</w:t>
      </w:r>
      <w:r w:rsidR="0028309F" w:rsidRPr="00C83E90">
        <w:rPr>
          <w:rFonts w:eastAsia="Times New Roman"/>
          <w:b/>
          <w:i/>
          <w:szCs w:val="24"/>
          <w:lang w:eastAsia="hr-HR"/>
        </w:rPr>
        <w:t xml:space="preserve"> </w:t>
      </w:r>
      <w:r w:rsidRPr="00C83E90">
        <w:rPr>
          <w:rFonts w:eastAsia="Times New Roman"/>
          <w:szCs w:val="24"/>
          <w:lang w:eastAsia="hr-HR"/>
        </w:rPr>
        <w:t xml:space="preserve">s priopćenjem za stanovništvo </w:t>
      </w:r>
      <w:r w:rsidR="002C0FFB" w:rsidRPr="00C83E90">
        <w:rPr>
          <w:rFonts w:eastAsia="Times New Roman"/>
          <w:szCs w:val="24"/>
          <w:lang w:eastAsia="hr-HR"/>
        </w:rPr>
        <w:t xml:space="preserve">upućuje se </w:t>
      </w:r>
      <w:r w:rsidR="002C0FFB">
        <w:rPr>
          <w:rFonts w:eastAsia="Times New Roman"/>
          <w:szCs w:val="24"/>
          <w:lang w:eastAsia="hr-HR"/>
        </w:rPr>
        <w:t>C</w:t>
      </w:r>
      <w:r w:rsidR="00D4554D" w:rsidRPr="00366C48">
        <w:rPr>
          <w:rFonts w:eastAsia="Times New Roman"/>
          <w:szCs w:val="24"/>
          <w:lang w:eastAsia="hr-HR"/>
        </w:rPr>
        <w:t>entru 112 telefonskim pozivom na broj 112.</w:t>
      </w:r>
    </w:p>
    <w:p w14:paraId="3AE8719C" w14:textId="77777777" w:rsidR="00D4554D" w:rsidRPr="00D4554D" w:rsidRDefault="00D4554D" w:rsidP="00D4554D">
      <w:pPr>
        <w:widowControl w:val="0"/>
        <w:autoSpaceDE w:val="0"/>
        <w:autoSpaceDN w:val="0"/>
        <w:adjustRightInd w:val="0"/>
        <w:spacing w:line="276" w:lineRule="auto"/>
        <w:rPr>
          <w:rFonts w:eastAsia="Times New Roman"/>
          <w:color w:val="FF0000"/>
          <w:szCs w:val="24"/>
          <w:lang w:eastAsia="hr-HR"/>
        </w:rPr>
      </w:pPr>
      <w:r w:rsidRPr="00F56A47">
        <w:rPr>
          <w:rFonts w:eastAsia="Times New Roman"/>
          <w:szCs w:val="24"/>
          <w:lang w:eastAsia="hr-HR"/>
        </w:rPr>
        <w:t xml:space="preserve">Centar 112 u provedbi uzbunjivanja </w:t>
      </w:r>
      <w:r w:rsidRPr="00321139">
        <w:rPr>
          <w:rFonts w:eastAsia="Times New Roman"/>
          <w:szCs w:val="24"/>
          <w:lang w:eastAsia="hr-HR"/>
        </w:rPr>
        <w:t xml:space="preserve">sirenama sustavom javnog uzbunjivanja </w:t>
      </w:r>
      <w:r w:rsidRPr="00F56A47">
        <w:rPr>
          <w:rFonts w:eastAsia="Times New Roman"/>
          <w:szCs w:val="24"/>
          <w:lang w:eastAsia="hr-HR"/>
        </w:rPr>
        <w:t xml:space="preserve">emitira odgovarajući znak za uzbunjivanje, emitira priopćenje za stanovništvo putem elektroničkih sirena, nalaže oglašavanje odgovarajućeg znaka za uzbunjivanje pravnim osobama koje imaju sirene ili sustave za uzbunjivanje, a nisu uvezane u sustav za daljinsko upravljanje sirenama iz </w:t>
      </w:r>
      <w:r w:rsidRPr="00D115AA">
        <w:rPr>
          <w:rFonts w:eastAsia="Times New Roman"/>
          <w:szCs w:val="24"/>
          <w:lang w:eastAsia="hr-HR"/>
        </w:rPr>
        <w:t>centra 112.</w:t>
      </w:r>
    </w:p>
    <w:p w14:paraId="025B32AF" w14:textId="77777777" w:rsidR="00D4554D" w:rsidRDefault="00D4554D" w:rsidP="00D115AA">
      <w:pPr>
        <w:widowControl w:val="0"/>
        <w:autoSpaceDE w:val="0"/>
        <w:autoSpaceDN w:val="0"/>
        <w:adjustRightInd w:val="0"/>
        <w:spacing w:line="276" w:lineRule="auto"/>
        <w:rPr>
          <w:rFonts w:eastAsia="Times New Roman"/>
          <w:szCs w:val="24"/>
          <w:lang w:eastAsia="hr-HR"/>
        </w:rPr>
      </w:pPr>
      <w:r w:rsidRPr="00F56A47">
        <w:rPr>
          <w:rFonts w:eastAsia="Times New Roman"/>
          <w:szCs w:val="24"/>
          <w:lang w:eastAsia="hr-HR"/>
        </w:rPr>
        <w:t>Centar 112 u skladu s utvrđenim načinima komunikacije šalje priopćenje za s</w:t>
      </w:r>
      <w:r w:rsidR="00D115AA">
        <w:rPr>
          <w:rFonts w:eastAsia="Times New Roman"/>
          <w:szCs w:val="24"/>
          <w:lang w:eastAsia="hr-HR"/>
        </w:rPr>
        <w:t xml:space="preserve">tanovništvo </w:t>
      </w:r>
      <w:r w:rsidR="00D115AA" w:rsidRPr="00321139">
        <w:rPr>
          <w:rFonts w:eastAsia="Times New Roman"/>
          <w:szCs w:val="24"/>
          <w:lang w:eastAsia="hr-HR"/>
        </w:rPr>
        <w:t xml:space="preserve">Državnom centru </w:t>
      </w:r>
      <w:r w:rsidR="00455182">
        <w:rPr>
          <w:rFonts w:eastAsia="Times New Roman"/>
          <w:szCs w:val="24"/>
          <w:lang w:eastAsia="hr-HR"/>
        </w:rPr>
        <w:t>CZ</w:t>
      </w:r>
      <w:r w:rsidRPr="00F56A47">
        <w:rPr>
          <w:rFonts w:eastAsia="Times New Roman"/>
          <w:szCs w:val="24"/>
          <w:lang w:eastAsia="hr-HR"/>
        </w:rPr>
        <w:t>, operativno-komunikac</w:t>
      </w:r>
      <w:r w:rsidR="002C0FFB">
        <w:rPr>
          <w:rFonts w:eastAsia="Times New Roman"/>
          <w:szCs w:val="24"/>
          <w:lang w:eastAsia="hr-HR"/>
        </w:rPr>
        <w:t xml:space="preserve">ijskim centrima </w:t>
      </w:r>
      <w:r w:rsidR="00321139">
        <w:rPr>
          <w:rFonts w:eastAsia="Times New Roman"/>
          <w:szCs w:val="24"/>
          <w:lang w:eastAsia="hr-HR"/>
        </w:rPr>
        <w:t>žurnih</w:t>
      </w:r>
      <w:r w:rsidR="002C0FFB">
        <w:rPr>
          <w:rFonts w:eastAsia="Times New Roman"/>
          <w:szCs w:val="24"/>
          <w:lang w:eastAsia="hr-HR"/>
        </w:rPr>
        <w:t xml:space="preserve"> službi, S</w:t>
      </w:r>
      <w:r w:rsidRPr="00F56A47">
        <w:rPr>
          <w:rFonts w:eastAsia="Times New Roman"/>
          <w:szCs w:val="24"/>
          <w:lang w:eastAsia="hr-HR"/>
        </w:rPr>
        <w:t xml:space="preserve">tožeru civilne zaštite </w:t>
      </w:r>
      <w:r w:rsidR="00D115AA">
        <w:rPr>
          <w:rFonts w:eastAsia="Times New Roman"/>
          <w:szCs w:val="24"/>
          <w:lang w:eastAsia="hr-HR"/>
        </w:rPr>
        <w:t>Općine</w:t>
      </w:r>
      <w:r w:rsidRPr="00F56A47">
        <w:rPr>
          <w:rFonts w:eastAsia="Times New Roman"/>
          <w:szCs w:val="24"/>
          <w:lang w:eastAsia="hr-HR"/>
        </w:rPr>
        <w:t xml:space="preserve">, izvršnom tijelu </w:t>
      </w:r>
      <w:r w:rsidR="00D115AA">
        <w:rPr>
          <w:rFonts w:eastAsia="Times New Roman"/>
          <w:szCs w:val="24"/>
          <w:lang w:eastAsia="hr-HR"/>
        </w:rPr>
        <w:t>Općine</w:t>
      </w:r>
      <w:r w:rsidRPr="00F56A47">
        <w:rPr>
          <w:rFonts w:eastAsia="Times New Roman"/>
          <w:szCs w:val="24"/>
          <w:lang w:eastAsia="hr-HR"/>
        </w:rPr>
        <w:t>, pravnim osobama koje posjeduju vlastiti sustav uzbunjivanja, vlasnicima ili korisnicima objekata koji su obvezni uspostaviti interni sustav z</w:t>
      </w:r>
      <w:r w:rsidR="00D115AA">
        <w:rPr>
          <w:rFonts w:eastAsia="Times New Roman"/>
          <w:szCs w:val="24"/>
          <w:lang w:eastAsia="hr-HR"/>
        </w:rPr>
        <w:t>a uzbunjivanje i obavješćivanje</w:t>
      </w:r>
      <w:r w:rsidRPr="00F56A47">
        <w:rPr>
          <w:rFonts w:eastAsia="Times New Roman"/>
          <w:szCs w:val="24"/>
          <w:lang w:eastAsia="hr-HR"/>
        </w:rPr>
        <w:t xml:space="preserve"> i elektroničkim medijima.</w:t>
      </w:r>
    </w:p>
    <w:p w14:paraId="7FB42236" w14:textId="77777777" w:rsidR="00D115AA" w:rsidRDefault="00D115AA" w:rsidP="00D115AA">
      <w:pPr>
        <w:widowControl w:val="0"/>
        <w:autoSpaceDE w:val="0"/>
        <w:autoSpaceDN w:val="0"/>
        <w:adjustRightInd w:val="0"/>
        <w:spacing w:line="276" w:lineRule="auto"/>
        <w:rPr>
          <w:rFonts w:eastAsia="Times New Roman"/>
          <w:szCs w:val="24"/>
          <w:lang w:eastAsia="hr-HR"/>
        </w:rPr>
      </w:pPr>
    </w:p>
    <w:p w14:paraId="3C916C21" w14:textId="77777777" w:rsidR="001D19E6" w:rsidRPr="00F56A47" w:rsidRDefault="00D4554D" w:rsidP="001D19E6">
      <w:pPr>
        <w:widowControl w:val="0"/>
        <w:autoSpaceDE w:val="0"/>
        <w:autoSpaceDN w:val="0"/>
        <w:adjustRightInd w:val="0"/>
        <w:spacing w:line="276" w:lineRule="auto"/>
        <w:rPr>
          <w:rFonts w:eastAsia="Times New Roman"/>
          <w:szCs w:val="24"/>
          <w:lang w:eastAsia="hr-HR"/>
        </w:rPr>
      </w:pPr>
      <w:r w:rsidRPr="00F56A47">
        <w:rPr>
          <w:rFonts w:eastAsia="Times New Roman"/>
          <w:szCs w:val="24"/>
          <w:lang w:eastAsia="hr-HR"/>
        </w:rPr>
        <w:t>Po prestanku opasnosti za stanovništvo donositelj odluke je duža</w:t>
      </w:r>
      <w:r w:rsidR="002C0FFB">
        <w:rPr>
          <w:rFonts w:eastAsia="Times New Roman"/>
          <w:szCs w:val="24"/>
          <w:lang w:eastAsia="hr-HR"/>
        </w:rPr>
        <w:t>n C</w:t>
      </w:r>
      <w:r w:rsidRPr="00F56A47">
        <w:rPr>
          <w:rFonts w:eastAsia="Times New Roman"/>
          <w:szCs w:val="24"/>
          <w:lang w:eastAsia="hr-HR"/>
        </w:rPr>
        <w:t>entru 112/</w:t>
      </w:r>
      <w:r w:rsidRPr="00321139">
        <w:rPr>
          <w:rFonts w:eastAsia="Times New Roman"/>
          <w:szCs w:val="24"/>
          <w:lang w:eastAsia="hr-HR"/>
        </w:rPr>
        <w:t xml:space="preserve">Državnom centru </w:t>
      </w:r>
      <w:r w:rsidR="00455182">
        <w:rPr>
          <w:rFonts w:eastAsia="Times New Roman"/>
          <w:szCs w:val="24"/>
          <w:lang w:eastAsia="hr-HR"/>
        </w:rPr>
        <w:t>CZ</w:t>
      </w:r>
      <w:r w:rsidRPr="00321139">
        <w:rPr>
          <w:rFonts w:eastAsia="Times New Roman"/>
          <w:szCs w:val="24"/>
          <w:lang w:eastAsia="hr-HR"/>
        </w:rPr>
        <w:t xml:space="preserve"> dostaviti odluku o prestanku opasnosti s priopćenjem za stanovništvo</w:t>
      </w:r>
      <w:r w:rsidR="006678E4" w:rsidRPr="00321139">
        <w:rPr>
          <w:rFonts w:eastAsia="Times New Roman"/>
          <w:szCs w:val="24"/>
          <w:lang w:eastAsia="hr-HR"/>
        </w:rPr>
        <w:t xml:space="preserve"> Općine</w:t>
      </w:r>
      <w:r w:rsidR="006678E4">
        <w:rPr>
          <w:rFonts w:eastAsia="Times New Roman"/>
          <w:szCs w:val="24"/>
          <w:lang w:eastAsia="hr-HR"/>
        </w:rPr>
        <w:t>.</w:t>
      </w:r>
    </w:p>
    <w:p w14:paraId="31EDF7CB" w14:textId="77777777" w:rsidR="00590243" w:rsidRPr="00E9165D" w:rsidRDefault="00590243" w:rsidP="00590243">
      <w:pPr>
        <w:autoSpaceDE w:val="0"/>
        <w:autoSpaceDN w:val="0"/>
        <w:adjustRightInd w:val="0"/>
        <w:spacing w:line="276" w:lineRule="auto"/>
        <w:rPr>
          <w:rFonts w:cs="Calibri"/>
          <w:i/>
          <w:szCs w:val="24"/>
        </w:rPr>
      </w:pPr>
      <w:r w:rsidRPr="00E9165D">
        <w:rPr>
          <w:rFonts w:cs="Calibri"/>
          <w:szCs w:val="24"/>
        </w:rPr>
        <w:lastRenderedPageBreak/>
        <w:t xml:space="preserve">Upozoravanje stanovništva u slučaju nadolazeće i neposredne opasnosti obavlja se propisanim jedinstvenim znakovima za uzbunjivanje prema </w:t>
      </w:r>
      <w:r w:rsidRPr="00E9165D">
        <w:rPr>
          <w:rFonts w:cs="Calibri"/>
          <w:i/>
          <w:szCs w:val="24"/>
        </w:rPr>
        <w:t>Uredbi o jedinstven</w:t>
      </w:r>
      <w:r w:rsidR="002C0FFB">
        <w:rPr>
          <w:rFonts w:cs="Calibri"/>
          <w:i/>
          <w:szCs w:val="24"/>
        </w:rPr>
        <w:t>im znakovima za uzbunjivanje („Narodne novine“ broj</w:t>
      </w:r>
      <w:r w:rsidRPr="00E9165D">
        <w:rPr>
          <w:rFonts w:cs="Calibri"/>
          <w:i/>
          <w:szCs w:val="24"/>
        </w:rPr>
        <w:t xml:space="preserve"> 13/06).</w:t>
      </w:r>
    </w:p>
    <w:p w14:paraId="1147FD5E" w14:textId="77777777" w:rsidR="00590243" w:rsidRPr="00E9165D" w:rsidRDefault="00590243" w:rsidP="001D19E6">
      <w:pPr>
        <w:widowControl w:val="0"/>
        <w:autoSpaceDE w:val="0"/>
        <w:autoSpaceDN w:val="0"/>
        <w:adjustRightInd w:val="0"/>
        <w:spacing w:line="276" w:lineRule="auto"/>
        <w:rPr>
          <w:rFonts w:eastAsia="Times New Roman"/>
          <w:szCs w:val="24"/>
          <w:lang w:eastAsia="hr-HR"/>
        </w:rPr>
      </w:pPr>
    </w:p>
    <w:p w14:paraId="11CFB1BA" w14:textId="77777777" w:rsidR="004E4442" w:rsidRPr="00E9165D" w:rsidRDefault="004E4442" w:rsidP="004E4442">
      <w:pPr>
        <w:autoSpaceDE w:val="0"/>
        <w:autoSpaceDN w:val="0"/>
        <w:adjustRightInd w:val="0"/>
        <w:spacing w:line="276" w:lineRule="auto"/>
        <w:ind w:firstLine="708"/>
        <w:rPr>
          <w:rFonts w:cs="Calibri"/>
          <w:szCs w:val="24"/>
        </w:rPr>
      </w:pPr>
    </w:p>
    <w:p w14:paraId="67E1F759" w14:textId="77777777" w:rsidR="004E4442" w:rsidRPr="00E9165D" w:rsidRDefault="004E4442" w:rsidP="00A84258">
      <w:pPr>
        <w:autoSpaceDE w:val="0"/>
        <w:autoSpaceDN w:val="0"/>
        <w:adjustRightInd w:val="0"/>
        <w:spacing w:line="276" w:lineRule="auto"/>
        <w:jc w:val="center"/>
        <w:rPr>
          <w:rFonts w:cs="Calibri"/>
          <w:szCs w:val="24"/>
        </w:rPr>
      </w:pPr>
      <w:r w:rsidRPr="00E9165D">
        <w:rPr>
          <w:noProof/>
          <w:color w:val="0000FF"/>
          <w:lang w:eastAsia="hr-HR"/>
        </w:rPr>
        <w:drawing>
          <wp:inline distT="0" distB="0" distL="0" distR="0" wp14:anchorId="3FCED17D" wp14:editId="7C478D09">
            <wp:extent cx="5551922" cy="3514725"/>
            <wp:effectExtent l="0" t="0" r="0" b="0"/>
            <wp:docPr id="1" name="irc_mi" descr="znakovi_za_uzbunjivanj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znakovi_za_uzbunjivanje"/>
                    <pic:cNvPicPr>
                      <a:picLocks noChangeAspect="1" noChangeArrowheads="1"/>
                    </pic:cNvPicPr>
                  </pic:nvPicPr>
                  <pic:blipFill>
                    <a:blip r:embed="rId18" cstate="print">
                      <a:extLst>
                        <a:ext uri="{28A0092B-C50C-407E-A947-70E740481C1C}">
                          <a14:useLocalDpi xmlns:a14="http://schemas.microsoft.com/office/drawing/2010/main" val="0"/>
                        </a:ext>
                      </a:extLst>
                    </a:blip>
                    <a:srcRect r="13988"/>
                    <a:stretch>
                      <a:fillRect/>
                    </a:stretch>
                  </pic:blipFill>
                  <pic:spPr bwMode="auto">
                    <a:xfrm>
                      <a:off x="0" y="0"/>
                      <a:ext cx="5555820" cy="3517193"/>
                    </a:xfrm>
                    <a:prstGeom prst="rect">
                      <a:avLst/>
                    </a:prstGeom>
                    <a:noFill/>
                    <a:ln>
                      <a:noFill/>
                    </a:ln>
                  </pic:spPr>
                </pic:pic>
              </a:graphicData>
            </a:graphic>
          </wp:inline>
        </w:drawing>
      </w:r>
    </w:p>
    <w:p w14:paraId="62DAF5CF" w14:textId="77777777" w:rsidR="004E4442" w:rsidRPr="00E9165D" w:rsidRDefault="004E4442" w:rsidP="004E4442">
      <w:pPr>
        <w:autoSpaceDE w:val="0"/>
        <w:autoSpaceDN w:val="0"/>
        <w:adjustRightInd w:val="0"/>
        <w:spacing w:after="120" w:line="240" w:lineRule="auto"/>
        <w:ind w:firstLine="709"/>
        <w:rPr>
          <w:rFonts w:cs="Calibri"/>
          <w:szCs w:val="24"/>
        </w:rPr>
      </w:pPr>
    </w:p>
    <w:p w14:paraId="0514F64C" w14:textId="77777777" w:rsidR="00510551" w:rsidRPr="00510551" w:rsidRDefault="00510551" w:rsidP="00510551">
      <w:pPr>
        <w:autoSpaceDE w:val="0"/>
        <w:autoSpaceDN w:val="0"/>
        <w:adjustRightInd w:val="0"/>
        <w:spacing w:after="120" w:line="276" w:lineRule="auto"/>
        <w:rPr>
          <w:rFonts w:eastAsia="Times New Roman" w:cs="Calibri"/>
          <w:szCs w:val="24"/>
        </w:rPr>
      </w:pPr>
      <w:r w:rsidRPr="00510551">
        <w:rPr>
          <w:rFonts w:eastAsia="Times New Roman" w:cs="Calibri"/>
          <w:szCs w:val="24"/>
        </w:rPr>
        <w:t>Priopćenja od značaja za državu, županije i gradove emitiraju se odmah nakon signala na 1. programu Hrvatskog radija i Hr</w:t>
      </w:r>
      <w:r w:rsidR="002C0FFB">
        <w:rPr>
          <w:rFonts w:eastAsia="Times New Roman" w:cs="Calibri"/>
          <w:szCs w:val="24"/>
        </w:rPr>
        <w:t>vatske te</w:t>
      </w:r>
      <w:r w:rsidR="0087020D">
        <w:rPr>
          <w:rFonts w:eastAsia="Times New Roman" w:cs="Calibri"/>
          <w:szCs w:val="24"/>
        </w:rPr>
        <w:t xml:space="preserve">levizije te za razinu </w:t>
      </w:r>
      <w:r w:rsidR="00A84258">
        <w:rPr>
          <w:rFonts w:eastAsia="Times New Roman" w:cs="Calibri"/>
          <w:szCs w:val="24"/>
        </w:rPr>
        <w:t>Varaždinske</w:t>
      </w:r>
      <w:r w:rsidR="006678E4">
        <w:rPr>
          <w:rFonts w:eastAsia="Times New Roman" w:cs="Calibri"/>
          <w:szCs w:val="24"/>
        </w:rPr>
        <w:t xml:space="preserve"> </w:t>
      </w:r>
      <w:r w:rsidR="002C0FFB">
        <w:rPr>
          <w:rFonts w:eastAsia="Times New Roman" w:cs="Calibri"/>
          <w:szCs w:val="24"/>
        </w:rPr>
        <w:t>ž</w:t>
      </w:r>
      <w:r w:rsidR="00576EB6">
        <w:rPr>
          <w:rFonts w:eastAsia="Times New Roman" w:cs="Calibri"/>
          <w:szCs w:val="24"/>
        </w:rPr>
        <w:t xml:space="preserve">upanije i Općine </w:t>
      </w:r>
      <w:r w:rsidR="0067581D">
        <w:rPr>
          <w:rFonts w:cs="Calibri"/>
          <w:szCs w:val="24"/>
        </w:rPr>
        <w:t>Mali Bukovec</w:t>
      </w:r>
      <w:r w:rsidR="00455182" w:rsidRPr="00C83E90">
        <w:rPr>
          <w:rFonts w:cs="Calibri"/>
          <w:b/>
          <w:i/>
          <w:szCs w:val="24"/>
        </w:rPr>
        <w:t xml:space="preserve"> </w:t>
      </w:r>
      <w:r w:rsidR="003268FB">
        <w:rPr>
          <w:rFonts w:eastAsia="Times New Roman" w:cs="Calibri"/>
          <w:szCs w:val="24"/>
        </w:rPr>
        <w:t>putem</w:t>
      </w:r>
      <w:r w:rsidRPr="00510551">
        <w:rPr>
          <w:rFonts w:eastAsia="Times New Roman" w:cs="Calibri"/>
          <w:szCs w:val="24"/>
        </w:rPr>
        <w:t>:</w:t>
      </w:r>
    </w:p>
    <w:p w14:paraId="10396AE6" w14:textId="77777777" w:rsidR="00510551" w:rsidRDefault="003268FB" w:rsidP="00F91D67">
      <w:pPr>
        <w:numPr>
          <w:ilvl w:val="0"/>
          <w:numId w:val="20"/>
        </w:numPr>
        <w:spacing w:line="276" w:lineRule="auto"/>
        <w:jc w:val="left"/>
        <w:rPr>
          <w:rFonts w:cs="Times New Roman"/>
          <w:szCs w:val="24"/>
          <w:lang w:eastAsia="hr-HR"/>
        </w:rPr>
      </w:pPr>
      <w:r>
        <w:rPr>
          <w:rFonts w:cs="Times New Roman"/>
          <w:szCs w:val="24"/>
          <w:lang w:eastAsia="hr-HR"/>
        </w:rPr>
        <w:t>VTV</w:t>
      </w:r>
      <w:r w:rsidR="00510551" w:rsidRPr="00510551">
        <w:rPr>
          <w:rFonts w:cs="Times New Roman"/>
          <w:szCs w:val="24"/>
          <w:lang w:eastAsia="hr-HR"/>
        </w:rPr>
        <w:t xml:space="preserve"> televizija,</w:t>
      </w:r>
    </w:p>
    <w:p w14:paraId="05C6B042" w14:textId="77777777" w:rsidR="006678E4" w:rsidRDefault="00321139" w:rsidP="00321139">
      <w:pPr>
        <w:numPr>
          <w:ilvl w:val="0"/>
          <w:numId w:val="20"/>
        </w:numPr>
        <w:spacing w:line="276" w:lineRule="auto"/>
        <w:jc w:val="left"/>
        <w:rPr>
          <w:rFonts w:cs="Times New Roman"/>
          <w:szCs w:val="24"/>
          <w:lang w:eastAsia="hr-HR"/>
        </w:rPr>
      </w:pPr>
      <w:r>
        <w:rPr>
          <w:rFonts w:cs="Times New Roman"/>
          <w:szCs w:val="24"/>
          <w:lang w:eastAsia="hr-HR"/>
        </w:rPr>
        <w:t xml:space="preserve">Radio </w:t>
      </w:r>
      <w:r w:rsidR="00AE4936">
        <w:rPr>
          <w:rFonts w:cs="Times New Roman"/>
          <w:szCs w:val="24"/>
          <w:lang w:eastAsia="hr-HR"/>
        </w:rPr>
        <w:t>Ludbreg</w:t>
      </w:r>
      <w:r>
        <w:rPr>
          <w:rFonts w:cs="Times New Roman"/>
          <w:szCs w:val="24"/>
          <w:lang w:eastAsia="hr-HR"/>
        </w:rPr>
        <w:t>,</w:t>
      </w:r>
    </w:p>
    <w:p w14:paraId="32647805" w14:textId="77777777" w:rsidR="00321139" w:rsidRDefault="00321139" w:rsidP="00321139">
      <w:pPr>
        <w:numPr>
          <w:ilvl w:val="0"/>
          <w:numId w:val="20"/>
        </w:numPr>
        <w:spacing w:line="276" w:lineRule="auto"/>
        <w:jc w:val="left"/>
        <w:rPr>
          <w:rFonts w:cs="Times New Roman"/>
          <w:szCs w:val="24"/>
          <w:lang w:eastAsia="hr-HR"/>
        </w:rPr>
      </w:pPr>
      <w:r>
        <w:rPr>
          <w:rFonts w:cs="Times New Roman"/>
          <w:szCs w:val="24"/>
          <w:lang w:eastAsia="hr-HR"/>
        </w:rPr>
        <w:t>Internet.</w:t>
      </w:r>
    </w:p>
    <w:p w14:paraId="535D1974" w14:textId="77777777" w:rsidR="003D189A" w:rsidRPr="002C0FFB" w:rsidRDefault="003D189A" w:rsidP="003D189A">
      <w:pPr>
        <w:spacing w:line="276" w:lineRule="auto"/>
        <w:ind w:left="720"/>
        <w:jc w:val="left"/>
        <w:rPr>
          <w:rFonts w:cs="Times New Roman"/>
          <w:szCs w:val="24"/>
          <w:highlight w:val="yellow"/>
          <w:lang w:eastAsia="hr-HR"/>
        </w:rPr>
      </w:pPr>
    </w:p>
    <w:p w14:paraId="35A6557A" w14:textId="77777777" w:rsidR="00510551" w:rsidRPr="00510551" w:rsidRDefault="00510551" w:rsidP="00510551">
      <w:pPr>
        <w:widowControl w:val="0"/>
        <w:autoSpaceDE w:val="0"/>
        <w:autoSpaceDN w:val="0"/>
        <w:adjustRightInd w:val="0"/>
        <w:spacing w:line="240" w:lineRule="auto"/>
        <w:rPr>
          <w:rFonts w:eastAsia="Times New Roman" w:cs="Calibri"/>
          <w:szCs w:val="24"/>
        </w:rPr>
      </w:pPr>
      <w:r w:rsidRPr="00510551">
        <w:rPr>
          <w:rFonts w:eastAsia="Times New Roman" w:cs="Calibri"/>
          <w:szCs w:val="24"/>
        </w:rPr>
        <w:t xml:space="preserve">Priopćenja se objavljuju i na internet stranicama </w:t>
      </w:r>
      <w:r w:rsidR="00321139">
        <w:rPr>
          <w:rFonts w:eastAsia="Times New Roman" w:cs="Calibri"/>
          <w:szCs w:val="24"/>
        </w:rPr>
        <w:t>MUP-a</w:t>
      </w:r>
      <w:r w:rsidR="003268FB">
        <w:rPr>
          <w:rFonts w:eastAsia="Times New Roman" w:cs="Calibri"/>
          <w:szCs w:val="24"/>
        </w:rPr>
        <w:t>, odnosno Ravnateljstva civilne zaštite</w:t>
      </w:r>
      <w:r w:rsidRPr="00510551">
        <w:rPr>
          <w:rFonts w:eastAsia="Times New Roman" w:cs="Calibri"/>
          <w:szCs w:val="24"/>
        </w:rPr>
        <w:t>.</w:t>
      </w:r>
    </w:p>
    <w:p w14:paraId="4929F718" w14:textId="77777777" w:rsidR="004E4442" w:rsidRPr="00E9165D" w:rsidRDefault="004E4442" w:rsidP="004E4442">
      <w:pPr>
        <w:pStyle w:val="Default"/>
        <w:jc w:val="both"/>
      </w:pPr>
    </w:p>
    <w:p w14:paraId="69F94263" w14:textId="77777777" w:rsidR="004E4442" w:rsidRPr="00E9165D" w:rsidRDefault="004E4442" w:rsidP="004E4442">
      <w:pPr>
        <w:pStyle w:val="Default"/>
        <w:jc w:val="both"/>
      </w:pPr>
    </w:p>
    <w:p w14:paraId="1A74B4AC" w14:textId="77777777" w:rsidR="00BE6485" w:rsidRDefault="00BE6485" w:rsidP="004E4442">
      <w:pPr>
        <w:pStyle w:val="Default"/>
        <w:jc w:val="both"/>
      </w:pPr>
    </w:p>
    <w:p w14:paraId="0A43E2C2" w14:textId="77777777" w:rsidR="00F56A47" w:rsidRDefault="00F56A47" w:rsidP="004E4442">
      <w:pPr>
        <w:pStyle w:val="Default"/>
        <w:jc w:val="both"/>
      </w:pPr>
    </w:p>
    <w:p w14:paraId="695EEFC3" w14:textId="77777777" w:rsidR="00F56A47" w:rsidRDefault="00F56A47" w:rsidP="004E4442">
      <w:pPr>
        <w:pStyle w:val="Default"/>
        <w:jc w:val="both"/>
      </w:pPr>
    </w:p>
    <w:p w14:paraId="7A20EA05" w14:textId="77777777" w:rsidR="00F56A47" w:rsidRDefault="00F56A47" w:rsidP="004E4442">
      <w:pPr>
        <w:pStyle w:val="Default"/>
        <w:jc w:val="both"/>
      </w:pPr>
    </w:p>
    <w:p w14:paraId="5BBECE61" w14:textId="77777777" w:rsidR="002C0FFB" w:rsidRDefault="002C0FFB" w:rsidP="004E4442">
      <w:pPr>
        <w:pStyle w:val="Default"/>
        <w:jc w:val="both"/>
      </w:pPr>
    </w:p>
    <w:p w14:paraId="42005626" w14:textId="77777777" w:rsidR="00291C6B" w:rsidRDefault="00291C6B" w:rsidP="004E4442">
      <w:pPr>
        <w:pStyle w:val="Default"/>
        <w:jc w:val="both"/>
      </w:pPr>
    </w:p>
    <w:p w14:paraId="21F5D3C3" w14:textId="77777777" w:rsidR="00291C6B" w:rsidRDefault="00291C6B" w:rsidP="004E4442">
      <w:pPr>
        <w:pStyle w:val="Default"/>
        <w:jc w:val="both"/>
      </w:pPr>
    </w:p>
    <w:p w14:paraId="6EC99F27" w14:textId="77777777" w:rsidR="002C0FFB" w:rsidRDefault="002C0FFB" w:rsidP="004E4442">
      <w:pPr>
        <w:pStyle w:val="Default"/>
        <w:jc w:val="both"/>
      </w:pPr>
    </w:p>
    <w:p w14:paraId="47EB87AA" w14:textId="77777777" w:rsidR="00291C6B" w:rsidRDefault="00291C6B" w:rsidP="00291C6B">
      <w:pPr>
        <w:pStyle w:val="Naslov2"/>
        <w:numPr>
          <w:ilvl w:val="0"/>
          <w:numId w:val="0"/>
        </w:numPr>
        <w:ind w:left="862"/>
      </w:pPr>
      <w:bookmarkStart w:id="9" w:name="_Toc511633560"/>
    </w:p>
    <w:p w14:paraId="31C05F33" w14:textId="77777777" w:rsidR="00BE6485" w:rsidRPr="00706615" w:rsidRDefault="00BE6485" w:rsidP="00706615">
      <w:pPr>
        <w:pStyle w:val="Naslov2"/>
      </w:pPr>
      <w:bookmarkStart w:id="10" w:name="_Toc31108350"/>
      <w:r w:rsidRPr="00706615">
        <w:t>PRIPRAVNOST</w:t>
      </w:r>
      <w:bookmarkEnd w:id="9"/>
      <w:bookmarkEnd w:id="10"/>
    </w:p>
    <w:p w14:paraId="3C10E438" w14:textId="77777777" w:rsidR="00784651" w:rsidRPr="0067581D" w:rsidRDefault="00BE6485" w:rsidP="00BE6485">
      <w:pPr>
        <w:tabs>
          <w:tab w:val="left" w:pos="1134"/>
          <w:tab w:val="left" w:pos="1418"/>
        </w:tabs>
        <w:autoSpaceDE w:val="0"/>
        <w:autoSpaceDN w:val="0"/>
        <w:adjustRightInd w:val="0"/>
        <w:spacing w:line="276" w:lineRule="auto"/>
        <w:rPr>
          <w:rFonts w:asciiTheme="minorHAnsi" w:hAnsiTheme="minorHAnsi" w:cstheme="minorHAnsi"/>
          <w:szCs w:val="24"/>
        </w:rPr>
      </w:pPr>
      <w:r w:rsidRPr="0067581D">
        <w:rPr>
          <w:rFonts w:asciiTheme="minorHAnsi" w:hAnsiTheme="minorHAnsi" w:cstheme="minorHAnsi"/>
          <w:szCs w:val="24"/>
        </w:rPr>
        <w:t xml:space="preserve">Operativne snage </w:t>
      </w:r>
      <w:r w:rsidR="00784651" w:rsidRPr="0067581D">
        <w:rPr>
          <w:rFonts w:asciiTheme="minorHAnsi" w:hAnsiTheme="minorHAnsi" w:cstheme="minorHAnsi"/>
          <w:szCs w:val="24"/>
        </w:rPr>
        <w:t xml:space="preserve">sustava </w:t>
      </w:r>
      <w:r w:rsidR="00830AE0" w:rsidRPr="0067581D">
        <w:rPr>
          <w:rFonts w:asciiTheme="minorHAnsi" w:hAnsiTheme="minorHAnsi" w:cstheme="minorHAnsi"/>
          <w:szCs w:val="24"/>
        </w:rPr>
        <w:t>civilne zaštite</w:t>
      </w:r>
      <w:r w:rsidR="00784651" w:rsidRPr="0067581D">
        <w:rPr>
          <w:rFonts w:asciiTheme="minorHAnsi" w:hAnsiTheme="minorHAnsi" w:cstheme="minorHAnsi"/>
          <w:szCs w:val="24"/>
        </w:rPr>
        <w:t xml:space="preserve"> Općine</w:t>
      </w:r>
      <w:r w:rsidR="006678E4" w:rsidRPr="0067581D">
        <w:rPr>
          <w:rFonts w:asciiTheme="minorHAnsi" w:hAnsiTheme="minorHAnsi" w:cstheme="minorHAnsi"/>
          <w:szCs w:val="24"/>
        </w:rPr>
        <w:t xml:space="preserve"> </w:t>
      </w:r>
      <w:r w:rsidR="0067581D" w:rsidRPr="0067581D">
        <w:rPr>
          <w:rFonts w:asciiTheme="minorHAnsi" w:hAnsiTheme="minorHAnsi" w:cstheme="minorHAnsi"/>
          <w:szCs w:val="24"/>
        </w:rPr>
        <w:t xml:space="preserve">Mali Bukovec </w:t>
      </w:r>
      <w:r w:rsidR="002C0FFB" w:rsidRPr="0067581D">
        <w:rPr>
          <w:rFonts w:asciiTheme="minorHAnsi" w:hAnsiTheme="minorHAnsi" w:cstheme="minorHAnsi"/>
          <w:szCs w:val="24"/>
        </w:rPr>
        <w:t>su</w:t>
      </w:r>
      <w:r w:rsidR="00784651" w:rsidRPr="0067581D">
        <w:rPr>
          <w:rFonts w:asciiTheme="minorHAnsi" w:hAnsiTheme="minorHAnsi" w:cstheme="minorHAnsi"/>
          <w:szCs w:val="24"/>
        </w:rPr>
        <w:t xml:space="preserve">: </w:t>
      </w:r>
    </w:p>
    <w:p w14:paraId="6F101720" w14:textId="77777777" w:rsidR="00784651" w:rsidRPr="0067581D" w:rsidRDefault="00784651"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Stožer civilne zaštite Općine</w:t>
      </w:r>
      <w:r w:rsidR="006678E4" w:rsidRPr="0067581D">
        <w:rPr>
          <w:rFonts w:asciiTheme="minorHAnsi" w:hAnsiTheme="minorHAnsi" w:cstheme="minorHAnsi"/>
        </w:rPr>
        <w:t xml:space="preserve"> </w:t>
      </w:r>
      <w:r w:rsidR="0067581D" w:rsidRPr="0067581D">
        <w:rPr>
          <w:rFonts w:asciiTheme="minorHAnsi" w:hAnsiTheme="minorHAnsi" w:cstheme="minorHAnsi"/>
        </w:rPr>
        <w:t>Mali Bukovec</w:t>
      </w:r>
      <w:r w:rsidR="006678E4" w:rsidRPr="0067581D">
        <w:rPr>
          <w:rFonts w:asciiTheme="minorHAnsi" w:hAnsiTheme="minorHAnsi" w:cstheme="minorHAnsi"/>
        </w:rPr>
        <w:t>,</w:t>
      </w:r>
    </w:p>
    <w:p w14:paraId="57541E36" w14:textId="77777777" w:rsidR="00784651" w:rsidRPr="0067581D" w:rsidRDefault="00C74CF8"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Vatrogasna zajednica o</w:t>
      </w:r>
      <w:r w:rsidR="006678E4" w:rsidRPr="0067581D">
        <w:rPr>
          <w:rFonts w:asciiTheme="minorHAnsi" w:hAnsiTheme="minorHAnsi" w:cstheme="minorHAnsi"/>
        </w:rPr>
        <w:t xml:space="preserve">pćine </w:t>
      </w:r>
      <w:r w:rsidR="0067581D" w:rsidRPr="0067581D">
        <w:rPr>
          <w:rFonts w:asciiTheme="minorHAnsi" w:hAnsiTheme="minorHAnsi" w:cstheme="minorHAnsi"/>
        </w:rPr>
        <w:t>Mali Bukovec</w:t>
      </w:r>
      <w:r w:rsidR="006678E4" w:rsidRPr="0067581D">
        <w:rPr>
          <w:rFonts w:asciiTheme="minorHAnsi" w:hAnsiTheme="minorHAnsi" w:cstheme="minorHAnsi"/>
        </w:rPr>
        <w:t>,</w:t>
      </w:r>
    </w:p>
    <w:p w14:paraId="5117D38F" w14:textId="77777777" w:rsidR="00784651" w:rsidRPr="0067581D" w:rsidRDefault="002C0FFB"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Gradsko društvo</w:t>
      </w:r>
      <w:r w:rsidR="00784651" w:rsidRPr="0067581D">
        <w:rPr>
          <w:rFonts w:asciiTheme="minorHAnsi" w:hAnsiTheme="minorHAnsi" w:cstheme="minorHAnsi"/>
        </w:rPr>
        <w:t xml:space="preserve"> Crvenog križa</w:t>
      </w:r>
      <w:r w:rsidR="006678E4" w:rsidRPr="0067581D">
        <w:rPr>
          <w:rFonts w:asciiTheme="minorHAnsi" w:hAnsiTheme="minorHAnsi" w:cstheme="minorHAnsi"/>
        </w:rPr>
        <w:t xml:space="preserve"> </w:t>
      </w:r>
      <w:r w:rsidR="00D244FB" w:rsidRPr="0067581D">
        <w:rPr>
          <w:rFonts w:asciiTheme="minorHAnsi" w:hAnsiTheme="minorHAnsi" w:cstheme="minorHAnsi"/>
        </w:rPr>
        <w:t>Ludbreg</w:t>
      </w:r>
      <w:r w:rsidR="006678E4" w:rsidRPr="0067581D">
        <w:rPr>
          <w:rFonts w:asciiTheme="minorHAnsi" w:hAnsiTheme="minorHAnsi" w:cstheme="minorHAnsi"/>
        </w:rPr>
        <w:t>,</w:t>
      </w:r>
    </w:p>
    <w:p w14:paraId="1A1BFBE7" w14:textId="77777777" w:rsidR="00784651" w:rsidRPr="0067581D" w:rsidRDefault="002C0FFB"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Hrvatska gorska služba</w:t>
      </w:r>
      <w:r w:rsidR="00784651" w:rsidRPr="0067581D">
        <w:rPr>
          <w:rFonts w:asciiTheme="minorHAnsi" w:hAnsiTheme="minorHAnsi" w:cstheme="minorHAnsi"/>
        </w:rPr>
        <w:t xml:space="preserve"> spašavanja</w:t>
      </w:r>
      <w:r w:rsidR="006678E4" w:rsidRPr="0067581D">
        <w:rPr>
          <w:rFonts w:asciiTheme="minorHAnsi" w:hAnsiTheme="minorHAnsi" w:cstheme="minorHAnsi"/>
        </w:rPr>
        <w:t xml:space="preserve"> – Stanica </w:t>
      </w:r>
      <w:r w:rsidR="00D244FB" w:rsidRPr="0067581D">
        <w:rPr>
          <w:rFonts w:asciiTheme="minorHAnsi" w:hAnsiTheme="minorHAnsi" w:cstheme="minorHAnsi"/>
        </w:rPr>
        <w:t>Varaždin</w:t>
      </w:r>
      <w:r w:rsidR="00321139" w:rsidRPr="0067581D">
        <w:rPr>
          <w:rFonts w:asciiTheme="minorHAnsi" w:hAnsiTheme="minorHAnsi" w:cstheme="minorHAnsi"/>
        </w:rPr>
        <w:t>,</w:t>
      </w:r>
    </w:p>
    <w:p w14:paraId="3E9B966C" w14:textId="77777777" w:rsidR="00784651" w:rsidRPr="0067581D" w:rsidRDefault="006678E4"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U</w:t>
      </w:r>
      <w:r w:rsidR="00784651" w:rsidRPr="0067581D">
        <w:rPr>
          <w:rFonts w:asciiTheme="minorHAnsi" w:hAnsiTheme="minorHAnsi" w:cstheme="minorHAnsi"/>
        </w:rPr>
        <w:t>druge</w:t>
      </w:r>
      <w:r w:rsidR="002C0FFB" w:rsidRPr="0067581D">
        <w:rPr>
          <w:rFonts w:asciiTheme="minorHAnsi" w:hAnsiTheme="minorHAnsi" w:cstheme="minorHAnsi"/>
        </w:rPr>
        <w:t>,</w:t>
      </w:r>
    </w:p>
    <w:p w14:paraId="71E68E57" w14:textId="77777777" w:rsidR="00784651" w:rsidRPr="0067581D" w:rsidRDefault="006678E4"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P</w:t>
      </w:r>
      <w:r w:rsidR="00784651" w:rsidRPr="0067581D">
        <w:rPr>
          <w:rFonts w:asciiTheme="minorHAnsi" w:hAnsiTheme="minorHAnsi" w:cstheme="minorHAnsi"/>
        </w:rPr>
        <w:t xml:space="preserve">ovjerenici civilne zaštite </w:t>
      </w:r>
      <w:r w:rsidR="002C0FFB" w:rsidRPr="0067581D">
        <w:rPr>
          <w:rFonts w:asciiTheme="minorHAnsi" w:hAnsiTheme="minorHAnsi" w:cstheme="minorHAnsi"/>
        </w:rPr>
        <w:t>i njihovi zamjenici,</w:t>
      </w:r>
    </w:p>
    <w:p w14:paraId="34EF8908" w14:textId="77777777" w:rsidR="00784651" w:rsidRPr="0067581D" w:rsidRDefault="006678E4" w:rsidP="00F91D67">
      <w:pPr>
        <w:pStyle w:val="Odlomakpopisa"/>
        <w:numPr>
          <w:ilvl w:val="0"/>
          <w:numId w:val="15"/>
        </w:numPr>
        <w:tabs>
          <w:tab w:val="left" w:pos="1134"/>
          <w:tab w:val="left" w:pos="1418"/>
        </w:tabs>
        <w:autoSpaceDE w:val="0"/>
        <w:autoSpaceDN w:val="0"/>
        <w:adjustRightInd w:val="0"/>
        <w:spacing w:line="276" w:lineRule="auto"/>
        <w:rPr>
          <w:rFonts w:asciiTheme="minorHAnsi" w:hAnsiTheme="minorHAnsi" w:cstheme="minorHAnsi"/>
        </w:rPr>
      </w:pPr>
      <w:r w:rsidRPr="0067581D">
        <w:rPr>
          <w:rFonts w:asciiTheme="minorHAnsi" w:hAnsiTheme="minorHAnsi" w:cstheme="minorHAnsi"/>
        </w:rPr>
        <w:t>P</w:t>
      </w:r>
      <w:r w:rsidR="00784651" w:rsidRPr="0067581D">
        <w:rPr>
          <w:rFonts w:asciiTheme="minorHAnsi" w:hAnsiTheme="minorHAnsi" w:cstheme="minorHAnsi"/>
        </w:rPr>
        <w:t>ravn</w:t>
      </w:r>
      <w:r w:rsidRPr="0067581D">
        <w:rPr>
          <w:rFonts w:asciiTheme="minorHAnsi" w:hAnsiTheme="minorHAnsi" w:cstheme="minorHAnsi"/>
        </w:rPr>
        <w:t>e</w:t>
      </w:r>
      <w:r w:rsidR="002C0FFB" w:rsidRPr="0067581D">
        <w:rPr>
          <w:rFonts w:asciiTheme="minorHAnsi" w:hAnsiTheme="minorHAnsi" w:cstheme="minorHAnsi"/>
        </w:rPr>
        <w:t xml:space="preserve"> osobe od interesa za</w:t>
      </w:r>
      <w:r w:rsidR="0087020D" w:rsidRPr="0067581D">
        <w:rPr>
          <w:rFonts w:asciiTheme="minorHAnsi" w:hAnsiTheme="minorHAnsi" w:cstheme="minorHAnsi"/>
        </w:rPr>
        <w:t xml:space="preserve"> s</w:t>
      </w:r>
      <w:r w:rsidR="00576EB6" w:rsidRPr="0067581D">
        <w:rPr>
          <w:rFonts w:asciiTheme="minorHAnsi" w:hAnsiTheme="minorHAnsi" w:cstheme="minorHAnsi"/>
        </w:rPr>
        <w:t xml:space="preserve">ustav civilne zaštite Općine </w:t>
      </w:r>
      <w:r w:rsidR="0067581D" w:rsidRPr="0067581D">
        <w:rPr>
          <w:rFonts w:asciiTheme="minorHAnsi" w:hAnsiTheme="minorHAnsi" w:cstheme="minorHAnsi"/>
        </w:rPr>
        <w:t>Mali Bukovec</w:t>
      </w:r>
      <w:r w:rsidRPr="0067581D">
        <w:rPr>
          <w:rFonts w:asciiTheme="minorHAnsi" w:hAnsiTheme="minorHAnsi" w:cstheme="minorHAnsi"/>
        </w:rPr>
        <w:t>.</w:t>
      </w:r>
    </w:p>
    <w:p w14:paraId="6468C142" w14:textId="77777777" w:rsidR="00784651" w:rsidRPr="0067581D" w:rsidRDefault="00784651" w:rsidP="00784651">
      <w:pPr>
        <w:pStyle w:val="Odlomakpopisa"/>
        <w:tabs>
          <w:tab w:val="left" w:pos="1134"/>
          <w:tab w:val="left" w:pos="1418"/>
        </w:tabs>
        <w:autoSpaceDE w:val="0"/>
        <w:autoSpaceDN w:val="0"/>
        <w:adjustRightInd w:val="0"/>
        <w:spacing w:line="276" w:lineRule="auto"/>
        <w:rPr>
          <w:rFonts w:asciiTheme="minorHAnsi" w:hAnsiTheme="minorHAnsi" w:cstheme="minorHAnsi"/>
        </w:rPr>
      </w:pPr>
    </w:p>
    <w:p w14:paraId="21CAFA83" w14:textId="77777777" w:rsidR="00BE6485" w:rsidRPr="0067581D" w:rsidRDefault="00BE6485" w:rsidP="00BE6485">
      <w:pPr>
        <w:tabs>
          <w:tab w:val="left" w:pos="1134"/>
          <w:tab w:val="left" w:pos="1418"/>
        </w:tabs>
        <w:autoSpaceDE w:val="0"/>
        <w:autoSpaceDN w:val="0"/>
        <w:adjustRightInd w:val="0"/>
        <w:spacing w:line="276" w:lineRule="auto"/>
        <w:rPr>
          <w:rFonts w:asciiTheme="minorHAnsi" w:hAnsiTheme="minorHAnsi" w:cstheme="minorHAnsi"/>
          <w:szCs w:val="24"/>
        </w:rPr>
      </w:pPr>
      <w:r w:rsidRPr="0067581D">
        <w:rPr>
          <w:rFonts w:asciiTheme="minorHAnsi" w:hAnsiTheme="minorHAnsi" w:cstheme="minorHAnsi"/>
          <w:szCs w:val="24"/>
        </w:rPr>
        <w:t xml:space="preserve">Odlukom </w:t>
      </w:r>
      <w:r w:rsidR="0026647B" w:rsidRPr="0067581D">
        <w:rPr>
          <w:rFonts w:asciiTheme="minorHAnsi" w:hAnsiTheme="minorHAnsi" w:cstheme="minorHAnsi"/>
          <w:szCs w:val="24"/>
        </w:rPr>
        <w:t xml:space="preserve">o određivanju pravnih osoba od </w:t>
      </w:r>
      <w:r w:rsidRPr="0067581D">
        <w:rPr>
          <w:rFonts w:asciiTheme="minorHAnsi" w:hAnsiTheme="minorHAnsi" w:cstheme="minorHAnsi"/>
          <w:szCs w:val="24"/>
        </w:rPr>
        <w:t xml:space="preserve">interesa za </w:t>
      </w:r>
      <w:r w:rsidR="00642EA8" w:rsidRPr="0067581D">
        <w:rPr>
          <w:rFonts w:asciiTheme="minorHAnsi" w:hAnsiTheme="minorHAnsi" w:cstheme="minorHAnsi"/>
          <w:szCs w:val="24"/>
        </w:rPr>
        <w:t>sustav civilne zaštite</w:t>
      </w:r>
      <w:r w:rsidRPr="0067581D">
        <w:rPr>
          <w:rFonts w:asciiTheme="minorHAnsi" w:hAnsiTheme="minorHAnsi" w:cstheme="minorHAnsi"/>
          <w:szCs w:val="24"/>
        </w:rPr>
        <w:t xml:space="preserve"> Općine</w:t>
      </w:r>
      <w:r w:rsidR="006678E4" w:rsidRPr="0067581D">
        <w:rPr>
          <w:rFonts w:asciiTheme="minorHAnsi" w:hAnsiTheme="minorHAnsi" w:cstheme="minorHAnsi"/>
          <w:szCs w:val="24"/>
        </w:rPr>
        <w:t xml:space="preserve"> </w:t>
      </w:r>
      <w:r w:rsidR="0067581D" w:rsidRPr="0067581D">
        <w:rPr>
          <w:rFonts w:asciiTheme="minorHAnsi" w:hAnsiTheme="minorHAnsi" w:cstheme="minorHAnsi"/>
          <w:szCs w:val="24"/>
        </w:rPr>
        <w:t>Mali Bukovec</w:t>
      </w:r>
      <w:r w:rsidR="0067581D" w:rsidRPr="0067581D">
        <w:rPr>
          <w:rFonts w:asciiTheme="minorHAnsi" w:hAnsiTheme="minorHAnsi" w:cstheme="minorHAnsi"/>
          <w:b/>
          <w:i/>
          <w:szCs w:val="24"/>
        </w:rPr>
        <w:t xml:space="preserve"> </w:t>
      </w:r>
      <w:r w:rsidRPr="0067581D">
        <w:rPr>
          <w:rFonts w:asciiTheme="minorHAnsi" w:hAnsiTheme="minorHAnsi" w:cstheme="minorHAnsi"/>
          <w:b/>
          <w:i/>
          <w:szCs w:val="24"/>
        </w:rPr>
        <w:t>(</w:t>
      </w:r>
      <w:r w:rsidRPr="0067581D">
        <w:rPr>
          <w:rFonts w:asciiTheme="minorHAnsi" w:hAnsiTheme="minorHAnsi" w:cstheme="minorHAnsi"/>
          <w:b/>
          <w:i/>
          <w:szCs w:val="24"/>
          <w:u w:val="single"/>
        </w:rPr>
        <w:t>Prilog 1</w:t>
      </w:r>
      <w:r w:rsidR="002C0FFB" w:rsidRPr="0067581D">
        <w:rPr>
          <w:rFonts w:asciiTheme="minorHAnsi" w:hAnsiTheme="minorHAnsi" w:cstheme="minorHAnsi"/>
          <w:b/>
          <w:i/>
          <w:szCs w:val="24"/>
          <w:u w:val="single"/>
        </w:rPr>
        <w:t>.</w:t>
      </w:r>
      <w:r w:rsidR="00C83E90" w:rsidRPr="0067581D">
        <w:rPr>
          <w:rFonts w:asciiTheme="minorHAnsi" w:hAnsiTheme="minorHAnsi" w:cstheme="minorHAnsi"/>
          <w:b/>
          <w:i/>
          <w:szCs w:val="24"/>
          <w:u w:val="single"/>
        </w:rPr>
        <w:t>9</w:t>
      </w:r>
      <w:r w:rsidR="004F491C" w:rsidRPr="0067581D">
        <w:rPr>
          <w:rFonts w:asciiTheme="minorHAnsi" w:hAnsiTheme="minorHAnsi" w:cstheme="minorHAnsi"/>
          <w:b/>
          <w:i/>
          <w:szCs w:val="24"/>
          <w:u w:val="single"/>
        </w:rPr>
        <w:t>.</w:t>
      </w:r>
      <w:r w:rsidRPr="0067581D">
        <w:rPr>
          <w:rFonts w:asciiTheme="minorHAnsi" w:hAnsiTheme="minorHAnsi" w:cstheme="minorHAnsi"/>
          <w:b/>
          <w:i/>
          <w:szCs w:val="24"/>
        </w:rPr>
        <w:t>)</w:t>
      </w:r>
      <w:r w:rsidR="00784651" w:rsidRPr="0067581D">
        <w:rPr>
          <w:rFonts w:asciiTheme="minorHAnsi" w:hAnsiTheme="minorHAnsi" w:cstheme="minorHAnsi"/>
          <w:szCs w:val="24"/>
        </w:rPr>
        <w:t xml:space="preserve"> određen</w:t>
      </w:r>
      <w:r w:rsidR="004F491C" w:rsidRPr="0067581D">
        <w:rPr>
          <w:rFonts w:asciiTheme="minorHAnsi" w:hAnsiTheme="minorHAnsi" w:cstheme="minorHAnsi"/>
          <w:szCs w:val="24"/>
        </w:rPr>
        <w:t>e</w:t>
      </w:r>
      <w:r w:rsidR="003C796A" w:rsidRPr="0067581D">
        <w:rPr>
          <w:rFonts w:asciiTheme="minorHAnsi" w:hAnsiTheme="minorHAnsi" w:cstheme="minorHAnsi"/>
          <w:szCs w:val="24"/>
        </w:rPr>
        <w:t xml:space="preserve"> </w:t>
      </w:r>
      <w:r w:rsidR="002C0FFB" w:rsidRPr="0067581D">
        <w:rPr>
          <w:rFonts w:asciiTheme="minorHAnsi" w:hAnsiTheme="minorHAnsi" w:cstheme="minorHAnsi"/>
          <w:szCs w:val="24"/>
        </w:rPr>
        <w:t>su</w:t>
      </w:r>
      <w:r w:rsidR="00784651" w:rsidRPr="0067581D">
        <w:rPr>
          <w:rFonts w:asciiTheme="minorHAnsi" w:hAnsiTheme="minorHAnsi" w:cstheme="minorHAnsi"/>
          <w:szCs w:val="24"/>
        </w:rPr>
        <w:t xml:space="preserve"> pravn</w:t>
      </w:r>
      <w:r w:rsidR="002C0FFB" w:rsidRPr="0067581D">
        <w:rPr>
          <w:rFonts w:asciiTheme="minorHAnsi" w:hAnsiTheme="minorHAnsi" w:cstheme="minorHAnsi"/>
          <w:szCs w:val="24"/>
        </w:rPr>
        <w:t>e</w:t>
      </w:r>
      <w:r w:rsidR="00784651" w:rsidRPr="0067581D">
        <w:rPr>
          <w:rFonts w:asciiTheme="minorHAnsi" w:hAnsiTheme="minorHAnsi" w:cstheme="minorHAnsi"/>
          <w:szCs w:val="24"/>
        </w:rPr>
        <w:t xml:space="preserve"> osob</w:t>
      </w:r>
      <w:r w:rsidR="00E10A1D" w:rsidRPr="0067581D">
        <w:rPr>
          <w:rFonts w:asciiTheme="minorHAnsi" w:hAnsiTheme="minorHAnsi" w:cstheme="minorHAnsi"/>
          <w:szCs w:val="24"/>
        </w:rPr>
        <w:t>a</w:t>
      </w:r>
      <w:r w:rsidR="00784651" w:rsidRPr="0067581D">
        <w:rPr>
          <w:rFonts w:asciiTheme="minorHAnsi" w:hAnsiTheme="minorHAnsi" w:cstheme="minorHAnsi"/>
          <w:szCs w:val="24"/>
        </w:rPr>
        <w:t xml:space="preserve"> s ciljem priprema i sudjelovanja u otklanjanju posljedic</w:t>
      </w:r>
      <w:r w:rsidR="0026647B" w:rsidRPr="0067581D">
        <w:rPr>
          <w:rFonts w:asciiTheme="minorHAnsi" w:hAnsiTheme="minorHAnsi" w:cstheme="minorHAnsi"/>
          <w:szCs w:val="24"/>
        </w:rPr>
        <w:t xml:space="preserve">a </w:t>
      </w:r>
      <w:r w:rsidR="0087020D" w:rsidRPr="0067581D">
        <w:rPr>
          <w:rFonts w:asciiTheme="minorHAnsi" w:hAnsiTheme="minorHAnsi" w:cstheme="minorHAnsi"/>
          <w:szCs w:val="24"/>
        </w:rPr>
        <w:t>velikih nesreća i katastrofa:</w:t>
      </w:r>
    </w:p>
    <w:p w14:paraId="02F93EE6" w14:textId="77777777" w:rsidR="0067581D" w:rsidRPr="00434947" w:rsidRDefault="0067581D" w:rsidP="0067581D">
      <w:pPr>
        <w:widowControl w:val="0"/>
        <w:numPr>
          <w:ilvl w:val="0"/>
          <w:numId w:val="85"/>
        </w:numPr>
        <w:suppressAutoHyphens/>
        <w:spacing w:line="276" w:lineRule="auto"/>
        <w:contextualSpacing/>
        <w:jc w:val="left"/>
        <w:rPr>
          <w:rFonts w:asciiTheme="minorHAnsi" w:eastAsia="Times New Roman" w:hAnsiTheme="minorHAnsi" w:cstheme="minorHAnsi"/>
          <w:szCs w:val="24"/>
          <w:lang w:eastAsia="hr-HR"/>
        </w:rPr>
      </w:pPr>
      <w:r w:rsidRPr="00434947">
        <w:rPr>
          <w:rFonts w:asciiTheme="minorHAnsi" w:hAnsiTheme="minorHAnsi" w:cstheme="minorHAnsi"/>
          <w:szCs w:val="24"/>
        </w:rPr>
        <w:t>Veterinarska stanica Ludbreg - Nova d.o.o., Ljudevita Gaja 47</w:t>
      </w:r>
      <w:r>
        <w:rPr>
          <w:rFonts w:asciiTheme="minorHAnsi" w:hAnsiTheme="minorHAnsi" w:cstheme="minorHAnsi"/>
          <w:szCs w:val="24"/>
        </w:rPr>
        <w:t>,</w:t>
      </w:r>
    </w:p>
    <w:p w14:paraId="2EEE9FB9" w14:textId="77777777" w:rsidR="0067581D" w:rsidRPr="0067581D" w:rsidRDefault="0067581D" w:rsidP="00C225EE">
      <w:pPr>
        <w:widowControl w:val="0"/>
        <w:numPr>
          <w:ilvl w:val="0"/>
          <w:numId w:val="85"/>
        </w:numPr>
        <w:suppressAutoHyphens/>
        <w:spacing w:line="276" w:lineRule="auto"/>
        <w:contextualSpacing/>
        <w:jc w:val="left"/>
        <w:rPr>
          <w:rFonts w:asciiTheme="minorHAnsi" w:eastAsia="Times New Roman" w:hAnsiTheme="minorHAnsi" w:cstheme="minorHAnsi"/>
          <w:szCs w:val="24"/>
          <w:lang w:eastAsia="hr-HR"/>
        </w:rPr>
      </w:pPr>
      <w:r>
        <w:rPr>
          <w:rFonts w:asciiTheme="minorHAnsi" w:eastAsia="Times New Roman" w:hAnsiTheme="minorHAnsi" w:cstheme="minorHAnsi"/>
          <w:szCs w:val="24"/>
          <w:lang w:eastAsia="hr-HR"/>
        </w:rPr>
        <w:t>Lukom d.o.o., Koprivnička 17, Ludbreg,</w:t>
      </w:r>
    </w:p>
    <w:p w14:paraId="13724F75" w14:textId="77777777" w:rsidR="00685303" w:rsidRPr="00434947" w:rsidRDefault="00C225EE" w:rsidP="00C225EE">
      <w:pPr>
        <w:widowControl w:val="0"/>
        <w:numPr>
          <w:ilvl w:val="0"/>
          <w:numId w:val="85"/>
        </w:numPr>
        <w:suppressAutoHyphens/>
        <w:spacing w:line="276" w:lineRule="auto"/>
        <w:contextualSpacing/>
        <w:jc w:val="left"/>
        <w:rPr>
          <w:rFonts w:asciiTheme="minorHAnsi" w:eastAsia="Times New Roman" w:hAnsiTheme="minorHAnsi" w:cstheme="minorHAnsi"/>
          <w:szCs w:val="24"/>
          <w:lang w:eastAsia="hr-HR"/>
        </w:rPr>
      </w:pPr>
      <w:r w:rsidRPr="00434947">
        <w:rPr>
          <w:rFonts w:asciiTheme="minorHAnsi" w:hAnsiTheme="minorHAnsi" w:cstheme="minorHAnsi"/>
        </w:rPr>
        <w:t xml:space="preserve">Osnovna škola </w:t>
      </w:r>
      <w:r w:rsidR="00995D3D">
        <w:rPr>
          <w:rFonts w:asciiTheme="minorHAnsi" w:hAnsiTheme="minorHAnsi" w:cstheme="minorHAnsi"/>
        </w:rPr>
        <w:t>Veliki Bukovec, Dravska 42, Veliki Bukovec.</w:t>
      </w:r>
    </w:p>
    <w:p w14:paraId="235EFE6B" w14:textId="77777777" w:rsidR="002C0FFB" w:rsidRPr="00E9165D" w:rsidRDefault="002C0FFB" w:rsidP="00BE6485">
      <w:pPr>
        <w:tabs>
          <w:tab w:val="left" w:pos="1134"/>
          <w:tab w:val="left" w:pos="1418"/>
        </w:tabs>
        <w:autoSpaceDE w:val="0"/>
        <w:autoSpaceDN w:val="0"/>
        <w:adjustRightInd w:val="0"/>
        <w:spacing w:line="276" w:lineRule="auto"/>
        <w:rPr>
          <w:rFonts w:cs="Calibri"/>
          <w:szCs w:val="24"/>
        </w:rPr>
      </w:pPr>
    </w:p>
    <w:p w14:paraId="0E530A38" w14:textId="77777777" w:rsidR="00784651" w:rsidRPr="00E9165D" w:rsidRDefault="00784651" w:rsidP="002C0FFB">
      <w:pPr>
        <w:tabs>
          <w:tab w:val="left" w:pos="1134"/>
          <w:tab w:val="left" w:pos="1418"/>
        </w:tabs>
        <w:autoSpaceDE w:val="0"/>
        <w:autoSpaceDN w:val="0"/>
        <w:adjustRightInd w:val="0"/>
        <w:spacing w:line="276" w:lineRule="auto"/>
        <w:rPr>
          <w:rFonts w:cs="Calibri"/>
        </w:rPr>
      </w:pPr>
      <w:r w:rsidRPr="00E9165D">
        <w:rPr>
          <w:rFonts w:cs="Calibri"/>
        </w:rPr>
        <w:t>Pravn</w:t>
      </w:r>
      <w:r w:rsidR="0087020D">
        <w:rPr>
          <w:rFonts w:cs="Calibri"/>
        </w:rPr>
        <w:t>e</w:t>
      </w:r>
      <w:r w:rsidRPr="00E9165D">
        <w:rPr>
          <w:rFonts w:cs="Calibri"/>
        </w:rPr>
        <w:t xml:space="preserve"> osob</w:t>
      </w:r>
      <w:r w:rsidR="0087020D">
        <w:rPr>
          <w:rFonts w:cs="Calibri"/>
        </w:rPr>
        <w:t>e</w:t>
      </w:r>
      <w:r w:rsidRPr="00E9165D">
        <w:rPr>
          <w:rFonts w:cs="Calibri"/>
        </w:rPr>
        <w:t xml:space="preserve"> određen</w:t>
      </w:r>
      <w:r w:rsidR="0087020D">
        <w:rPr>
          <w:rFonts w:cs="Calibri"/>
        </w:rPr>
        <w:t>e</w:t>
      </w:r>
      <w:r w:rsidRPr="00E9165D">
        <w:rPr>
          <w:rFonts w:cs="Calibri"/>
        </w:rPr>
        <w:t xml:space="preserve"> ovom Odlukom </w:t>
      </w:r>
      <w:r w:rsidR="009E4387">
        <w:rPr>
          <w:rFonts w:cs="Calibri"/>
        </w:rPr>
        <w:t xml:space="preserve">ne </w:t>
      </w:r>
      <w:r w:rsidRPr="00E9165D">
        <w:rPr>
          <w:rFonts w:cs="Calibri"/>
        </w:rPr>
        <w:t>obavlja</w:t>
      </w:r>
      <w:r w:rsidR="0087020D">
        <w:rPr>
          <w:rFonts w:cs="Calibri"/>
        </w:rPr>
        <w:t>ju</w:t>
      </w:r>
      <w:r w:rsidR="0028309F">
        <w:rPr>
          <w:rFonts w:cs="Calibri"/>
        </w:rPr>
        <w:t xml:space="preserve"> </w:t>
      </w:r>
      <w:r w:rsidR="002F7BD6" w:rsidRPr="00E9165D">
        <w:rPr>
          <w:rFonts w:cs="Calibri"/>
        </w:rPr>
        <w:t>poslove civilne zaštite kao redovnu djelatnost</w:t>
      </w:r>
      <w:r w:rsidR="009E4387">
        <w:rPr>
          <w:rFonts w:cs="Calibri"/>
        </w:rPr>
        <w:t>, već</w:t>
      </w:r>
      <w:r w:rsidR="002F7BD6" w:rsidRPr="00E9165D">
        <w:rPr>
          <w:rFonts w:cs="Calibri"/>
        </w:rPr>
        <w:t xml:space="preserve"> </w:t>
      </w:r>
      <w:r w:rsidR="009E4387">
        <w:t xml:space="preserve">sudjeluju s ljudskim snagama i materijalnim resursima u provedbi mjera i aktivnosti u sustavu civilne zaštite, </w:t>
      </w:r>
      <w:r w:rsidR="00E9165D" w:rsidRPr="00E9165D">
        <w:rPr>
          <w:rFonts w:cs="Calibri"/>
        </w:rPr>
        <w:t>sukladno</w:t>
      </w:r>
      <w:r w:rsidR="00D51B5A">
        <w:rPr>
          <w:rFonts w:cs="Calibri"/>
        </w:rPr>
        <w:t xml:space="preserve"> svoje</w:t>
      </w:r>
      <w:r w:rsidR="002F7BD6" w:rsidRPr="00E9165D">
        <w:rPr>
          <w:rFonts w:cs="Calibri"/>
        </w:rPr>
        <w:t>m operativnim plan</w:t>
      </w:r>
      <w:r w:rsidR="00D51B5A">
        <w:rPr>
          <w:rFonts w:cs="Calibri"/>
        </w:rPr>
        <w:t>u</w:t>
      </w:r>
      <w:r w:rsidR="002F7BD6" w:rsidRPr="00E9165D">
        <w:rPr>
          <w:rFonts w:cs="Calibri"/>
        </w:rPr>
        <w:t xml:space="preserve"> i sukladno ovom Planu.</w:t>
      </w:r>
    </w:p>
    <w:p w14:paraId="22BBB46D" w14:textId="77777777" w:rsidR="00BE6485" w:rsidRPr="00E9165D" w:rsidRDefault="00BE6485" w:rsidP="00C0156C">
      <w:pPr>
        <w:widowControl w:val="0"/>
        <w:autoSpaceDE w:val="0"/>
        <w:autoSpaceDN w:val="0"/>
        <w:adjustRightInd w:val="0"/>
        <w:spacing w:line="276" w:lineRule="auto"/>
        <w:ind w:firstLine="360"/>
        <w:rPr>
          <w:szCs w:val="24"/>
        </w:rPr>
      </w:pPr>
      <w:r w:rsidRPr="00E9165D">
        <w:rPr>
          <w:szCs w:val="24"/>
        </w:rPr>
        <w:t>Stanje pripravnosti utvrđuje se:</w:t>
      </w:r>
    </w:p>
    <w:p w14:paraId="16058846" w14:textId="77777777" w:rsidR="00BE6485" w:rsidRPr="00E9165D" w:rsidRDefault="00BE6485" w:rsidP="0084605B">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temeljem dojave – obavijesti ŽC 112 o mogućim prijetnjama i velikim nesrećama;</w:t>
      </w:r>
    </w:p>
    <w:p w14:paraId="6D49B4A0" w14:textId="77777777" w:rsidR="00BE6485" w:rsidRPr="00E9165D" w:rsidRDefault="00BE6485" w:rsidP="0084605B">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temeljem dojave – obavijesti nadležnih službi iz redovnih djelatnosti;</w:t>
      </w:r>
    </w:p>
    <w:p w14:paraId="3FA35E1A" w14:textId="77777777" w:rsidR="00BE6485" w:rsidRPr="00E9165D" w:rsidRDefault="00BE6485" w:rsidP="0084605B">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temeljem dojave – obavijesti pravnih osoba.</w:t>
      </w:r>
    </w:p>
    <w:p w14:paraId="795DEE93" w14:textId="77777777" w:rsidR="00BE6485" w:rsidRPr="00E9165D" w:rsidRDefault="00BE6485" w:rsidP="00BE6485">
      <w:pPr>
        <w:spacing w:before="240" w:line="276" w:lineRule="auto"/>
        <w:rPr>
          <w:rFonts w:cs="Calibri"/>
          <w:b/>
          <w:bCs/>
          <w:szCs w:val="24"/>
        </w:rPr>
      </w:pPr>
      <w:r w:rsidRPr="00E9165D">
        <w:rPr>
          <w:rFonts w:cs="Calibri"/>
          <w:bCs/>
          <w:szCs w:val="24"/>
        </w:rPr>
        <w:t xml:space="preserve">Općinski načelnik uvodi pripravnost operativnih </w:t>
      </w:r>
      <w:r w:rsidR="00997E99" w:rsidRPr="00E9165D">
        <w:rPr>
          <w:rFonts w:cs="Calibri"/>
          <w:bCs/>
          <w:szCs w:val="24"/>
        </w:rPr>
        <w:t>snaga i pravn</w:t>
      </w:r>
      <w:r w:rsidR="0087020D">
        <w:rPr>
          <w:rFonts w:cs="Calibri"/>
          <w:bCs/>
          <w:szCs w:val="24"/>
        </w:rPr>
        <w:t>ih</w:t>
      </w:r>
      <w:r w:rsidR="0028309F">
        <w:rPr>
          <w:rFonts w:cs="Calibri"/>
          <w:bCs/>
          <w:szCs w:val="24"/>
        </w:rPr>
        <w:t xml:space="preserve"> </w:t>
      </w:r>
      <w:r w:rsidR="00997E99" w:rsidRPr="00E9165D">
        <w:rPr>
          <w:rFonts w:cs="Calibri"/>
          <w:bCs/>
          <w:szCs w:val="24"/>
        </w:rPr>
        <w:t>osob</w:t>
      </w:r>
      <w:r w:rsidR="0087020D">
        <w:rPr>
          <w:rFonts w:cs="Calibri"/>
          <w:bCs/>
          <w:szCs w:val="24"/>
        </w:rPr>
        <w:t>a</w:t>
      </w:r>
      <w:r w:rsidR="00997E99" w:rsidRPr="00E9165D">
        <w:rPr>
          <w:rFonts w:cs="Calibri"/>
          <w:bCs/>
          <w:szCs w:val="24"/>
        </w:rPr>
        <w:t xml:space="preserve"> od interesa za sustav civilne zaštite. U </w:t>
      </w:r>
      <w:r w:rsidRPr="00E9165D">
        <w:rPr>
          <w:rFonts w:cs="Calibri"/>
          <w:bCs/>
          <w:szCs w:val="24"/>
        </w:rPr>
        <w:t xml:space="preserve">odsutnosti općinskog načelnika pripravnost uvodi načelnik Stožera </w:t>
      </w:r>
      <w:r w:rsidR="00830AE0" w:rsidRPr="00E9165D">
        <w:rPr>
          <w:rFonts w:cs="Calibri"/>
          <w:bCs/>
          <w:szCs w:val="24"/>
        </w:rPr>
        <w:t>civilne zaštite</w:t>
      </w:r>
      <w:r w:rsidRPr="00E9165D">
        <w:rPr>
          <w:rFonts w:cs="Calibri"/>
          <w:bCs/>
          <w:szCs w:val="24"/>
        </w:rPr>
        <w:t xml:space="preserve"> Općine</w:t>
      </w:r>
      <w:r w:rsidR="00D25E4E">
        <w:rPr>
          <w:rFonts w:cs="Calibri"/>
          <w:bCs/>
          <w:szCs w:val="24"/>
        </w:rPr>
        <w:t xml:space="preserve"> </w:t>
      </w:r>
      <w:r w:rsidR="00995D3D">
        <w:rPr>
          <w:rFonts w:asciiTheme="minorHAnsi" w:hAnsiTheme="minorHAnsi" w:cstheme="minorHAnsi"/>
        </w:rPr>
        <w:t>Mali Bukovec</w:t>
      </w:r>
      <w:r w:rsidRPr="00E9165D">
        <w:rPr>
          <w:rFonts w:cs="Calibri"/>
          <w:bCs/>
          <w:szCs w:val="24"/>
        </w:rPr>
        <w:t>.</w:t>
      </w:r>
    </w:p>
    <w:p w14:paraId="23966328" w14:textId="77777777" w:rsidR="004A45EC" w:rsidRPr="00F56A47" w:rsidRDefault="00BE6485" w:rsidP="00F56A47">
      <w:pPr>
        <w:spacing w:after="240" w:line="276" w:lineRule="auto"/>
        <w:rPr>
          <w:rFonts w:cs="Calibri"/>
          <w:szCs w:val="24"/>
        </w:rPr>
      </w:pPr>
      <w:r w:rsidRPr="00E9165D">
        <w:rPr>
          <w:rFonts w:cs="Calibri"/>
          <w:szCs w:val="24"/>
        </w:rPr>
        <w:t xml:space="preserve">Pripravnosti podrazumijeva postupno dovođenje postojećih operativnih snaga i sredstava za </w:t>
      </w:r>
      <w:r w:rsidR="00830AE0" w:rsidRPr="00E9165D">
        <w:rPr>
          <w:rFonts w:cs="Calibri"/>
          <w:szCs w:val="24"/>
        </w:rPr>
        <w:t>civilnu zaštitu</w:t>
      </w:r>
      <w:r w:rsidRPr="00E9165D">
        <w:rPr>
          <w:rFonts w:cs="Calibri"/>
          <w:szCs w:val="24"/>
        </w:rPr>
        <w:t xml:space="preserve"> u stanje spremnosti za izvršavanje namjenskih zadaća, spašavanja ljudskih života i imovine u slučaju katastrofa i većih nesreća u katastrofi.</w:t>
      </w:r>
    </w:p>
    <w:p w14:paraId="5B66C2C8" w14:textId="77777777" w:rsidR="00BE6485" w:rsidRPr="00E9165D" w:rsidRDefault="00BE6485" w:rsidP="006678E4">
      <w:pPr>
        <w:widowControl w:val="0"/>
        <w:autoSpaceDE w:val="0"/>
        <w:autoSpaceDN w:val="0"/>
        <w:adjustRightInd w:val="0"/>
        <w:spacing w:line="276" w:lineRule="auto"/>
        <w:rPr>
          <w:szCs w:val="24"/>
        </w:rPr>
      </w:pPr>
      <w:r w:rsidRPr="00E9165D">
        <w:rPr>
          <w:szCs w:val="24"/>
        </w:rPr>
        <w:t xml:space="preserve">Mjere pripravnosti za snage i sredstva koja se uključuju u </w:t>
      </w:r>
      <w:r w:rsidR="00830AE0" w:rsidRPr="00E9165D">
        <w:rPr>
          <w:szCs w:val="24"/>
        </w:rPr>
        <w:t>civilnu zaštitu</w:t>
      </w:r>
      <w:r w:rsidRPr="00E9165D">
        <w:rPr>
          <w:szCs w:val="24"/>
        </w:rPr>
        <w:t>:</w:t>
      </w:r>
    </w:p>
    <w:p w14:paraId="104B56EA" w14:textId="77777777" w:rsidR="00BE6485" w:rsidRPr="00E9165D" w:rsidRDefault="00BE6485" w:rsidP="006678E4">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obavještavanje (upozorenje) pripadnicima operativnih snaga o mogućoj ugrozi;</w:t>
      </w:r>
    </w:p>
    <w:p w14:paraId="355203D5" w14:textId="77777777" w:rsidR="00BE6485" w:rsidRPr="00E9165D" w:rsidRDefault="00BE6485" w:rsidP="006678E4">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ograničenje udaljavanja iz mjesta stanovanja ili s radnog mjesta;</w:t>
      </w:r>
    </w:p>
    <w:p w14:paraId="2669DE65" w14:textId="77777777" w:rsidR="00BE6485" w:rsidRPr="00E9165D" w:rsidRDefault="00BE6485" w:rsidP="006678E4">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 xml:space="preserve">uvođenje pasivnog dežurstva u pravnim osobama, udrugama od interesa za </w:t>
      </w:r>
      <w:r w:rsidR="00830AE0" w:rsidRPr="00E9165D">
        <w:rPr>
          <w:rFonts w:ascii="Calibri" w:hAnsi="Calibri" w:cs="Arial"/>
        </w:rPr>
        <w:t>civilnu zaštitu</w:t>
      </w:r>
      <w:r w:rsidRPr="00E9165D">
        <w:rPr>
          <w:rFonts w:ascii="Calibri" w:hAnsi="Calibri" w:cs="Arial"/>
        </w:rPr>
        <w:t>, obrtnicima i fizičkim osobama s ciljem ocjene stanja i spremnosti ljudi te popunjenosti materijalno – tehničkim sredstvima;</w:t>
      </w:r>
    </w:p>
    <w:p w14:paraId="46857E44" w14:textId="77777777" w:rsidR="00BE6485" w:rsidRPr="00E9165D" w:rsidRDefault="00BE6485" w:rsidP="006678E4">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stalna dostupnost na telefon/mobitel;</w:t>
      </w:r>
    </w:p>
    <w:p w14:paraId="0A49CBAD" w14:textId="77777777" w:rsidR="00BE6485" w:rsidRPr="00E9165D" w:rsidRDefault="00BE6485" w:rsidP="006678E4">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lastRenderedPageBreak/>
        <w:t>kontrola potrebnih materijalno – tehničkih sredstava i opreme;</w:t>
      </w:r>
    </w:p>
    <w:p w14:paraId="4C175E93" w14:textId="77777777" w:rsidR="00BE6485" w:rsidRDefault="00BE6485" w:rsidP="006678E4">
      <w:pPr>
        <w:pStyle w:val="Odlomakpopisa"/>
        <w:widowControl w:val="0"/>
        <w:numPr>
          <w:ilvl w:val="0"/>
          <w:numId w:val="11"/>
        </w:numPr>
        <w:autoSpaceDE w:val="0"/>
        <w:autoSpaceDN w:val="0"/>
        <w:adjustRightInd w:val="0"/>
        <w:spacing w:line="276" w:lineRule="auto"/>
        <w:jc w:val="both"/>
        <w:rPr>
          <w:rFonts w:ascii="Calibri" w:hAnsi="Calibri" w:cs="Arial"/>
        </w:rPr>
      </w:pPr>
      <w:r w:rsidRPr="00E9165D">
        <w:rPr>
          <w:rFonts w:ascii="Calibri" w:hAnsi="Calibri" w:cs="Arial"/>
        </w:rPr>
        <w:t>provedba pripravnosti putem telefona/mobitela, a u slučaju nemogućnosti korištenja telekomunikacija mjere pripravnosti naložiti putem teklića.</w:t>
      </w:r>
    </w:p>
    <w:p w14:paraId="3794061E" w14:textId="77777777" w:rsidR="00291C6B" w:rsidRPr="00E9165D" w:rsidRDefault="00291C6B" w:rsidP="00291C6B">
      <w:pPr>
        <w:pStyle w:val="Odlomakpopisa"/>
        <w:widowControl w:val="0"/>
        <w:autoSpaceDE w:val="0"/>
        <w:autoSpaceDN w:val="0"/>
        <w:adjustRightInd w:val="0"/>
        <w:spacing w:line="276" w:lineRule="auto"/>
        <w:jc w:val="both"/>
        <w:rPr>
          <w:rFonts w:ascii="Calibri" w:hAnsi="Calibri" w:cs="Arial"/>
        </w:rPr>
      </w:pPr>
    </w:p>
    <w:p w14:paraId="44BB8923" w14:textId="77777777" w:rsidR="00BE6485" w:rsidRPr="00C83E90" w:rsidRDefault="00BE6485" w:rsidP="006678E4">
      <w:pPr>
        <w:spacing w:line="276" w:lineRule="auto"/>
        <w:rPr>
          <w:rFonts w:cs="Calibri"/>
          <w:szCs w:val="24"/>
        </w:rPr>
      </w:pPr>
      <w:r w:rsidRPr="00C83E90">
        <w:rPr>
          <w:rFonts w:cs="Calibri"/>
          <w:szCs w:val="24"/>
        </w:rPr>
        <w:t xml:space="preserve">Pripravnost se uvodi operativnim snagama </w:t>
      </w:r>
      <w:r w:rsidR="00510551" w:rsidRPr="00C83E90">
        <w:rPr>
          <w:rFonts w:cs="Calibri"/>
          <w:szCs w:val="24"/>
        </w:rPr>
        <w:t xml:space="preserve">civilne zaštite </w:t>
      </w:r>
      <w:r w:rsidRPr="00C83E90">
        <w:rPr>
          <w:rFonts w:cs="Calibri"/>
          <w:b/>
          <w:i/>
          <w:szCs w:val="24"/>
        </w:rPr>
        <w:t>(</w:t>
      </w:r>
      <w:r w:rsidR="004F491C" w:rsidRPr="00C83E90">
        <w:rPr>
          <w:rFonts w:cs="Calibri"/>
          <w:b/>
          <w:i/>
          <w:szCs w:val="24"/>
          <w:u w:val="single"/>
        </w:rPr>
        <w:t>Prilog 1</w:t>
      </w:r>
      <w:r w:rsidRPr="00C83E90">
        <w:rPr>
          <w:rFonts w:cs="Calibri"/>
          <w:b/>
          <w:i/>
          <w:szCs w:val="24"/>
        </w:rPr>
        <w:t>.)</w:t>
      </w:r>
      <w:r w:rsidRPr="00C83E90">
        <w:rPr>
          <w:rFonts w:cs="Calibri"/>
          <w:szCs w:val="24"/>
        </w:rPr>
        <w:t>.</w:t>
      </w:r>
    </w:p>
    <w:p w14:paraId="6988CE31" w14:textId="77777777" w:rsidR="00BE6485" w:rsidRPr="00C83E90" w:rsidRDefault="00BE6485" w:rsidP="004E4442">
      <w:pPr>
        <w:pStyle w:val="Default"/>
        <w:jc w:val="both"/>
        <w:rPr>
          <w:color w:val="auto"/>
        </w:rPr>
        <w:sectPr w:rsidR="00BE6485" w:rsidRPr="00C83E90" w:rsidSect="006D300D">
          <w:footerReference w:type="default" r:id="rId19"/>
          <w:headerReference w:type="first" r:id="rId20"/>
          <w:footerReference w:type="first" r:id="rId21"/>
          <w:pgSz w:w="11906" w:h="16838"/>
          <w:pgMar w:top="1417" w:right="1417" w:bottom="1417" w:left="1417" w:header="708" w:footer="708" w:gutter="0"/>
          <w:cols w:space="708"/>
          <w:titlePg/>
          <w:docGrid w:linePitch="360"/>
        </w:sectPr>
      </w:pPr>
    </w:p>
    <w:p w14:paraId="405B1CC5" w14:textId="77777777" w:rsidR="007F408F" w:rsidRPr="00706615" w:rsidRDefault="007F408F" w:rsidP="003448AA">
      <w:pPr>
        <w:pStyle w:val="Naslov2"/>
        <w:spacing w:before="0"/>
      </w:pPr>
      <w:bookmarkStart w:id="11" w:name="_Toc511633561"/>
      <w:bookmarkStart w:id="12" w:name="_Toc31108351"/>
      <w:bookmarkStart w:id="13" w:name="_Toc319908663"/>
      <w:bookmarkStart w:id="14" w:name="_Toc363116727"/>
      <w:r w:rsidRPr="00706615">
        <w:lastRenderedPageBreak/>
        <w:t>MOBILIZACIJA (AKTIVIRANJE) i narastanje operativnih snaga sustava civilne zaštite</w:t>
      </w:r>
      <w:bookmarkEnd w:id="11"/>
      <w:bookmarkEnd w:id="12"/>
    </w:p>
    <w:p w14:paraId="026B8BC9" w14:textId="77777777" w:rsidR="007F408F" w:rsidRPr="00E9165D" w:rsidRDefault="007F408F" w:rsidP="007F408F">
      <w:pPr>
        <w:spacing w:line="276" w:lineRule="auto"/>
        <w:rPr>
          <w:u w:val="single"/>
        </w:rPr>
      </w:pPr>
      <w:bookmarkStart w:id="15" w:name="_Toc319908664"/>
      <w:bookmarkStart w:id="16" w:name="_Toc363116728"/>
      <w:r w:rsidRPr="00E9165D">
        <w:rPr>
          <w:u w:val="single"/>
        </w:rPr>
        <w:t>ORGANIZACIJA MOBILIZACIJE (AKTIVIRANJA) STOŽERA CIVILNE ZAŠTITE, PRAVNIH OSOBA, REDOVNIH SLUŽBI I DJELATNOSTI I DAVATELJA MATERIJALNO-TEHNIČKIH SREDSTAVA</w:t>
      </w:r>
      <w:bookmarkEnd w:id="15"/>
      <w:bookmarkEnd w:id="16"/>
    </w:p>
    <w:p w14:paraId="72DE45CE" w14:textId="77777777" w:rsidR="007F408F" w:rsidRPr="00E9165D" w:rsidRDefault="007F408F" w:rsidP="007F408F">
      <w:pPr>
        <w:spacing w:line="276" w:lineRule="auto"/>
      </w:pPr>
    </w:p>
    <w:p w14:paraId="5428DAFC" w14:textId="77777777" w:rsidR="007F408F" w:rsidRPr="00E9165D" w:rsidRDefault="007F408F" w:rsidP="007F408F">
      <w:pPr>
        <w:spacing w:line="276" w:lineRule="auto"/>
        <w:rPr>
          <w:rFonts w:cs="Calibri"/>
          <w:szCs w:val="24"/>
        </w:rPr>
      </w:pPr>
      <w:r w:rsidRPr="00E9165D">
        <w:rPr>
          <w:rFonts w:cs="Calibri"/>
          <w:szCs w:val="24"/>
        </w:rPr>
        <w:t>U slučaju neposredne prijetnje od nastanka katastrofe ili veće nesreće na području Općine, općinski načelnik ima pravo i obvezu mobilizirati sveukupne ljudske i materijalno-tehničke potencijale s područja Općine, sukladno Planu djelovanja civilne zaštite Op</w:t>
      </w:r>
      <w:r w:rsidR="00576EB6">
        <w:rPr>
          <w:rFonts w:cs="Calibri"/>
          <w:szCs w:val="24"/>
        </w:rPr>
        <w:t xml:space="preserve">ćine </w:t>
      </w:r>
      <w:r w:rsidR="00995D3D">
        <w:rPr>
          <w:rFonts w:asciiTheme="minorHAnsi" w:hAnsiTheme="minorHAnsi" w:cstheme="minorHAnsi"/>
        </w:rPr>
        <w:t>Mali Bukovec</w:t>
      </w:r>
      <w:r w:rsidR="004C69E6">
        <w:rPr>
          <w:rFonts w:cs="Calibri"/>
          <w:szCs w:val="24"/>
        </w:rPr>
        <w:t>.</w:t>
      </w:r>
    </w:p>
    <w:p w14:paraId="3E65DCB9" w14:textId="77777777" w:rsidR="00E867F1" w:rsidRDefault="0087020D" w:rsidP="007F408F">
      <w:pPr>
        <w:widowControl w:val="0"/>
        <w:autoSpaceDE w:val="0"/>
        <w:autoSpaceDN w:val="0"/>
        <w:adjustRightInd w:val="0"/>
        <w:spacing w:line="276" w:lineRule="auto"/>
        <w:rPr>
          <w:rFonts w:cs="Calibri"/>
          <w:szCs w:val="24"/>
        </w:rPr>
      </w:pPr>
      <w:r>
        <w:rPr>
          <w:rFonts w:cs="Calibri"/>
          <w:szCs w:val="24"/>
        </w:rPr>
        <w:t>Prijetnje, odnosno ugroze</w:t>
      </w:r>
      <w:r w:rsidR="007F408F" w:rsidRPr="00E9165D">
        <w:rPr>
          <w:rFonts w:cs="Calibri"/>
          <w:szCs w:val="24"/>
        </w:rPr>
        <w:t xml:space="preserve"> mogu biti predvidive (</w:t>
      </w:r>
      <w:r w:rsidR="007F408F" w:rsidRPr="004C69E6">
        <w:rPr>
          <w:rFonts w:cs="Calibri"/>
          <w:szCs w:val="24"/>
        </w:rPr>
        <w:t>poplave, ekstremne temperature</w:t>
      </w:r>
      <w:r w:rsidR="004C69E6" w:rsidRPr="004C69E6">
        <w:rPr>
          <w:rFonts w:cs="Calibri"/>
          <w:szCs w:val="24"/>
        </w:rPr>
        <w:t>, tuča</w:t>
      </w:r>
      <w:r w:rsidR="007F408F" w:rsidRPr="004C69E6">
        <w:rPr>
          <w:rFonts w:cs="Calibri"/>
          <w:szCs w:val="24"/>
        </w:rPr>
        <w:t xml:space="preserve">) i nepredvidive (potres, epidemije i pandemije). </w:t>
      </w:r>
    </w:p>
    <w:p w14:paraId="64D1839D" w14:textId="77777777" w:rsidR="007F408F" w:rsidRPr="00E9165D" w:rsidRDefault="007F408F" w:rsidP="007F408F">
      <w:pPr>
        <w:widowControl w:val="0"/>
        <w:autoSpaceDE w:val="0"/>
        <w:autoSpaceDN w:val="0"/>
        <w:adjustRightInd w:val="0"/>
        <w:spacing w:line="276" w:lineRule="auto"/>
        <w:rPr>
          <w:rFonts w:cs="Calibri"/>
          <w:szCs w:val="24"/>
        </w:rPr>
      </w:pPr>
      <w:r w:rsidRPr="004C69E6">
        <w:rPr>
          <w:rFonts w:cs="Calibri"/>
          <w:szCs w:val="24"/>
        </w:rPr>
        <w:t>Za slučaj predvidivih ugroza općinski načelnik uvodi pripravnost operativnih snaga sustava civilne zaštite dok kod nepredvidivih ugroza, nakon što se dogode, općinski načelnik aktivira sve potrebne snage civilne zaštite.</w:t>
      </w:r>
    </w:p>
    <w:p w14:paraId="54B31924" w14:textId="77777777" w:rsidR="007F408F" w:rsidRDefault="007F408F" w:rsidP="007F408F">
      <w:pPr>
        <w:widowControl w:val="0"/>
        <w:autoSpaceDE w:val="0"/>
        <w:autoSpaceDN w:val="0"/>
        <w:adjustRightInd w:val="0"/>
        <w:spacing w:line="276" w:lineRule="auto"/>
        <w:rPr>
          <w:rFonts w:cs="Calibri"/>
          <w:szCs w:val="24"/>
        </w:rPr>
      </w:pPr>
      <w:r w:rsidRPr="00E9165D">
        <w:rPr>
          <w:rFonts w:cs="Calibri"/>
          <w:szCs w:val="24"/>
        </w:rPr>
        <w:t>Priprema sve potrebne dokumentacije za aktiviranje i mobilizaciju operativnih snaga u nadležnosti je općinskih službi Općine</w:t>
      </w:r>
      <w:r w:rsidR="004C69E6">
        <w:rPr>
          <w:rFonts w:cs="Calibri"/>
          <w:szCs w:val="24"/>
        </w:rPr>
        <w:t xml:space="preserve"> </w:t>
      </w:r>
      <w:r w:rsidR="00995D3D">
        <w:rPr>
          <w:rFonts w:asciiTheme="minorHAnsi" w:hAnsiTheme="minorHAnsi" w:cstheme="minorHAnsi"/>
        </w:rPr>
        <w:t>Mali Bukovec</w:t>
      </w:r>
      <w:r w:rsidR="004C69E6">
        <w:rPr>
          <w:rFonts w:cs="Calibri"/>
          <w:szCs w:val="24"/>
        </w:rPr>
        <w:t>.</w:t>
      </w:r>
    </w:p>
    <w:p w14:paraId="75D864A0" w14:textId="77777777" w:rsidR="00CC7E0B" w:rsidRPr="00706615" w:rsidRDefault="00CC7E0B" w:rsidP="00706615">
      <w:pPr>
        <w:pStyle w:val="Naslov3"/>
      </w:pPr>
      <w:bookmarkStart w:id="17" w:name="_Toc511633562"/>
      <w:bookmarkStart w:id="18" w:name="_Toc31108352"/>
      <w:r w:rsidRPr="00706615">
        <w:t>PRIPRAVNOST</w:t>
      </w:r>
      <w:bookmarkEnd w:id="17"/>
      <w:bookmarkEnd w:id="18"/>
    </w:p>
    <w:p w14:paraId="09993335" w14:textId="77777777" w:rsidR="007F408F" w:rsidRPr="00E9165D" w:rsidRDefault="007F408F" w:rsidP="007F408F">
      <w:pPr>
        <w:widowControl w:val="0"/>
        <w:autoSpaceDE w:val="0"/>
        <w:autoSpaceDN w:val="0"/>
        <w:adjustRightInd w:val="0"/>
        <w:spacing w:before="240" w:after="240" w:line="276" w:lineRule="auto"/>
        <w:rPr>
          <w:rFonts w:cs="Calibri"/>
          <w:szCs w:val="24"/>
        </w:rPr>
      </w:pPr>
      <w:r w:rsidRPr="00E9165D">
        <w:rPr>
          <w:rFonts w:cs="Calibri"/>
          <w:szCs w:val="24"/>
        </w:rPr>
        <w:t>Pripravnost se uvodi sa sljedećim obvezama:</w:t>
      </w:r>
    </w:p>
    <w:p w14:paraId="554E2D14" w14:textId="77777777" w:rsidR="007F408F" w:rsidRPr="00E9165D" w:rsidRDefault="007F408F" w:rsidP="0084605B">
      <w:pPr>
        <w:pStyle w:val="Odlomakpopisa"/>
        <w:widowControl w:val="0"/>
        <w:numPr>
          <w:ilvl w:val="0"/>
          <w:numId w:val="5"/>
        </w:numPr>
        <w:tabs>
          <w:tab w:val="left" w:pos="720"/>
        </w:tabs>
        <w:autoSpaceDE w:val="0"/>
        <w:autoSpaceDN w:val="0"/>
        <w:adjustRightInd w:val="0"/>
        <w:spacing w:after="120" w:line="276" w:lineRule="auto"/>
        <w:ind w:left="714" w:hanging="357"/>
        <w:jc w:val="both"/>
        <w:rPr>
          <w:rFonts w:ascii="Calibri" w:hAnsi="Calibri" w:cs="Calibri"/>
        </w:rPr>
      </w:pPr>
      <w:r w:rsidRPr="00E9165D">
        <w:rPr>
          <w:rFonts w:ascii="Calibri" w:hAnsi="Calibri" w:cs="Calibri"/>
        </w:rPr>
        <w:t>uvesti dežurstvo (aktivno) svih potrebnih operativnih snaga i provesti ocjenu spremnosti zaposlenika i stanja materijalno tehničkih sredstava za djelovanje u slučaju određene ugroze (Stožer civilne zaštite, vatrogastvo, Crveni križ, HGSS,</w:t>
      </w:r>
      <w:r w:rsidR="001F17B7">
        <w:rPr>
          <w:rFonts w:ascii="Calibri" w:hAnsi="Calibri" w:cs="Calibri"/>
        </w:rPr>
        <w:t xml:space="preserve"> </w:t>
      </w:r>
      <w:r w:rsidRPr="00E9165D">
        <w:rPr>
          <w:rFonts w:ascii="Calibri" w:hAnsi="Calibri" w:cs="Calibri"/>
        </w:rPr>
        <w:t>povjerenici civilne zaštite i njihovi zamjenici, udruge, koordinatori na lokaciji, pravne osobe od interesa za sustav civilne zaštite) kako slijedi:</w:t>
      </w:r>
    </w:p>
    <w:p w14:paraId="33243447" w14:textId="77777777" w:rsidR="007F408F" w:rsidRPr="00E9165D" w:rsidRDefault="007F408F" w:rsidP="007F408F">
      <w:pPr>
        <w:pStyle w:val="Odlomakpopisa"/>
        <w:widowControl w:val="0"/>
        <w:numPr>
          <w:ilvl w:val="0"/>
          <w:numId w:val="2"/>
        </w:numPr>
        <w:tabs>
          <w:tab w:val="left" w:pos="720"/>
        </w:tabs>
        <w:autoSpaceDE w:val="0"/>
        <w:autoSpaceDN w:val="0"/>
        <w:adjustRightInd w:val="0"/>
        <w:spacing w:before="120" w:line="276" w:lineRule="auto"/>
        <w:ind w:left="1134" w:hanging="425"/>
        <w:jc w:val="both"/>
        <w:rPr>
          <w:rFonts w:ascii="Calibri" w:hAnsi="Calibri" w:cs="Calibri"/>
        </w:rPr>
      </w:pPr>
      <w:r w:rsidRPr="00E9165D">
        <w:rPr>
          <w:rFonts w:ascii="Calibri" w:hAnsi="Calibri" w:cs="Calibri"/>
        </w:rPr>
        <w:t>Stožer civilne zaštite (u daljnjem tekstu: Stožer)</w:t>
      </w:r>
    </w:p>
    <w:p w14:paraId="0EF663BC" w14:textId="77777777" w:rsidR="007F408F" w:rsidRPr="00C83E90"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C83E90">
        <w:rPr>
          <w:rFonts w:ascii="Calibri" w:hAnsi="Calibri" w:cs="Calibri"/>
          <w:i/>
        </w:rPr>
        <w:t xml:space="preserve">(adrese i telefoni u </w:t>
      </w:r>
      <w:r w:rsidR="004F491C" w:rsidRPr="00C83E90">
        <w:rPr>
          <w:rFonts w:ascii="Calibri" w:hAnsi="Calibri" w:cs="Calibri"/>
          <w:b/>
          <w:i/>
          <w:u w:val="single"/>
        </w:rPr>
        <w:t>Prilogu 1</w:t>
      </w:r>
      <w:r w:rsidRPr="00C83E90">
        <w:rPr>
          <w:rFonts w:ascii="Calibri" w:hAnsi="Calibri" w:cs="Calibri"/>
          <w:b/>
          <w:i/>
          <w:u w:val="single"/>
        </w:rPr>
        <w:t>.1. a) Plana</w:t>
      </w:r>
      <w:r w:rsidRPr="00C83E90">
        <w:rPr>
          <w:rFonts w:ascii="Calibri" w:hAnsi="Calibri" w:cs="Calibri"/>
          <w:i/>
          <w:u w:val="single"/>
        </w:rPr>
        <w:t>).</w:t>
      </w:r>
    </w:p>
    <w:p w14:paraId="1D5CD1E8" w14:textId="77777777" w:rsidR="007F408F" w:rsidRPr="00C83E90"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i/>
          <w:u w:val="single"/>
        </w:rPr>
      </w:pPr>
      <w:r w:rsidRPr="00E9165D">
        <w:rPr>
          <w:rFonts w:ascii="Calibri" w:hAnsi="Calibri" w:cs="Calibri"/>
        </w:rPr>
        <w:t xml:space="preserve">Općinski načelnik poziva telefonom direktno načelnika Stožera ili njegova </w:t>
      </w:r>
      <w:r w:rsidRPr="00C83E90">
        <w:rPr>
          <w:rFonts w:ascii="Calibri" w:hAnsi="Calibri" w:cs="Calibri"/>
        </w:rPr>
        <w:t xml:space="preserve">zamjenika. Uručuje im se Nalog za aktiviranje Stožera </w:t>
      </w:r>
      <w:r w:rsidRPr="00C83E90">
        <w:rPr>
          <w:rFonts w:ascii="Calibri" w:hAnsi="Calibri" w:cs="Calibri"/>
          <w:b/>
          <w:i/>
        </w:rPr>
        <w:t>(</w:t>
      </w:r>
      <w:r w:rsidR="004F491C" w:rsidRPr="00C83E90">
        <w:rPr>
          <w:rFonts w:ascii="Calibri" w:hAnsi="Calibri" w:cs="Calibri"/>
          <w:b/>
          <w:i/>
          <w:u w:val="single"/>
        </w:rPr>
        <w:t>Prilog 1</w:t>
      </w:r>
      <w:r w:rsidRPr="00C83E90">
        <w:rPr>
          <w:rFonts w:ascii="Calibri" w:hAnsi="Calibri" w:cs="Calibri"/>
          <w:b/>
          <w:i/>
          <w:u w:val="single"/>
        </w:rPr>
        <w:t>.1.</w:t>
      </w:r>
      <w:r w:rsidR="004F491C" w:rsidRPr="00C83E90">
        <w:rPr>
          <w:rFonts w:ascii="Calibri" w:hAnsi="Calibri" w:cs="Calibri"/>
          <w:b/>
          <w:i/>
          <w:u w:val="single"/>
        </w:rPr>
        <w:t xml:space="preserve">1. </w:t>
      </w:r>
      <w:r w:rsidR="0098572F" w:rsidRPr="00C83E90">
        <w:rPr>
          <w:rFonts w:ascii="Calibri" w:hAnsi="Calibri" w:cs="Calibri"/>
          <w:b/>
          <w:i/>
          <w:u w:val="single"/>
        </w:rPr>
        <w:t>b</w:t>
      </w:r>
      <w:r w:rsidRPr="00C83E90">
        <w:rPr>
          <w:rFonts w:ascii="Calibri" w:hAnsi="Calibri" w:cs="Calibri"/>
          <w:b/>
          <w:i/>
        </w:rPr>
        <w:t>)</w:t>
      </w:r>
      <w:r w:rsidRPr="00C83E90">
        <w:rPr>
          <w:rFonts w:ascii="Calibri" w:hAnsi="Calibri" w:cs="Calibri"/>
          <w:i/>
        </w:rPr>
        <w:t>.</w:t>
      </w:r>
    </w:p>
    <w:p w14:paraId="0CED6403" w14:textId="77777777" w:rsidR="007F408F" w:rsidRPr="00E9165D"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Općinski načelnik zahtjeva sazivanje Stožera. Općinski načelnik obavještava članove Stožera o ugrozi.</w:t>
      </w:r>
    </w:p>
    <w:p w14:paraId="0A227972" w14:textId="77777777" w:rsidR="007F408F" w:rsidRPr="00E9165D"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Preko članova Stožera zahtijeva uvođenje dežurstva za sve ili dio pravnih osoba koje sudjeluju u civilnoj zaštiti ovisno o ugrozi.</w:t>
      </w:r>
    </w:p>
    <w:p w14:paraId="6799C049" w14:textId="77777777" w:rsidR="007F408F" w:rsidRPr="00E9165D" w:rsidRDefault="007F408F"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sidRPr="00E9165D">
        <w:rPr>
          <w:rFonts w:ascii="Calibri" w:hAnsi="Calibri" w:cs="Calibri"/>
        </w:rPr>
        <w:t>Vatrogastvo</w:t>
      </w:r>
    </w:p>
    <w:p w14:paraId="1072A15D" w14:textId="77777777" w:rsidR="007F408F" w:rsidRPr="00C83E90"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b/>
          <w:i/>
        </w:rPr>
      </w:pPr>
      <w:r w:rsidRPr="00C83E90">
        <w:rPr>
          <w:rFonts w:ascii="Calibri" w:hAnsi="Calibri" w:cs="Calibri"/>
          <w:b/>
          <w:i/>
        </w:rPr>
        <w:t xml:space="preserve">(popis u </w:t>
      </w:r>
      <w:r w:rsidR="002751A6" w:rsidRPr="00C83E90">
        <w:rPr>
          <w:rFonts w:ascii="Calibri" w:hAnsi="Calibri" w:cs="Calibri"/>
          <w:b/>
          <w:i/>
          <w:u w:val="single"/>
        </w:rPr>
        <w:t>Prilogu 1</w:t>
      </w:r>
      <w:r w:rsidRPr="00C83E90">
        <w:rPr>
          <w:rFonts w:ascii="Calibri" w:hAnsi="Calibri" w:cs="Calibri"/>
          <w:b/>
          <w:i/>
          <w:u w:val="single"/>
        </w:rPr>
        <w:t>.</w:t>
      </w:r>
      <w:r w:rsidR="004A079E" w:rsidRPr="00C83E90">
        <w:rPr>
          <w:rFonts w:ascii="Calibri" w:hAnsi="Calibri" w:cs="Calibri"/>
          <w:b/>
          <w:i/>
          <w:u w:val="single"/>
        </w:rPr>
        <w:t>2</w:t>
      </w:r>
      <w:r w:rsidRPr="00C83E90">
        <w:rPr>
          <w:rFonts w:ascii="Calibri" w:hAnsi="Calibri" w:cs="Calibri"/>
          <w:b/>
          <w:i/>
          <w:u w:val="single"/>
        </w:rPr>
        <w:t>.</w:t>
      </w:r>
      <w:r w:rsidRPr="00C83E90">
        <w:rPr>
          <w:rFonts w:ascii="Calibri" w:hAnsi="Calibri" w:cs="Calibri"/>
          <w:b/>
          <w:i/>
        </w:rPr>
        <w:t xml:space="preserve"> Plana)</w:t>
      </w:r>
    </w:p>
    <w:p w14:paraId="18A53565" w14:textId="77777777" w:rsidR="007F408F" w:rsidRPr="00763E5A" w:rsidRDefault="007F408F" w:rsidP="00763E5A">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 xml:space="preserve">Zapovjednik vatrogasne </w:t>
      </w:r>
      <w:r w:rsidR="00C74CF8">
        <w:rPr>
          <w:rFonts w:ascii="Calibri" w:hAnsi="Calibri" w:cs="Calibri"/>
        </w:rPr>
        <w:t>zajednice općine</w:t>
      </w:r>
      <w:r w:rsidRPr="00E9165D">
        <w:rPr>
          <w:rFonts w:ascii="Calibri" w:hAnsi="Calibri" w:cs="Calibri"/>
        </w:rPr>
        <w:t xml:space="preserve"> nakon dobivanja zahtjeva na Stožeru uvodi dežurstvo uz podizanje gotovosti i pripremu materijalno-tehničkih sredstava. Ovisno o ugrozi </w:t>
      </w:r>
      <w:r w:rsidR="00C74CF8">
        <w:rPr>
          <w:rFonts w:ascii="Calibri" w:hAnsi="Calibri" w:cs="Calibri"/>
        </w:rPr>
        <w:t>organizira radni</w:t>
      </w:r>
      <w:r w:rsidRPr="00E9165D">
        <w:rPr>
          <w:rFonts w:ascii="Calibri" w:hAnsi="Calibri" w:cs="Calibri"/>
        </w:rPr>
        <w:t xml:space="preserve"> sastanak s</w:t>
      </w:r>
      <w:r w:rsidR="00C74CF8">
        <w:rPr>
          <w:rFonts w:ascii="Calibri" w:hAnsi="Calibri" w:cs="Calibri"/>
        </w:rPr>
        <w:t>a zapovjednicima</w:t>
      </w:r>
      <w:r w:rsidRPr="00E9165D">
        <w:rPr>
          <w:rFonts w:ascii="Calibri" w:hAnsi="Calibri" w:cs="Calibri"/>
        </w:rPr>
        <w:t xml:space="preserve"> </w:t>
      </w:r>
      <w:r w:rsidR="00763E5A">
        <w:rPr>
          <w:rFonts w:ascii="Calibri" w:hAnsi="Calibri" w:cs="Calibri"/>
        </w:rPr>
        <w:t>DVD-</w:t>
      </w:r>
      <w:r w:rsidR="00C74CF8">
        <w:rPr>
          <w:rFonts w:ascii="Calibri" w:hAnsi="Calibri" w:cs="Calibri"/>
        </w:rPr>
        <w:t>ov</w:t>
      </w:r>
      <w:r w:rsidR="00763E5A">
        <w:rPr>
          <w:rFonts w:ascii="Calibri" w:hAnsi="Calibri" w:cs="Calibri"/>
        </w:rPr>
        <w:t xml:space="preserve">a </w:t>
      </w:r>
      <w:r w:rsidRPr="00E9165D">
        <w:rPr>
          <w:rFonts w:ascii="Calibri" w:hAnsi="Calibri" w:cs="Calibri"/>
        </w:rPr>
        <w:t>kako bi se planirali udruženi resursi.</w:t>
      </w:r>
    </w:p>
    <w:p w14:paraId="14FE178B" w14:textId="77777777" w:rsidR="007F408F" w:rsidRPr="00E9165D" w:rsidRDefault="00763E5A"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Pr>
          <w:rFonts w:ascii="Calibri" w:hAnsi="Calibri" w:cs="Calibri"/>
        </w:rPr>
        <w:lastRenderedPageBreak/>
        <w:t>Opći</w:t>
      </w:r>
      <w:r w:rsidR="007F408F" w:rsidRPr="00E9165D">
        <w:rPr>
          <w:rFonts w:ascii="Calibri" w:hAnsi="Calibri" w:cs="Calibri"/>
        </w:rPr>
        <w:t>nski načelnik</w:t>
      </w:r>
    </w:p>
    <w:p w14:paraId="72D9FDA5" w14:textId="77777777" w:rsidR="007F408F" w:rsidRPr="00E9165D"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Općinski načelnik obavještava Župana i sve čelnike susjednih</w:t>
      </w:r>
      <w:r w:rsidR="0026647B">
        <w:rPr>
          <w:rFonts w:ascii="Calibri" w:hAnsi="Calibri" w:cs="Calibri"/>
        </w:rPr>
        <w:t xml:space="preserve"> jedinica lokalne samouprave </w:t>
      </w:r>
      <w:r w:rsidRPr="00E9165D">
        <w:rPr>
          <w:rFonts w:ascii="Calibri" w:hAnsi="Calibri" w:cs="Calibri"/>
        </w:rPr>
        <w:t>o nadolazećoj ugrozi.</w:t>
      </w:r>
    </w:p>
    <w:p w14:paraId="2FE48E17" w14:textId="77777777" w:rsidR="007F408F" w:rsidRPr="00E9165D" w:rsidRDefault="007F408F"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sidRPr="00E9165D">
        <w:rPr>
          <w:rFonts w:ascii="Calibri" w:hAnsi="Calibri" w:cs="Calibri"/>
        </w:rPr>
        <w:t>Gradsko društvo Crve</w:t>
      </w:r>
      <w:r w:rsidR="004C69E6">
        <w:rPr>
          <w:rFonts w:ascii="Calibri" w:hAnsi="Calibri" w:cs="Calibri"/>
        </w:rPr>
        <w:t xml:space="preserve">nog križa </w:t>
      </w:r>
      <w:r w:rsidR="009E4387">
        <w:rPr>
          <w:rFonts w:ascii="Calibri" w:hAnsi="Calibri" w:cs="Calibri"/>
        </w:rPr>
        <w:t>Ludbreg</w:t>
      </w:r>
    </w:p>
    <w:p w14:paraId="6E2BD89A" w14:textId="77777777" w:rsidR="007F408F" w:rsidRPr="00C83E90"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i/>
        </w:rPr>
      </w:pPr>
      <w:r w:rsidRPr="00C83E90">
        <w:rPr>
          <w:rFonts w:ascii="Calibri" w:hAnsi="Calibri" w:cs="Calibri"/>
          <w:i/>
        </w:rPr>
        <w:t xml:space="preserve">(popis u </w:t>
      </w:r>
      <w:r w:rsidR="004A079E" w:rsidRPr="00C83E90">
        <w:rPr>
          <w:rFonts w:ascii="Calibri" w:hAnsi="Calibri" w:cs="Calibri"/>
          <w:b/>
          <w:i/>
          <w:u w:val="single"/>
        </w:rPr>
        <w:t>Prilogu 1</w:t>
      </w:r>
      <w:r w:rsidRPr="00C83E90">
        <w:rPr>
          <w:rFonts w:ascii="Calibri" w:hAnsi="Calibri" w:cs="Calibri"/>
          <w:b/>
          <w:i/>
          <w:u w:val="single"/>
        </w:rPr>
        <w:t>.</w:t>
      </w:r>
      <w:r w:rsidR="004A079E" w:rsidRPr="00C83E90">
        <w:rPr>
          <w:rFonts w:ascii="Calibri" w:hAnsi="Calibri" w:cs="Calibri"/>
          <w:b/>
          <w:i/>
          <w:u w:val="single"/>
        </w:rPr>
        <w:t>3</w:t>
      </w:r>
      <w:r w:rsidRPr="00C83E90">
        <w:rPr>
          <w:rFonts w:ascii="Calibri" w:hAnsi="Calibri" w:cs="Calibri"/>
          <w:b/>
          <w:i/>
          <w:u w:val="single"/>
        </w:rPr>
        <w:t>.</w:t>
      </w:r>
      <w:r w:rsidRPr="00C83E90">
        <w:rPr>
          <w:rFonts w:ascii="Calibri" w:hAnsi="Calibri" w:cs="Calibri"/>
          <w:i/>
        </w:rPr>
        <w:t>)</w:t>
      </w:r>
    </w:p>
    <w:p w14:paraId="23217A64" w14:textId="77777777" w:rsidR="007F408F" w:rsidRPr="00E9165D"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C74CF8">
        <w:rPr>
          <w:rFonts w:asciiTheme="minorHAnsi" w:hAnsiTheme="minorHAnsi" w:cstheme="minorHAnsi"/>
        </w:rPr>
        <w:t xml:space="preserve">Djeluje u skladu s zahtjevima Stožera </w:t>
      </w:r>
      <w:r w:rsidR="00855593" w:rsidRPr="00C74CF8">
        <w:rPr>
          <w:rFonts w:asciiTheme="minorHAnsi" w:hAnsiTheme="minorHAnsi" w:cstheme="minorHAnsi"/>
        </w:rPr>
        <w:t>civ</w:t>
      </w:r>
      <w:r w:rsidR="002E5C81" w:rsidRPr="00C74CF8">
        <w:rPr>
          <w:rFonts w:asciiTheme="minorHAnsi" w:hAnsiTheme="minorHAnsi" w:cstheme="minorHAnsi"/>
        </w:rPr>
        <w:t xml:space="preserve">ilne zaštite Općine </w:t>
      </w:r>
      <w:r w:rsidR="00995D3D">
        <w:rPr>
          <w:rFonts w:asciiTheme="minorHAnsi" w:hAnsiTheme="minorHAnsi" w:cstheme="minorHAnsi"/>
        </w:rPr>
        <w:t>Mali Bukovec</w:t>
      </w:r>
      <w:r w:rsidR="00995D3D" w:rsidRPr="00C74CF8">
        <w:rPr>
          <w:rFonts w:asciiTheme="minorHAnsi" w:hAnsiTheme="minorHAnsi" w:cstheme="minorHAnsi"/>
        </w:rPr>
        <w:t xml:space="preserve"> </w:t>
      </w:r>
      <w:r w:rsidRPr="00C74CF8">
        <w:rPr>
          <w:rFonts w:asciiTheme="minorHAnsi" w:hAnsiTheme="minorHAnsi" w:cstheme="minorHAnsi"/>
        </w:rPr>
        <w:t>i</w:t>
      </w:r>
      <w:r w:rsidRPr="00E9165D">
        <w:rPr>
          <w:rFonts w:ascii="Calibri" w:hAnsi="Calibri" w:cs="Calibri"/>
        </w:rPr>
        <w:t xml:space="preserve"> koordinatora na lokaciji temeljem ovog Plana i sukladno vlastitom operativnom planu civilne zaštite. </w:t>
      </w:r>
    </w:p>
    <w:p w14:paraId="56611E47" w14:textId="77777777" w:rsidR="007F408F" w:rsidRPr="00E9165D"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Općinski načelnik putem načelnika Stožera poziva ravnatelja</w:t>
      </w:r>
      <w:r w:rsidR="002E5C81">
        <w:rPr>
          <w:rFonts w:ascii="Calibri" w:hAnsi="Calibri" w:cs="Calibri"/>
        </w:rPr>
        <w:t xml:space="preserve"> Gra</w:t>
      </w:r>
      <w:r w:rsidR="004C69E6">
        <w:rPr>
          <w:rFonts w:ascii="Calibri" w:hAnsi="Calibri" w:cs="Calibri"/>
        </w:rPr>
        <w:t xml:space="preserve">dskog društva Crvenog križa </w:t>
      </w:r>
      <w:r w:rsidR="009E4387">
        <w:rPr>
          <w:rFonts w:ascii="Calibri" w:hAnsi="Calibri" w:cs="Calibri"/>
        </w:rPr>
        <w:t>Ludbreg</w:t>
      </w:r>
      <w:r w:rsidR="004C69E6">
        <w:rPr>
          <w:rFonts w:ascii="Calibri" w:hAnsi="Calibri" w:cs="Calibri"/>
        </w:rPr>
        <w:t xml:space="preserve"> </w:t>
      </w:r>
      <w:r w:rsidRPr="00E9165D">
        <w:rPr>
          <w:rFonts w:ascii="Calibri" w:hAnsi="Calibri" w:cs="Calibri"/>
        </w:rPr>
        <w:t xml:space="preserve">ili njegovog zamjenika putem telefona, službe 112 te ga obavještava o nastaloj ugrozi. </w:t>
      </w:r>
    </w:p>
    <w:p w14:paraId="66D35C5D" w14:textId="77777777" w:rsidR="007F408F" w:rsidRPr="00291C6B" w:rsidRDefault="007F408F"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sidRPr="00291C6B">
        <w:rPr>
          <w:rFonts w:ascii="Calibri" w:hAnsi="Calibri" w:cs="Calibri"/>
        </w:rPr>
        <w:t>Hrvatska gors</w:t>
      </w:r>
      <w:r w:rsidR="00855593" w:rsidRPr="00291C6B">
        <w:rPr>
          <w:rFonts w:ascii="Calibri" w:hAnsi="Calibri" w:cs="Calibri"/>
        </w:rPr>
        <w:t>k</w:t>
      </w:r>
      <w:r w:rsidR="001F17B7" w:rsidRPr="00291C6B">
        <w:rPr>
          <w:rFonts w:ascii="Calibri" w:hAnsi="Calibri" w:cs="Calibri"/>
        </w:rPr>
        <w:t xml:space="preserve">a služba spašavanja - Stanica </w:t>
      </w:r>
      <w:r w:rsidR="009E4387">
        <w:rPr>
          <w:rFonts w:ascii="Calibri" w:hAnsi="Calibri" w:cs="Calibri"/>
        </w:rPr>
        <w:t>Varaždin</w:t>
      </w:r>
    </w:p>
    <w:p w14:paraId="558B3C11" w14:textId="77777777" w:rsidR="007F408F" w:rsidRPr="00C83E90"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i/>
        </w:rPr>
      </w:pPr>
      <w:r w:rsidRPr="00C83E90">
        <w:rPr>
          <w:rFonts w:ascii="Calibri" w:hAnsi="Calibri" w:cs="Calibri"/>
          <w:i/>
        </w:rPr>
        <w:t xml:space="preserve">(popis u </w:t>
      </w:r>
      <w:r w:rsidR="004A079E" w:rsidRPr="00C83E90">
        <w:rPr>
          <w:rFonts w:ascii="Calibri" w:hAnsi="Calibri" w:cs="Calibri"/>
          <w:b/>
          <w:i/>
          <w:u w:val="single"/>
        </w:rPr>
        <w:t>Prilogu 1</w:t>
      </w:r>
      <w:r w:rsidRPr="00C83E90">
        <w:rPr>
          <w:rFonts w:ascii="Calibri" w:hAnsi="Calibri" w:cs="Calibri"/>
          <w:b/>
          <w:i/>
          <w:u w:val="single"/>
        </w:rPr>
        <w:t>.</w:t>
      </w:r>
      <w:r w:rsidR="004A079E" w:rsidRPr="00C83E90">
        <w:rPr>
          <w:rFonts w:ascii="Calibri" w:hAnsi="Calibri" w:cs="Calibri"/>
          <w:b/>
          <w:i/>
          <w:u w:val="single"/>
        </w:rPr>
        <w:t>4</w:t>
      </w:r>
      <w:r w:rsidRPr="00C83E90">
        <w:rPr>
          <w:rFonts w:ascii="Calibri" w:hAnsi="Calibri" w:cs="Calibri"/>
          <w:b/>
          <w:i/>
          <w:u w:val="single"/>
        </w:rPr>
        <w:t>.</w:t>
      </w:r>
      <w:r w:rsidRPr="00C83E90">
        <w:rPr>
          <w:rFonts w:ascii="Calibri" w:hAnsi="Calibri" w:cs="Calibri"/>
          <w:b/>
          <w:i/>
        </w:rPr>
        <w:t>)</w:t>
      </w:r>
    </w:p>
    <w:p w14:paraId="598C41AC" w14:textId="77777777" w:rsidR="007F408F" w:rsidRPr="00E9165D"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Djeluje u skladu s zahtjevima Stožera</w:t>
      </w:r>
      <w:r w:rsidR="00F62F01">
        <w:rPr>
          <w:rFonts w:ascii="Calibri" w:hAnsi="Calibri" w:cs="Calibri"/>
        </w:rPr>
        <w:t xml:space="preserve"> civilne zaštite</w:t>
      </w:r>
      <w:r w:rsidRPr="00E9165D">
        <w:rPr>
          <w:rFonts w:ascii="Calibri" w:hAnsi="Calibri" w:cs="Calibri"/>
        </w:rPr>
        <w:t xml:space="preserve"> Općine</w:t>
      </w:r>
      <w:r w:rsidR="004C69E6">
        <w:rPr>
          <w:rFonts w:ascii="Calibri" w:hAnsi="Calibri" w:cs="Calibri"/>
        </w:rPr>
        <w:t xml:space="preserve"> </w:t>
      </w:r>
      <w:r w:rsidR="00995D3D">
        <w:rPr>
          <w:rFonts w:asciiTheme="minorHAnsi" w:hAnsiTheme="minorHAnsi" w:cstheme="minorHAnsi"/>
        </w:rPr>
        <w:t>Mali Bukovec</w:t>
      </w:r>
      <w:r w:rsidR="00995D3D">
        <w:rPr>
          <w:rFonts w:ascii="Calibri" w:hAnsi="Calibri" w:cs="Calibri"/>
        </w:rPr>
        <w:t xml:space="preserve"> </w:t>
      </w:r>
      <w:r w:rsidR="001F17B7">
        <w:rPr>
          <w:rFonts w:ascii="Calibri" w:hAnsi="Calibri" w:cs="Calibri"/>
        </w:rPr>
        <w:t xml:space="preserve">i </w:t>
      </w:r>
      <w:r w:rsidRPr="00E9165D">
        <w:rPr>
          <w:rFonts w:ascii="Calibri" w:hAnsi="Calibri" w:cs="Calibri"/>
        </w:rPr>
        <w:t xml:space="preserve"> koordinatora na lokaciji temeljem ovog Plana i sukladno vlastitom operativnom planu civilne zaštite. </w:t>
      </w:r>
    </w:p>
    <w:p w14:paraId="74C05A18" w14:textId="77777777" w:rsidR="007F408F" w:rsidRDefault="007F408F" w:rsidP="007F408F">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Općinski načelnik putem načelnika Stožera-Centra 112 poziva HGSS</w:t>
      </w:r>
      <w:r w:rsidR="009E4387">
        <w:rPr>
          <w:rFonts w:ascii="Calibri" w:hAnsi="Calibri" w:cs="Calibri"/>
        </w:rPr>
        <w:t xml:space="preserve"> </w:t>
      </w:r>
      <w:r w:rsidRPr="00E9165D">
        <w:rPr>
          <w:rFonts w:ascii="Calibri" w:hAnsi="Calibri" w:cs="Calibri"/>
        </w:rPr>
        <w:t>-</w:t>
      </w:r>
      <w:r w:rsidR="009E4387">
        <w:rPr>
          <w:rFonts w:ascii="Calibri" w:hAnsi="Calibri" w:cs="Calibri"/>
        </w:rPr>
        <w:t xml:space="preserve"> </w:t>
      </w:r>
      <w:r w:rsidRPr="00E9165D">
        <w:rPr>
          <w:rFonts w:ascii="Calibri" w:hAnsi="Calibri" w:cs="Calibri"/>
        </w:rPr>
        <w:t>Stanicu</w:t>
      </w:r>
      <w:r w:rsidR="004C69E6">
        <w:rPr>
          <w:rFonts w:ascii="Calibri" w:hAnsi="Calibri" w:cs="Calibri"/>
        </w:rPr>
        <w:t xml:space="preserve"> </w:t>
      </w:r>
      <w:r w:rsidR="009E4387">
        <w:rPr>
          <w:rFonts w:ascii="Calibri" w:hAnsi="Calibri" w:cs="Calibri"/>
        </w:rPr>
        <w:t>Varaždin</w:t>
      </w:r>
      <w:r w:rsidR="00291C6B" w:rsidRPr="00E9165D">
        <w:rPr>
          <w:rFonts w:ascii="Calibri" w:hAnsi="Calibri" w:cs="Calibri"/>
        </w:rPr>
        <w:t xml:space="preserve"> </w:t>
      </w:r>
      <w:r w:rsidRPr="00E9165D">
        <w:rPr>
          <w:rFonts w:ascii="Calibri" w:hAnsi="Calibri" w:cs="Calibri"/>
        </w:rPr>
        <w:t>i obavještava je o nastaloj ugrozi.</w:t>
      </w:r>
    </w:p>
    <w:p w14:paraId="124D392B" w14:textId="77777777" w:rsidR="00291C6B" w:rsidRPr="00C83E90" w:rsidRDefault="00291C6B" w:rsidP="00291C6B">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sidRPr="00C83E90">
        <w:rPr>
          <w:rFonts w:ascii="Calibri" w:hAnsi="Calibri" w:cs="Calibri"/>
        </w:rPr>
        <w:t xml:space="preserve">Udruge </w:t>
      </w:r>
      <w:r w:rsidRPr="00C83E90">
        <w:rPr>
          <w:rFonts w:ascii="Calibri" w:hAnsi="Calibri" w:cs="Calibri"/>
          <w:b/>
          <w:i/>
          <w:u w:val="single"/>
        </w:rPr>
        <w:t>(Prilog 1.5.)</w:t>
      </w:r>
    </w:p>
    <w:p w14:paraId="3796D035" w14:textId="77777777" w:rsidR="00291C6B" w:rsidRPr="00E9165D" w:rsidRDefault="00291C6B" w:rsidP="00291C6B">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Članovi udruga mobiliziraju se temeljem naloga, zahtjeva i uputa Stožera civilne zaštite Općine i koordinatora na lokaciji sukladno shemama mobilizacije članova kao dijelova vlastitih operativnih planova civilne zaštite.</w:t>
      </w:r>
    </w:p>
    <w:p w14:paraId="2FBE53D4" w14:textId="77777777" w:rsidR="007F408F" w:rsidRPr="00C83E90" w:rsidRDefault="007F408F"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sidRPr="00C83E90">
        <w:rPr>
          <w:rFonts w:ascii="Calibri" w:hAnsi="Calibri" w:cs="Calibri"/>
        </w:rPr>
        <w:t>Povjerenici civilne zaštite i njihovi zamjenici</w:t>
      </w:r>
      <w:r w:rsidR="00C74CF8" w:rsidRPr="00C83E90">
        <w:rPr>
          <w:rFonts w:ascii="Calibri" w:hAnsi="Calibri" w:cs="Calibri"/>
        </w:rPr>
        <w:t xml:space="preserve"> </w:t>
      </w:r>
      <w:r w:rsidR="004A45EC" w:rsidRPr="00C83E90">
        <w:rPr>
          <w:rFonts w:ascii="Calibri" w:hAnsi="Calibri" w:cs="Calibri"/>
          <w:b/>
          <w:i/>
          <w:u w:val="single"/>
        </w:rPr>
        <w:t>(Prilo</w:t>
      </w:r>
      <w:r w:rsidR="00291C6B" w:rsidRPr="00C83E90">
        <w:rPr>
          <w:rFonts w:ascii="Calibri" w:hAnsi="Calibri" w:cs="Calibri"/>
          <w:b/>
          <w:i/>
          <w:u w:val="single"/>
        </w:rPr>
        <w:t>g 1.6</w:t>
      </w:r>
      <w:r w:rsidR="004A45EC" w:rsidRPr="00C83E90">
        <w:rPr>
          <w:rFonts w:ascii="Calibri" w:hAnsi="Calibri" w:cs="Calibri"/>
          <w:b/>
          <w:i/>
          <w:u w:val="single"/>
        </w:rPr>
        <w:t>.)</w:t>
      </w:r>
    </w:p>
    <w:p w14:paraId="33A2A5F0" w14:textId="77777777" w:rsidR="007F408F" w:rsidRPr="00E9165D" w:rsidRDefault="007F408F" w:rsidP="007F408F">
      <w:pPr>
        <w:widowControl w:val="0"/>
        <w:tabs>
          <w:tab w:val="left" w:pos="720"/>
        </w:tabs>
        <w:autoSpaceDE w:val="0"/>
        <w:autoSpaceDN w:val="0"/>
        <w:adjustRightInd w:val="0"/>
        <w:spacing w:line="276" w:lineRule="auto"/>
        <w:ind w:left="1134"/>
        <w:rPr>
          <w:rFonts w:cs="Calibri"/>
        </w:rPr>
      </w:pPr>
      <w:r w:rsidRPr="00E9165D">
        <w:rPr>
          <w:rFonts w:cs="Calibri"/>
        </w:rPr>
        <w:t xml:space="preserve">Povjerenici civilne zaštite i njihovi zamjenici pozivaju se telefonom, </w:t>
      </w:r>
      <w:r w:rsidR="00C74CF8">
        <w:rPr>
          <w:rFonts w:cs="Calibri"/>
        </w:rPr>
        <w:t>SMS</w:t>
      </w:r>
      <w:r w:rsidRPr="00E9165D">
        <w:rPr>
          <w:rFonts w:cs="Calibri"/>
        </w:rPr>
        <w:t xml:space="preserve"> porukom, sredstvima javnog priopćavanja odnosno uru</w:t>
      </w:r>
      <w:r w:rsidR="001F17B7">
        <w:rPr>
          <w:rFonts w:cs="Calibri"/>
        </w:rPr>
        <w:t>čenjem poziva od strane teklića</w:t>
      </w:r>
      <w:r w:rsidRPr="00E9165D">
        <w:rPr>
          <w:rFonts w:cs="Calibri"/>
        </w:rPr>
        <w:t>.</w:t>
      </w:r>
    </w:p>
    <w:p w14:paraId="01C4AB54" w14:textId="77777777" w:rsidR="007F408F" w:rsidRPr="00C83E90" w:rsidRDefault="007F408F"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rPr>
      </w:pPr>
      <w:r w:rsidRPr="00C83E90">
        <w:rPr>
          <w:rFonts w:ascii="Calibri" w:hAnsi="Calibri" w:cs="Calibri"/>
        </w:rPr>
        <w:t>Koordinatori na lokaciji</w:t>
      </w:r>
      <w:r w:rsidR="007A7C1C" w:rsidRPr="00C83E90">
        <w:rPr>
          <w:rFonts w:ascii="Calibri" w:hAnsi="Calibri" w:cs="Calibri"/>
        </w:rPr>
        <w:t xml:space="preserve"> </w:t>
      </w:r>
      <w:r w:rsidR="00291C6B" w:rsidRPr="00C83E90">
        <w:rPr>
          <w:rFonts w:ascii="Calibri" w:hAnsi="Calibri" w:cs="Calibri"/>
          <w:b/>
          <w:i/>
          <w:u w:val="single"/>
        </w:rPr>
        <w:t>(Prilog 1.7</w:t>
      </w:r>
      <w:r w:rsidR="004A45EC" w:rsidRPr="00C83E90">
        <w:rPr>
          <w:rFonts w:ascii="Calibri" w:hAnsi="Calibri" w:cs="Calibri"/>
          <w:b/>
          <w:i/>
          <w:u w:val="single"/>
        </w:rPr>
        <w:t>.)</w:t>
      </w:r>
    </w:p>
    <w:p w14:paraId="70ED5F66" w14:textId="77777777" w:rsidR="007F408F" w:rsidRPr="00E9165D" w:rsidRDefault="007F408F" w:rsidP="004A079E">
      <w:pPr>
        <w:pStyle w:val="Odlomakpopisa"/>
        <w:widowControl w:val="0"/>
        <w:tabs>
          <w:tab w:val="left" w:pos="720"/>
        </w:tabs>
        <w:autoSpaceDE w:val="0"/>
        <w:autoSpaceDN w:val="0"/>
        <w:adjustRightInd w:val="0"/>
        <w:spacing w:line="276" w:lineRule="auto"/>
        <w:ind w:left="1134"/>
        <w:jc w:val="both"/>
        <w:rPr>
          <w:rFonts w:ascii="Calibri" w:hAnsi="Calibri" w:cs="Calibri"/>
        </w:rPr>
      </w:pPr>
      <w:r w:rsidRPr="00E9165D">
        <w:rPr>
          <w:rFonts w:ascii="Calibri" w:hAnsi="Calibri" w:cs="Calibri"/>
        </w:rPr>
        <w:t>Koordinatore na lokaciji određuje i upućuje na lokaciju načelnik Stožera, sa zadaćom koordiniranja djelovanja različitih operativnih snaga sustava civilne zašti</w:t>
      </w:r>
      <w:r w:rsidR="00855593">
        <w:rPr>
          <w:rFonts w:ascii="Calibri" w:hAnsi="Calibri" w:cs="Calibri"/>
        </w:rPr>
        <w:t>te i komuniciranja sa Stožerom.</w:t>
      </w:r>
    </w:p>
    <w:p w14:paraId="5D71BA80" w14:textId="77777777" w:rsidR="007F408F" w:rsidRPr="00C83E90" w:rsidRDefault="007F408F" w:rsidP="007F408F">
      <w:pPr>
        <w:pStyle w:val="Odlomakpopisa"/>
        <w:widowControl w:val="0"/>
        <w:numPr>
          <w:ilvl w:val="0"/>
          <w:numId w:val="2"/>
        </w:numPr>
        <w:tabs>
          <w:tab w:val="left" w:pos="720"/>
        </w:tabs>
        <w:autoSpaceDE w:val="0"/>
        <w:autoSpaceDN w:val="0"/>
        <w:adjustRightInd w:val="0"/>
        <w:spacing w:before="240" w:line="276" w:lineRule="auto"/>
        <w:ind w:left="1134" w:hanging="425"/>
        <w:jc w:val="both"/>
        <w:rPr>
          <w:rFonts w:ascii="Calibri" w:hAnsi="Calibri" w:cs="Calibri"/>
          <w:noProof/>
        </w:rPr>
      </w:pPr>
      <w:r w:rsidRPr="00E9165D">
        <w:rPr>
          <w:rFonts w:ascii="Calibri" w:hAnsi="Calibri" w:cs="Calibri"/>
        </w:rPr>
        <w:t>Pravn</w:t>
      </w:r>
      <w:r w:rsidR="00855593">
        <w:rPr>
          <w:rFonts w:ascii="Calibri" w:hAnsi="Calibri" w:cs="Calibri"/>
        </w:rPr>
        <w:t>e</w:t>
      </w:r>
      <w:r w:rsidRPr="00E9165D">
        <w:rPr>
          <w:rFonts w:ascii="Calibri" w:hAnsi="Calibri" w:cs="Calibri"/>
        </w:rPr>
        <w:t xml:space="preserve"> osob</w:t>
      </w:r>
      <w:r w:rsidR="00855593">
        <w:rPr>
          <w:rFonts w:ascii="Calibri" w:hAnsi="Calibri" w:cs="Calibri"/>
        </w:rPr>
        <w:t>e</w:t>
      </w:r>
      <w:r w:rsidRPr="00E9165D">
        <w:rPr>
          <w:rFonts w:ascii="Calibri" w:hAnsi="Calibri" w:cs="Calibri"/>
        </w:rPr>
        <w:t xml:space="preserve"> od interesa za sustav civilne zaštite</w:t>
      </w:r>
      <w:r w:rsidR="001F17B7">
        <w:rPr>
          <w:rFonts w:ascii="Calibri" w:hAnsi="Calibri" w:cs="Calibri"/>
        </w:rPr>
        <w:t xml:space="preserve"> Općine </w:t>
      </w:r>
      <w:r w:rsidR="00995D3D">
        <w:rPr>
          <w:rFonts w:asciiTheme="minorHAnsi" w:hAnsiTheme="minorHAnsi" w:cstheme="minorHAnsi"/>
        </w:rPr>
        <w:t>Mali Bukovec</w:t>
      </w:r>
      <w:r w:rsidR="00995D3D" w:rsidRPr="00434947">
        <w:rPr>
          <w:rFonts w:asciiTheme="minorHAnsi" w:hAnsiTheme="minorHAnsi" w:cstheme="minorHAnsi"/>
        </w:rPr>
        <w:t xml:space="preserve"> </w:t>
      </w:r>
      <w:r w:rsidR="004A45EC" w:rsidRPr="00C83E90">
        <w:rPr>
          <w:rFonts w:ascii="Calibri" w:hAnsi="Calibri" w:cs="Calibri"/>
          <w:b/>
          <w:i/>
          <w:noProof/>
        </w:rPr>
        <w:t>(</w:t>
      </w:r>
      <w:r w:rsidR="00291C6B" w:rsidRPr="00C83E90">
        <w:rPr>
          <w:rFonts w:ascii="Calibri" w:hAnsi="Calibri" w:cs="Calibri"/>
          <w:b/>
          <w:i/>
          <w:noProof/>
          <w:u w:val="single"/>
        </w:rPr>
        <w:t>Prilog 1.9</w:t>
      </w:r>
      <w:r w:rsidR="004A45EC" w:rsidRPr="00C83E90">
        <w:rPr>
          <w:rFonts w:ascii="Calibri" w:hAnsi="Calibri" w:cs="Calibri"/>
          <w:b/>
          <w:i/>
          <w:noProof/>
          <w:u w:val="single"/>
        </w:rPr>
        <w:t>.</w:t>
      </w:r>
      <w:r w:rsidR="00F56A47" w:rsidRPr="00C83E90">
        <w:rPr>
          <w:rFonts w:ascii="Calibri" w:hAnsi="Calibri" w:cs="Calibri"/>
          <w:b/>
          <w:i/>
          <w:noProof/>
        </w:rPr>
        <w:t>)</w:t>
      </w:r>
      <w:r w:rsidRPr="00C83E90">
        <w:rPr>
          <w:rFonts w:ascii="Calibri" w:hAnsi="Calibri" w:cs="Calibri"/>
        </w:rPr>
        <w:t>:</w:t>
      </w:r>
    </w:p>
    <w:p w14:paraId="6F0CA760" w14:textId="77777777" w:rsidR="007F408F" w:rsidRPr="00C74CF8" w:rsidRDefault="00291C6B" w:rsidP="0073613D">
      <w:pPr>
        <w:pStyle w:val="Odlomakpopisa"/>
        <w:widowControl w:val="0"/>
        <w:tabs>
          <w:tab w:val="left" w:pos="720"/>
        </w:tabs>
        <w:autoSpaceDE w:val="0"/>
        <w:autoSpaceDN w:val="0"/>
        <w:adjustRightInd w:val="0"/>
        <w:spacing w:line="276" w:lineRule="auto"/>
        <w:ind w:left="1134"/>
        <w:jc w:val="both"/>
        <w:rPr>
          <w:rFonts w:ascii="Calibri" w:hAnsi="Calibri" w:cs="Calibri"/>
          <w:b/>
          <w:i/>
          <w:noProof/>
          <w:color w:val="FF0000"/>
        </w:rPr>
      </w:pPr>
      <w:r w:rsidRPr="00E9165D">
        <w:rPr>
          <w:rFonts w:ascii="Calibri" w:hAnsi="Calibri" w:cs="Calibri"/>
          <w:noProof/>
        </w:rPr>
        <w:t>Pravn</w:t>
      </w:r>
      <w:r>
        <w:rPr>
          <w:rFonts w:ascii="Calibri" w:hAnsi="Calibri" w:cs="Calibri"/>
          <w:noProof/>
        </w:rPr>
        <w:t>e</w:t>
      </w:r>
      <w:r w:rsidRPr="00E9165D">
        <w:rPr>
          <w:rFonts w:ascii="Calibri" w:hAnsi="Calibri" w:cs="Calibri"/>
          <w:noProof/>
        </w:rPr>
        <w:t xml:space="preserve"> osob</w:t>
      </w:r>
      <w:r>
        <w:rPr>
          <w:rFonts w:ascii="Calibri" w:hAnsi="Calibri" w:cs="Calibri"/>
          <w:noProof/>
        </w:rPr>
        <w:t>e na području Općine koje</w:t>
      </w:r>
      <w:r w:rsidRPr="00E9165D">
        <w:rPr>
          <w:rFonts w:ascii="Calibri" w:hAnsi="Calibri" w:cs="Calibri"/>
          <w:noProof/>
        </w:rPr>
        <w:t xml:space="preserve"> sudjeluj</w:t>
      </w:r>
      <w:r>
        <w:rPr>
          <w:rFonts w:ascii="Calibri" w:hAnsi="Calibri" w:cs="Calibri"/>
          <w:noProof/>
        </w:rPr>
        <w:t>u</w:t>
      </w:r>
      <w:r w:rsidRPr="00E9165D">
        <w:rPr>
          <w:rFonts w:ascii="Calibri" w:hAnsi="Calibri" w:cs="Calibri"/>
          <w:noProof/>
        </w:rPr>
        <w:t xml:space="preserve"> u civilnoj zaštiti aktivira</w:t>
      </w:r>
      <w:r>
        <w:rPr>
          <w:rFonts w:ascii="Calibri" w:hAnsi="Calibri" w:cs="Calibri"/>
          <w:noProof/>
        </w:rPr>
        <w:t>ju</w:t>
      </w:r>
      <w:r w:rsidRPr="00E9165D">
        <w:rPr>
          <w:rFonts w:ascii="Calibri" w:hAnsi="Calibri" w:cs="Calibri"/>
          <w:noProof/>
        </w:rPr>
        <w:t xml:space="preserve"> se na poslovima civilne zaštite sa zaposlenicima i materijalno-tehničkim sredstvima na način da općinski načelnik dostavlja zahtjev za angažiranje </w:t>
      </w:r>
      <w:r>
        <w:rPr>
          <w:rFonts w:ascii="Calibri" w:hAnsi="Calibri" w:cs="Calibri"/>
          <w:noProof/>
        </w:rPr>
        <w:t>Područno</w:t>
      </w:r>
      <w:r w:rsidR="009E4387">
        <w:rPr>
          <w:rFonts w:ascii="Calibri" w:hAnsi="Calibri" w:cs="Calibri"/>
          <w:noProof/>
        </w:rPr>
        <w:t>g ureda civilne zaštite Varaždin</w:t>
      </w:r>
      <w:r>
        <w:rPr>
          <w:rFonts w:ascii="Calibri" w:hAnsi="Calibri" w:cs="Calibri"/>
          <w:noProof/>
        </w:rPr>
        <w:t xml:space="preserve"> </w:t>
      </w:r>
      <w:r w:rsidRPr="00E9165D">
        <w:rPr>
          <w:rFonts w:ascii="Calibri" w:hAnsi="Calibri" w:cs="Calibri"/>
          <w:noProof/>
        </w:rPr>
        <w:t>ili u sjedište tvrtk</w:t>
      </w:r>
      <w:r>
        <w:rPr>
          <w:rFonts w:ascii="Calibri" w:hAnsi="Calibri" w:cs="Calibri"/>
          <w:noProof/>
        </w:rPr>
        <w:t xml:space="preserve">e koje će sa nadležnom ustrojstvenom jedinicom MUP-a </w:t>
      </w:r>
      <w:r w:rsidRPr="00E9165D">
        <w:rPr>
          <w:rFonts w:ascii="Calibri" w:hAnsi="Calibri" w:cs="Calibri"/>
          <w:noProof/>
        </w:rPr>
        <w:t>uskladiti djelovanje u civilnoj zaštiti na razini Općine</w:t>
      </w:r>
      <w:r w:rsidR="004C69E6">
        <w:rPr>
          <w:rFonts w:ascii="Calibri" w:hAnsi="Calibri" w:cs="Calibri"/>
          <w:noProof/>
        </w:rPr>
        <w:t xml:space="preserve"> </w:t>
      </w:r>
      <w:r w:rsidR="00995D3D">
        <w:rPr>
          <w:rFonts w:asciiTheme="minorHAnsi" w:hAnsiTheme="minorHAnsi" w:cstheme="minorHAnsi"/>
        </w:rPr>
        <w:t>Mali Bukovec</w:t>
      </w:r>
      <w:r w:rsidR="00C83E90">
        <w:rPr>
          <w:rFonts w:asciiTheme="minorHAnsi" w:hAnsiTheme="minorHAnsi" w:cstheme="minorHAnsi"/>
        </w:rPr>
        <w:t>.</w:t>
      </w:r>
    </w:p>
    <w:p w14:paraId="537DF6C6" w14:textId="77777777" w:rsidR="007F408F" w:rsidRPr="00E9165D" w:rsidRDefault="007F408F" w:rsidP="00292670">
      <w:pPr>
        <w:tabs>
          <w:tab w:val="left" w:pos="6663"/>
        </w:tabs>
        <w:spacing w:before="240" w:after="240" w:line="276" w:lineRule="auto"/>
        <w:rPr>
          <w:rFonts w:cs="Calibri"/>
          <w:szCs w:val="24"/>
        </w:rPr>
      </w:pPr>
      <w:r w:rsidRPr="00E9165D">
        <w:rPr>
          <w:rFonts w:cs="Calibri"/>
          <w:szCs w:val="24"/>
        </w:rPr>
        <w:lastRenderedPageBreak/>
        <w:t>Stožer obavještava gore navedene</w:t>
      </w:r>
      <w:r w:rsidR="00855593">
        <w:rPr>
          <w:rFonts w:cs="Calibri"/>
          <w:szCs w:val="24"/>
        </w:rPr>
        <w:t xml:space="preserve"> pravne osobe o nastaloj ugrozi.</w:t>
      </w:r>
    </w:p>
    <w:p w14:paraId="2270EF29" w14:textId="77777777" w:rsidR="007F408F" w:rsidRPr="00E9165D" w:rsidRDefault="007F408F" w:rsidP="007F408F">
      <w:pPr>
        <w:widowControl w:val="0"/>
        <w:autoSpaceDE w:val="0"/>
        <w:autoSpaceDN w:val="0"/>
        <w:adjustRightInd w:val="0"/>
        <w:spacing w:before="240" w:line="276" w:lineRule="auto"/>
        <w:rPr>
          <w:rFonts w:cs="Calibri"/>
          <w:b/>
          <w:bCs/>
          <w:szCs w:val="24"/>
        </w:rPr>
      </w:pPr>
      <w:r w:rsidRPr="00E9165D">
        <w:rPr>
          <w:rFonts w:cs="Calibri"/>
          <w:b/>
          <w:bCs/>
          <w:szCs w:val="24"/>
        </w:rPr>
        <w:t>Odgovorne osobe:</w:t>
      </w:r>
    </w:p>
    <w:p w14:paraId="6193BA94" w14:textId="77777777" w:rsidR="007F408F" w:rsidRPr="00E9165D" w:rsidRDefault="0026647B" w:rsidP="007F408F">
      <w:pPr>
        <w:widowControl w:val="0"/>
        <w:autoSpaceDE w:val="0"/>
        <w:autoSpaceDN w:val="0"/>
        <w:adjustRightInd w:val="0"/>
        <w:spacing w:line="276" w:lineRule="auto"/>
        <w:rPr>
          <w:rFonts w:cs="Calibri"/>
          <w:szCs w:val="24"/>
        </w:rPr>
      </w:pPr>
      <w:r>
        <w:rPr>
          <w:rFonts w:cs="Calibri"/>
          <w:szCs w:val="24"/>
        </w:rPr>
        <w:t>Č</w:t>
      </w:r>
      <w:r w:rsidR="007F408F" w:rsidRPr="00E9165D">
        <w:rPr>
          <w:rFonts w:cs="Calibri"/>
          <w:szCs w:val="24"/>
        </w:rPr>
        <w:t>elnici navedenih snaga ili njihovi zamjenici.</w:t>
      </w:r>
    </w:p>
    <w:p w14:paraId="7B69B2ED" w14:textId="77777777" w:rsidR="007F408F" w:rsidRPr="00E9165D" w:rsidRDefault="007F408F" w:rsidP="007F408F">
      <w:pPr>
        <w:widowControl w:val="0"/>
        <w:autoSpaceDE w:val="0"/>
        <w:autoSpaceDN w:val="0"/>
        <w:adjustRightInd w:val="0"/>
        <w:spacing w:before="240" w:line="276" w:lineRule="auto"/>
        <w:rPr>
          <w:rFonts w:cs="Calibri"/>
          <w:szCs w:val="24"/>
        </w:rPr>
      </w:pPr>
      <w:r w:rsidRPr="00E9165D">
        <w:rPr>
          <w:rFonts w:cs="Calibri"/>
          <w:b/>
          <w:bCs/>
          <w:szCs w:val="24"/>
        </w:rPr>
        <w:t>Način priopćavanja</w:t>
      </w:r>
      <w:r w:rsidRPr="00E9165D">
        <w:rPr>
          <w:rFonts w:cs="Calibri"/>
          <w:szCs w:val="24"/>
        </w:rPr>
        <w:t>:</w:t>
      </w:r>
    </w:p>
    <w:p w14:paraId="21023545" w14:textId="77777777" w:rsidR="007F408F" w:rsidRPr="00E9165D" w:rsidRDefault="0026647B" w:rsidP="007F408F">
      <w:pPr>
        <w:widowControl w:val="0"/>
        <w:autoSpaceDE w:val="0"/>
        <w:autoSpaceDN w:val="0"/>
        <w:adjustRightInd w:val="0"/>
        <w:spacing w:line="276" w:lineRule="auto"/>
        <w:rPr>
          <w:rFonts w:cs="Calibri"/>
          <w:szCs w:val="24"/>
        </w:rPr>
      </w:pPr>
      <w:r>
        <w:rPr>
          <w:rFonts w:cs="Calibri"/>
          <w:szCs w:val="24"/>
        </w:rPr>
        <w:t>T</w:t>
      </w:r>
      <w:r w:rsidR="00C74CF8">
        <w:rPr>
          <w:rFonts w:cs="Calibri"/>
          <w:szCs w:val="24"/>
        </w:rPr>
        <w:t>elefonom, telefaks</w:t>
      </w:r>
      <w:r w:rsidR="007F408F" w:rsidRPr="00E9165D">
        <w:rPr>
          <w:rFonts w:cs="Calibri"/>
          <w:szCs w:val="24"/>
        </w:rPr>
        <w:t>om, e-mailom, putem ŽC 112, osobno.</w:t>
      </w:r>
    </w:p>
    <w:p w14:paraId="6CC2659D" w14:textId="77777777" w:rsidR="007F408F" w:rsidRPr="00E9165D" w:rsidRDefault="007F408F" w:rsidP="007F408F">
      <w:pPr>
        <w:widowControl w:val="0"/>
        <w:autoSpaceDE w:val="0"/>
        <w:autoSpaceDN w:val="0"/>
        <w:adjustRightInd w:val="0"/>
        <w:spacing w:before="240" w:line="276" w:lineRule="auto"/>
        <w:rPr>
          <w:rFonts w:cs="Calibri"/>
          <w:b/>
          <w:szCs w:val="24"/>
        </w:rPr>
      </w:pPr>
      <w:r w:rsidRPr="00E9165D">
        <w:rPr>
          <w:rFonts w:cs="Calibri"/>
          <w:b/>
          <w:szCs w:val="24"/>
        </w:rPr>
        <w:t>Zadaće:</w:t>
      </w:r>
    </w:p>
    <w:p w14:paraId="78C13829" w14:textId="77777777" w:rsidR="007F408F" w:rsidRPr="00C83E90" w:rsidRDefault="007F408F" w:rsidP="007F408F">
      <w:pPr>
        <w:pStyle w:val="Odlomakpopisa"/>
        <w:widowControl w:val="0"/>
        <w:numPr>
          <w:ilvl w:val="0"/>
          <w:numId w:val="1"/>
        </w:numPr>
        <w:tabs>
          <w:tab w:val="left" w:pos="720"/>
        </w:tabs>
        <w:autoSpaceDE w:val="0"/>
        <w:autoSpaceDN w:val="0"/>
        <w:adjustRightInd w:val="0"/>
        <w:spacing w:line="276" w:lineRule="auto"/>
        <w:jc w:val="both"/>
        <w:rPr>
          <w:rFonts w:ascii="Calibri" w:hAnsi="Calibri" w:cs="Calibri"/>
        </w:rPr>
      </w:pPr>
      <w:r w:rsidRPr="00E9165D">
        <w:rPr>
          <w:rFonts w:ascii="Calibri" w:hAnsi="Calibri" w:cs="Calibri"/>
        </w:rPr>
        <w:t>uvesti pasivno dežurstvo u pravnim osobama od interesa za sustav civilne zaštite s ciljem ocjene stanja i spremnosti ljudi i popunjenosti materijalnim sredstvima (građevinske i komunalne tvrtke, tvrtke za prijevoz osoba i tereta, za osiguranje prehrane i smještaja, za distribuciju energenata i vode te udruge građana</w:t>
      </w:r>
      <w:r w:rsidR="009E4387">
        <w:rPr>
          <w:rFonts w:ascii="Calibri" w:hAnsi="Calibri" w:cs="Calibri"/>
        </w:rPr>
        <w:t xml:space="preserve"> - </w:t>
      </w:r>
      <w:r w:rsidRPr="00E9165D">
        <w:rPr>
          <w:rFonts w:ascii="Calibri" w:hAnsi="Calibri" w:cs="Calibri"/>
        </w:rPr>
        <w:t xml:space="preserve">sukladno Odluci o određivanju pravnih osoba od interesa za sustav civilne zaštite Općine </w:t>
      </w:r>
      <w:r w:rsidRPr="00C83E90">
        <w:rPr>
          <w:rFonts w:ascii="Calibri" w:hAnsi="Calibri" w:cs="Calibri"/>
          <w:b/>
          <w:i/>
        </w:rPr>
        <w:t>(</w:t>
      </w:r>
      <w:r w:rsidRPr="00C83E90">
        <w:rPr>
          <w:rFonts w:ascii="Calibri" w:hAnsi="Calibri" w:cs="Calibri"/>
          <w:b/>
          <w:i/>
          <w:u w:val="single"/>
        </w:rPr>
        <w:t>Prilog 1.</w:t>
      </w:r>
      <w:r w:rsidR="00291C6B" w:rsidRPr="00C83E90">
        <w:rPr>
          <w:rFonts w:ascii="Calibri" w:hAnsi="Calibri" w:cs="Calibri"/>
          <w:b/>
          <w:i/>
          <w:u w:val="single"/>
        </w:rPr>
        <w:t>9</w:t>
      </w:r>
      <w:r w:rsidRPr="00C83E90">
        <w:rPr>
          <w:rFonts w:ascii="Calibri" w:hAnsi="Calibri" w:cs="Calibri"/>
          <w:b/>
        </w:rPr>
        <w:t>)</w:t>
      </w:r>
      <w:r w:rsidR="009E4387" w:rsidRPr="009E4387">
        <w:rPr>
          <w:rFonts w:ascii="Calibri" w:hAnsi="Calibri" w:cs="Calibri"/>
        </w:rPr>
        <w:t>)</w:t>
      </w:r>
      <w:r w:rsidRPr="00C83E90">
        <w:rPr>
          <w:rFonts w:ascii="Calibri" w:hAnsi="Calibri" w:cs="Calibri"/>
        </w:rPr>
        <w:t>.</w:t>
      </w:r>
    </w:p>
    <w:p w14:paraId="27946E1D" w14:textId="77777777" w:rsidR="007F408F" w:rsidRPr="00E9165D" w:rsidRDefault="007F408F" w:rsidP="007F408F">
      <w:pPr>
        <w:pStyle w:val="Odlomakpopisa"/>
        <w:widowControl w:val="0"/>
        <w:tabs>
          <w:tab w:val="left" w:pos="720"/>
        </w:tabs>
        <w:autoSpaceDE w:val="0"/>
        <w:autoSpaceDN w:val="0"/>
        <w:adjustRightInd w:val="0"/>
        <w:spacing w:line="276" w:lineRule="auto"/>
        <w:jc w:val="both"/>
        <w:rPr>
          <w:rFonts w:ascii="Calibri" w:hAnsi="Calibri" w:cs="Calibri"/>
        </w:rPr>
      </w:pPr>
    </w:p>
    <w:p w14:paraId="045113B3" w14:textId="77777777" w:rsidR="007F408F" w:rsidRPr="00706615" w:rsidRDefault="007F408F" w:rsidP="00706615">
      <w:pPr>
        <w:pStyle w:val="Naslov3"/>
      </w:pPr>
      <w:bookmarkStart w:id="19" w:name="_Toc319908665"/>
      <w:bookmarkStart w:id="20" w:name="_Toc363116729"/>
      <w:bookmarkStart w:id="21" w:name="_Toc511633563"/>
      <w:bookmarkStart w:id="22" w:name="_Toc31108353"/>
      <w:r w:rsidRPr="00706615">
        <w:t>AKTIVIRANJE</w:t>
      </w:r>
      <w:bookmarkEnd w:id="19"/>
      <w:bookmarkEnd w:id="20"/>
      <w:bookmarkEnd w:id="21"/>
      <w:bookmarkEnd w:id="22"/>
    </w:p>
    <w:p w14:paraId="356D603E" w14:textId="77777777" w:rsidR="007F408F" w:rsidRPr="00E9165D" w:rsidRDefault="007F408F" w:rsidP="007F408F">
      <w:pPr>
        <w:spacing w:line="276" w:lineRule="auto"/>
        <w:rPr>
          <w:rFonts w:cs="Calibri"/>
          <w:szCs w:val="24"/>
        </w:rPr>
      </w:pPr>
      <w:r w:rsidRPr="00E9165D">
        <w:rPr>
          <w:rFonts w:cs="Calibri"/>
          <w:szCs w:val="24"/>
        </w:rPr>
        <w:t>Nakon što su se stvorili uvjeti općinski načelnik aktivira operativne snage sustava civilne zaštite.</w:t>
      </w:r>
    </w:p>
    <w:p w14:paraId="4011F66D" w14:textId="77777777" w:rsidR="007F408F" w:rsidRPr="00E9165D" w:rsidRDefault="007F408F" w:rsidP="007F408F">
      <w:pPr>
        <w:spacing w:before="240" w:after="120" w:line="276" w:lineRule="auto"/>
        <w:rPr>
          <w:rFonts w:cs="Calibri"/>
          <w:b/>
          <w:bCs/>
          <w:iCs/>
          <w:szCs w:val="24"/>
        </w:rPr>
      </w:pPr>
      <w:r w:rsidRPr="00E9165D">
        <w:rPr>
          <w:rFonts w:cs="Calibri"/>
          <w:b/>
          <w:bCs/>
          <w:iCs/>
          <w:szCs w:val="24"/>
        </w:rPr>
        <w:t>Aktiviranje operativnih snaga civilne zaštite</w:t>
      </w:r>
    </w:p>
    <w:p w14:paraId="0C278D84" w14:textId="77777777" w:rsidR="007F408F" w:rsidRPr="00E9165D" w:rsidRDefault="007F408F" w:rsidP="007F408F">
      <w:pPr>
        <w:spacing w:after="120" w:line="276" w:lineRule="auto"/>
        <w:rPr>
          <w:rFonts w:cs="Calibri"/>
          <w:szCs w:val="24"/>
        </w:rPr>
      </w:pPr>
      <w:r w:rsidRPr="00E9165D">
        <w:rPr>
          <w:rFonts w:cs="Calibri"/>
          <w:szCs w:val="24"/>
        </w:rPr>
        <w:t xml:space="preserve">Općinski načelnik aktivira operativne snage civilne zaštite: telefonom, e-mailom ili teklićem. U slučaju nemogućnosti aktiviranja na navedeni način, općinski načelnik telefonskim pozivom  na broj 112 zahtjeva aktiviranje operativnih snaga civilne zaštite. </w:t>
      </w:r>
    </w:p>
    <w:p w14:paraId="646CB33A" w14:textId="77777777" w:rsidR="007F408F" w:rsidRPr="00E9165D" w:rsidRDefault="007F408F" w:rsidP="007F408F">
      <w:pPr>
        <w:spacing w:after="120" w:line="276" w:lineRule="auto"/>
        <w:rPr>
          <w:rFonts w:cs="Calibri"/>
          <w:szCs w:val="24"/>
        </w:rPr>
      </w:pPr>
      <w:r w:rsidRPr="001F17B7">
        <w:rPr>
          <w:rFonts w:cs="Calibri"/>
          <w:szCs w:val="24"/>
        </w:rPr>
        <w:t xml:space="preserve">Zahtjev za aktiviranjem će nakon toga u pisanom obliku dostaviti na </w:t>
      </w:r>
      <w:r w:rsidR="00C74CF8">
        <w:rPr>
          <w:rFonts w:cs="Calibri"/>
          <w:szCs w:val="24"/>
        </w:rPr>
        <w:t>telefaks</w:t>
      </w:r>
      <w:r w:rsidR="00C0156C" w:rsidRPr="001F17B7">
        <w:rPr>
          <w:rFonts w:cs="Calibri"/>
          <w:szCs w:val="24"/>
        </w:rPr>
        <w:t xml:space="preserve"> Županijskog centra 112</w:t>
      </w:r>
      <w:r w:rsidR="0012074A">
        <w:rPr>
          <w:rFonts w:cs="Calibri"/>
          <w:szCs w:val="24"/>
        </w:rPr>
        <w:t>.</w:t>
      </w:r>
      <w:r w:rsidR="0028309F">
        <w:rPr>
          <w:rFonts w:cs="Calibri"/>
          <w:szCs w:val="24"/>
        </w:rPr>
        <w:t xml:space="preserve"> </w:t>
      </w:r>
      <w:r w:rsidRPr="00E9165D">
        <w:rPr>
          <w:rFonts w:cs="Calibri"/>
          <w:szCs w:val="24"/>
        </w:rPr>
        <w:t>Nakon što su primile Zahtjev za aktiviranje, operativne snage pokreću aktiviranje sukladno svojim Planovima.</w:t>
      </w:r>
    </w:p>
    <w:p w14:paraId="3924B3B4" w14:textId="77777777" w:rsidR="007F408F" w:rsidRPr="00C83E90" w:rsidRDefault="007F408F" w:rsidP="007F408F">
      <w:pPr>
        <w:spacing w:line="276" w:lineRule="auto"/>
        <w:rPr>
          <w:rFonts w:cs="Calibri"/>
          <w:i/>
          <w:szCs w:val="24"/>
          <w:u w:val="single"/>
        </w:rPr>
      </w:pPr>
      <w:r w:rsidRPr="00E9165D">
        <w:rPr>
          <w:rFonts w:cs="Calibri"/>
          <w:szCs w:val="24"/>
        </w:rPr>
        <w:t>Operativne snage dužne su izvijestiti općinskog načelnika o mogućnostima stavljanja na raspolaganje stručnih timova ili članova stručnih timova za civilnu zaštitu i materijalno-tehničkih sredstava, procijenjeno vrijeme dolaska (aktiviranja) na mjesto zadaća te podatke o zapovjedniku ili voditelju. Za sudjelovanje u aktivnostima civilne zaštite pravne</w:t>
      </w:r>
      <w:r w:rsidR="004C69E6">
        <w:rPr>
          <w:rFonts w:cs="Calibri"/>
          <w:szCs w:val="24"/>
        </w:rPr>
        <w:t xml:space="preserve"> osobe (koje su pod ingerencijom Općine </w:t>
      </w:r>
      <w:r w:rsidR="00995D3D">
        <w:rPr>
          <w:rFonts w:asciiTheme="minorHAnsi" w:hAnsiTheme="minorHAnsi" w:cstheme="minorHAnsi"/>
        </w:rPr>
        <w:t>Mali Bukovec</w:t>
      </w:r>
      <w:r w:rsidRPr="00E9165D">
        <w:rPr>
          <w:rFonts w:cs="Calibri"/>
          <w:szCs w:val="24"/>
        </w:rPr>
        <w:t xml:space="preserve">) imaju pravo na naknadu stvarnih troškova iz </w:t>
      </w:r>
      <w:r w:rsidRPr="00C83E90">
        <w:rPr>
          <w:rFonts w:cs="Calibri"/>
          <w:szCs w:val="24"/>
        </w:rPr>
        <w:t>proračuna Općine</w:t>
      </w:r>
      <w:r w:rsidR="0028309F" w:rsidRPr="00C83E90">
        <w:rPr>
          <w:rFonts w:cs="Calibri"/>
          <w:szCs w:val="24"/>
        </w:rPr>
        <w:t xml:space="preserve"> </w:t>
      </w:r>
      <w:r w:rsidRPr="00C83E90">
        <w:rPr>
          <w:rFonts w:cs="Calibri"/>
          <w:b/>
          <w:i/>
          <w:szCs w:val="24"/>
        </w:rPr>
        <w:t>(</w:t>
      </w:r>
      <w:r w:rsidR="0073613D" w:rsidRPr="00C83E90">
        <w:rPr>
          <w:rFonts w:cs="Calibri"/>
          <w:b/>
          <w:i/>
          <w:szCs w:val="24"/>
          <w:u w:val="single"/>
        </w:rPr>
        <w:t>Prilog 3</w:t>
      </w:r>
      <w:r w:rsidRPr="00C83E90">
        <w:rPr>
          <w:rFonts w:cs="Calibri"/>
          <w:b/>
          <w:i/>
          <w:szCs w:val="24"/>
          <w:u w:val="single"/>
        </w:rPr>
        <w:t>.</w:t>
      </w:r>
      <w:r w:rsidR="0073613D" w:rsidRPr="00C83E90">
        <w:rPr>
          <w:rFonts w:cs="Calibri"/>
          <w:b/>
          <w:i/>
          <w:szCs w:val="24"/>
          <w:u w:val="single"/>
        </w:rPr>
        <w:t>1</w:t>
      </w:r>
      <w:r w:rsidRPr="00C83E90">
        <w:rPr>
          <w:rFonts w:cs="Calibri"/>
          <w:b/>
          <w:i/>
          <w:szCs w:val="24"/>
          <w:u w:val="single"/>
        </w:rPr>
        <w:t>.</w:t>
      </w:r>
      <w:r w:rsidRPr="00C83E90">
        <w:rPr>
          <w:rFonts w:cs="Calibri"/>
          <w:b/>
          <w:i/>
          <w:szCs w:val="24"/>
        </w:rPr>
        <w:t>).</w:t>
      </w:r>
    </w:p>
    <w:p w14:paraId="500ECEFD" w14:textId="77777777" w:rsidR="007F408F" w:rsidRPr="00706615" w:rsidRDefault="00CC7E0B" w:rsidP="00706615">
      <w:pPr>
        <w:pStyle w:val="Naslov3"/>
      </w:pPr>
      <w:bookmarkStart w:id="23" w:name="_Toc511633564"/>
      <w:bookmarkStart w:id="24" w:name="_Toc31108354"/>
      <w:r w:rsidRPr="00706615">
        <w:t>MOBILIZACIJA (AKTIVIRANJE) I NARASTANJE OPERATIVNIH SNAGA I DRUGIH SUDIONIKA CIVILNE ZAŠTITE</w:t>
      </w:r>
      <w:bookmarkEnd w:id="23"/>
      <w:bookmarkEnd w:id="24"/>
    </w:p>
    <w:p w14:paraId="6327AE81" w14:textId="77777777" w:rsidR="007F408F" w:rsidRPr="00E9165D" w:rsidRDefault="007F408F" w:rsidP="0084605B">
      <w:pPr>
        <w:numPr>
          <w:ilvl w:val="0"/>
          <w:numId w:val="6"/>
        </w:numPr>
        <w:tabs>
          <w:tab w:val="left" w:pos="284"/>
        </w:tabs>
        <w:spacing w:after="120" w:line="276" w:lineRule="auto"/>
        <w:ind w:left="142" w:hanging="142"/>
        <w:rPr>
          <w:rFonts w:cs="Calibri"/>
          <w:szCs w:val="24"/>
        </w:rPr>
      </w:pPr>
      <w:r w:rsidRPr="00E9165D">
        <w:rPr>
          <w:rFonts w:cs="Calibri"/>
          <w:szCs w:val="24"/>
        </w:rPr>
        <w:t>Informacija o ugrozi općinskom načelniku dolazi od Centra 112.</w:t>
      </w:r>
    </w:p>
    <w:p w14:paraId="045E689A" w14:textId="77777777" w:rsidR="007F408F" w:rsidRPr="00C83E90" w:rsidRDefault="007F408F" w:rsidP="0084605B">
      <w:pPr>
        <w:numPr>
          <w:ilvl w:val="0"/>
          <w:numId w:val="6"/>
        </w:numPr>
        <w:tabs>
          <w:tab w:val="left" w:pos="284"/>
        </w:tabs>
        <w:spacing w:after="120" w:line="276" w:lineRule="auto"/>
        <w:ind w:left="142" w:hanging="142"/>
        <w:rPr>
          <w:rFonts w:cs="Calibri"/>
          <w:szCs w:val="24"/>
        </w:rPr>
      </w:pPr>
      <w:r w:rsidRPr="00C83E90">
        <w:rPr>
          <w:rFonts w:cs="Calibri"/>
          <w:szCs w:val="24"/>
        </w:rPr>
        <w:t>Općinski načelnik donosi Odluku o potrebi pozivanja Stožera</w:t>
      </w:r>
      <w:r w:rsidR="0028309F" w:rsidRPr="00C83E90">
        <w:rPr>
          <w:rFonts w:cs="Calibri"/>
          <w:szCs w:val="24"/>
        </w:rPr>
        <w:t xml:space="preserve"> </w:t>
      </w:r>
      <w:r w:rsidRPr="00C83E90">
        <w:rPr>
          <w:rFonts w:cs="Calibri"/>
          <w:b/>
          <w:i/>
          <w:szCs w:val="24"/>
        </w:rPr>
        <w:t>(</w:t>
      </w:r>
      <w:r w:rsidR="0073613D" w:rsidRPr="00C83E90">
        <w:rPr>
          <w:rFonts w:cs="Calibri"/>
          <w:b/>
          <w:i/>
          <w:szCs w:val="24"/>
          <w:u w:val="single"/>
        </w:rPr>
        <w:t>Prilog 1</w:t>
      </w:r>
      <w:r w:rsidRPr="00C83E90">
        <w:rPr>
          <w:rFonts w:cs="Calibri"/>
          <w:b/>
          <w:i/>
          <w:szCs w:val="24"/>
          <w:u w:val="single"/>
        </w:rPr>
        <w:t>.1.</w:t>
      </w:r>
      <w:r w:rsidR="004A45EC" w:rsidRPr="00C83E90">
        <w:rPr>
          <w:rFonts w:cs="Calibri"/>
          <w:b/>
          <w:i/>
          <w:szCs w:val="24"/>
          <w:u w:val="single"/>
        </w:rPr>
        <w:t>b</w:t>
      </w:r>
      <w:r w:rsidRPr="00C83E90">
        <w:rPr>
          <w:rFonts w:cs="Calibri"/>
          <w:b/>
          <w:i/>
          <w:szCs w:val="24"/>
        </w:rPr>
        <w:t>).</w:t>
      </w:r>
    </w:p>
    <w:p w14:paraId="34DF9857" w14:textId="77777777" w:rsidR="007F408F" w:rsidRPr="00C83E90" w:rsidRDefault="007F408F" w:rsidP="0084605B">
      <w:pPr>
        <w:numPr>
          <w:ilvl w:val="0"/>
          <w:numId w:val="6"/>
        </w:numPr>
        <w:tabs>
          <w:tab w:val="left" w:pos="284"/>
        </w:tabs>
        <w:spacing w:after="120" w:line="276" w:lineRule="auto"/>
        <w:ind w:left="142" w:hanging="142"/>
        <w:rPr>
          <w:rFonts w:cs="Calibri"/>
          <w:szCs w:val="24"/>
        </w:rPr>
      </w:pPr>
      <w:r w:rsidRPr="00E9165D">
        <w:rPr>
          <w:rFonts w:cs="Calibri"/>
          <w:szCs w:val="24"/>
        </w:rPr>
        <w:lastRenderedPageBreak/>
        <w:t xml:space="preserve">Sukladno procjeni trenutne situacije općinski načelnik donosi Odluku o potrebi pozivanja </w:t>
      </w:r>
      <w:r w:rsidRPr="00C83E90">
        <w:rPr>
          <w:rFonts w:cs="Calibri"/>
          <w:szCs w:val="24"/>
        </w:rPr>
        <w:t xml:space="preserve">službenika Općine </w:t>
      </w:r>
      <w:r w:rsidRPr="00C83E90">
        <w:rPr>
          <w:rFonts w:cs="Calibri"/>
          <w:b/>
          <w:i/>
          <w:szCs w:val="24"/>
        </w:rPr>
        <w:t>(</w:t>
      </w:r>
      <w:r w:rsidRPr="00C83E90">
        <w:rPr>
          <w:rFonts w:cs="Calibri"/>
          <w:b/>
          <w:i/>
          <w:szCs w:val="24"/>
          <w:u w:val="single"/>
        </w:rPr>
        <w:t xml:space="preserve">Prilog </w:t>
      </w:r>
      <w:r w:rsidR="0073613D" w:rsidRPr="00C83E90">
        <w:rPr>
          <w:rFonts w:cs="Calibri"/>
          <w:b/>
          <w:i/>
          <w:szCs w:val="24"/>
          <w:u w:val="single"/>
        </w:rPr>
        <w:t>5</w:t>
      </w:r>
      <w:r w:rsidRPr="00C83E90">
        <w:rPr>
          <w:rFonts w:cs="Calibri"/>
          <w:b/>
          <w:i/>
          <w:szCs w:val="24"/>
          <w:u w:val="single"/>
        </w:rPr>
        <w:t>.1.</w:t>
      </w:r>
      <w:r w:rsidRPr="00C83E90">
        <w:rPr>
          <w:rFonts w:cs="Calibri"/>
          <w:b/>
          <w:i/>
          <w:szCs w:val="24"/>
        </w:rPr>
        <w:t>).</w:t>
      </w:r>
    </w:p>
    <w:p w14:paraId="00E40485" w14:textId="77777777" w:rsidR="007F408F" w:rsidRPr="00C83E90" w:rsidRDefault="007F408F" w:rsidP="0084605B">
      <w:pPr>
        <w:numPr>
          <w:ilvl w:val="0"/>
          <w:numId w:val="6"/>
        </w:numPr>
        <w:tabs>
          <w:tab w:val="left" w:pos="284"/>
        </w:tabs>
        <w:spacing w:after="120" w:line="276" w:lineRule="auto"/>
        <w:ind w:left="142" w:hanging="142"/>
        <w:rPr>
          <w:rFonts w:cs="Calibri"/>
          <w:szCs w:val="24"/>
        </w:rPr>
      </w:pPr>
      <w:r w:rsidRPr="00E9165D">
        <w:rPr>
          <w:rFonts w:cs="Calibri"/>
          <w:szCs w:val="24"/>
        </w:rPr>
        <w:t xml:space="preserve">Aktiviranje vatrogasne zajednice i dobrovoljnih vatrogasnih društva provodi se sukladno odredbama o vatrogastvu i Planu zaštite od požara </w:t>
      </w:r>
      <w:r w:rsidR="00CC7E0B">
        <w:rPr>
          <w:rFonts w:cs="Calibri"/>
          <w:szCs w:val="24"/>
        </w:rPr>
        <w:t>i tehnol</w:t>
      </w:r>
      <w:r w:rsidR="001F17B7">
        <w:rPr>
          <w:rFonts w:cs="Calibri"/>
          <w:szCs w:val="24"/>
        </w:rPr>
        <w:t>oških ek</w:t>
      </w:r>
      <w:r w:rsidR="00067E77">
        <w:rPr>
          <w:rFonts w:cs="Calibri"/>
          <w:szCs w:val="24"/>
        </w:rPr>
        <w:t>splozija Op</w:t>
      </w:r>
      <w:r w:rsidR="004C69E6">
        <w:rPr>
          <w:rFonts w:cs="Calibri"/>
          <w:szCs w:val="24"/>
        </w:rPr>
        <w:t xml:space="preserve">ćine </w:t>
      </w:r>
      <w:r w:rsidR="00995D3D">
        <w:rPr>
          <w:rFonts w:asciiTheme="minorHAnsi" w:hAnsiTheme="minorHAnsi" w:cstheme="minorHAnsi"/>
        </w:rPr>
        <w:t>Mali Bukovec</w:t>
      </w:r>
      <w:r w:rsidR="004C69E6" w:rsidRPr="00C83E90">
        <w:rPr>
          <w:rFonts w:cs="Calibri"/>
          <w:szCs w:val="24"/>
        </w:rPr>
        <w:t xml:space="preserve">. </w:t>
      </w:r>
      <w:r w:rsidRPr="00C83E90">
        <w:rPr>
          <w:rFonts w:cs="Calibri"/>
          <w:szCs w:val="24"/>
        </w:rPr>
        <w:t>Pregled vatrogasnih snaga dan je u</w:t>
      </w:r>
      <w:r w:rsidR="00242D53">
        <w:rPr>
          <w:rFonts w:cs="Calibri"/>
          <w:szCs w:val="24"/>
        </w:rPr>
        <w:t xml:space="preserve"> poglavlju s privicima</w:t>
      </w:r>
      <w:r w:rsidRPr="00C83E90">
        <w:rPr>
          <w:rFonts w:cs="Calibri"/>
          <w:szCs w:val="24"/>
        </w:rPr>
        <w:t xml:space="preserve"> </w:t>
      </w:r>
      <w:r w:rsidRPr="00C83E90">
        <w:rPr>
          <w:rFonts w:cs="Calibri"/>
          <w:b/>
          <w:szCs w:val="24"/>
        </w:rPr>
        <w:t>(</w:t>
      </w:r>
      <w:r w:rsidR="0073613D" w:rsidRPr="00C83E90">
        <w:rPr>
          <w:rFonts w:cs="Calibri"/>
          <w:b/>
          <w:i/>
          <w:szCs w:val="24"/>
          <w:u w:val="single"/>
        </w:rPr>
        <w:t>Prilogu 1</w:t>
      </w:r>
      <w:r w:rsidRPr="00C83E90">
        <w:rPr>
          <w:rFonts w:cs="Calibri"/>
          <w:b/>
          <w:i/>
          <w:szCs w:val="24"/>
          <w:u w:val="single"/>
        </w:rPr>
        <w:t>.</w:t>
      </w:r>
      <w:r w:rsidR="0073613D" w:rsidRPr="00C83E90">
        <w:rPr>
          <w:rFonts w:cs="Calibri"/>
          <w:b/>
          <w:i/>
          <w:szCs w:val="24"/>
          <w:u w:val="single"/>
        </w:rPr>
        <w:t>2</w:t>
      </w:r>
      <w:r w:rsidRPr="00C83E90">
        <w:rPr>
          <w:rFonts w:cs="Calibri"/>
          <w:b/>
          <w:i/>
          <w:szCs w:val="24"/>
          <w:u w:val="single"/>
        </w:rPr>
        <w:t>.</w:t>
      </w:r>
      <w:r w:rsidRPr="00C83E90">
        <w:rPr>
          <w:rFonts w:cs="Calibri"/>
          <w:b/>
          <w:szCs w:val="24"/>
        </w:rPr>
        <w:t>).</w:t>
      </w:r>
    </w:p>
    <w:p w14:paraId="468E1DA9" w14:textId="77777777" w:rsidR="007F408F" w:rsidRPr="00E9165D" w:rsidRDefault="007F408F" w:rsidP="0084605B">
      <w:pPr>
        <w:numPr>
          <w:ilvl w:val="0"/>
          <w:numId w:val="6"/>
        </w:numPr>
        <w:tabs>
          <w:tab w:val="left" w:pos="284"/>
        </w:tabs>
        <w:spacing w:after="120" w:line="276" w:lineRule="auto"/>
        <w:ind w:left="142" w:hanging="142"/>
        <w:rPr>
          <w:rFonts w:cs="Calibri"/>
          <w:i/>
          <w:color w:val="FF0000"/>
          <w:szCs w:val="24"/>
        </w:rPr>
      </w:pPr>
      <w:r w:rsidRPr="00E9165D">
        <w:rPr>
          <w:rFonts w:cs="Calibri"/>
          <w:szCs w:val="24"/>
        </w:rPr>
        <w:t>Stožer, sukladno nastaloj situaciji, savjetuje općinskog načelnika da podnose zahtjev o aktiviranju prema operativnim s</w:t>
      </w:r>
      <w:r w:rsidR="00F56A47">
        <w:rPr>
          <w:rFonts w:cs="Calibri"/>
          <w:szCs w:val="24"/>
        </w:rPr>
        <w:t xml:space="preserve">nagama civilne zaštite. </w:t>
      </w:r>
    </w:p>
    <w:p w14:paraId="5514B0D7" w14:textId="77777777" w:rsidR="007F408F" w:rsidRPr="00C83E90" w:rsidRDefault="007F408F" w:rsidP="0084605B">
      <w:pPr>
        <w:numPr>
          <w:ilvl w:val="0"/>
          <w:numId w:val="6"/>
        </w:numPr>
        <w:tabs>
          <w:tab w:val="left" w:pos="284"/>
        </w:tabs>
        <w:spacing w:after="120" w:line="276" w:lineRule="auto"/>
        <w:ind w:left="142" w:hanging="142"/>
        <w:rPr>
          <w:rFonts w:cs="Calibri"/>
          <w:szCs w:val="24"/>
        </w:rPr>
      </w:pPr>
      <w:r w:rsidRPr="00C83E90">
        <w:rPr>
          <w:rFonts w:cs="Calibri"/>
          <w:szCs w:val="24"/>
        </w:rPr>
        <w:t xml:space="preserve">Općinski načelnik donosi Odluku o potrebi pozivanja Povjerenika civilne zaštite </w:t>
      </w:r>
      <w:r w:rsidRPr="00C83E90">
        <w:rPr>
          <w:rFonts w:cs="Calibri"/>
          <w:b/>
          <w:i/>
          <w:szCs w:val="24"/>
        </w:rPr>
        <w:t>(</w:t>
      </w:r>
      <w:r w:rsidR="0073613D" w:rsidRPr="00C83E90">
        <w:rPr>
          <w:rFonts w:cs="Calibri"/>
          <w:b/>
          <w:i/>
          <w:szCs w:val="24"/>
          <w:u w:val="single"/>
        </w:rPr>
        <w:t>Prilog 1</w:t>
      </w:r>
      <w:r w:rsidRPr="00C83E90">
        <w:rPr>
          <w:rFonts w:cs="Calibri"/>
          <w:b/>
          <w:i/>
          <w:szCs w:val="24"/>
          <w:u w:val="single"/>
        </w:rPr>
        <w:t>.</w:t>
      </w:r>
      <w:r w:rsidR="00291C6B" w:rsidRPr="00C83E90">
        <w:rPr>
          <w:rFonts w:cs="Calibri"/>
          <w:b/>
          <w:i/>
          <w:szCs w:val="24"/>
          <w:u w:val="single"/>
        </w:rPr>
        <w:t>8</w:t>
      </w:r>
      <w:r w:rsidRPr="00C83E90">
        <w:rPr>
          <w:rFonts w:cs="Calibri"/>
          <w:b/>
          <w:i/>
          <w:szCs w:val="24"/>
          <w:u w:val="single"/>
        </w:rPr>
        <w:t>.</w:t>
      </w:r>
      <w:r w:rsidRPr="00C83E90">
        <w:rPr>
          <w:rFonts w:cs="Calibri"/>
          <w:b/>
          <w:i/>
          <w:szCs w:val="24"/>
        </w:rPr>
        <w:t xml:space="preserve">) </w:t>
      </w:r>
    </w:p>
    <w:p w14:paraId="15D1023F" w14:textId="77777777" w:rsidR="00F56A47" w:rsidRPr="00B2782D" w:rsidRDefault="00E742DE" w:rsidP="0084605B">
      <w:pPr>
        <w:numPr>
          <w:ilvl w:val="0"/>
          <w:numId w:val="6"/>
        </w:numPr>
        <w:tabs>
          <w:tab w:val="left" w:pos="284"/>
        </w:tabs>
        <w:spacing w:after="120" w:line="276" w:lineRule="auto"/>
        <w:ind w:left="142" w:hanging="142"/>
        <w:rPr>
          <w:rFonts w:cs="Calibri"/>
          <w:szCs w:val="24"/>
        </w:rPr>
      </w:pPr>
      <w:r w:rsidRPr="00C83E90">
        <w:rPr>
          <w:rFonts w:cs="Calibri"/>
          <w:szCs w:val="24"/>
        </w:rPr>
        <w:t xml:space="preserve">U slučaju kada su prethodno upotrijebljene sve sposobnosti operativnih snaga sustava civilne zaštite </w:t>
      </w:r>
      <w:r w:rsidR="001F17B7" w:rsidRPr="00C83E90">
        <w:rPr>
          <w:rFonts w:cs="Calibri"/>
          <w:szCs w:val="24"/>
        </w:rPr>
        <w:t>Općine</w:t>
      </w:r>
      <w:r w:rsidR="004C69E6" w:rsidRPr="00C83E90">
        <w:rPr>
          <w:rFonts w:cs="Calibri"/>
          <w:szCs w:val="24"/>
        </w:rPr>
        <w:t xml:space="preserve"> </w:t>
      </w:r>
      <w:r w:rsidR="00995D3D">
        <w:rPr>
          <w:rFonts w:asciiTheme="minorHAnsi" w:hAnsiTheme="minorHAnsi" w:cstheme="minorHAnsi"/>
        </w:rPr>
        <w:t>Mali Bukovec</w:t>
      </w:r>
      <w:r w:rsidR="00995D3D" w:rsidRPr="00C83E90">
        <w:rPr>
          <w:rFonts w:cs="Calibri"/>
          <w:szCs w:val="24"/>
        </w:rPr>
        <w:t xml:space="preserve"> </w:t>
      </w:r>
      <w:r w:rsidR="001F17B7" w:rsidRPr="00C83E90">
        <w:rPr>
          <w:rFonts w:cs="Calibri"/>
          <w:szCs w:val="24"/>
        </w:rPr>
        <w:t>i</w:t>
      </w:r>
      <w:r w:rsidRPr="00C83E90">
        <w:rPr>
          <w:rFonts w:cs="Calibri"/>
          <w:szCs w:val="24"/>
        </w:rPr>
        <w:t xml:space="preserve"> iskorišteni svi raspoloživi kapaciteti ili ako su oni nedostatni za učinkovitost spašavanja na području Općine</w:t>
      </w:r>
      <w:r w:rsidR="004C69E6" w:rsidRPr="00C83E90">
        <w:rPr>
          <w:rFonts w:cs="Calibri"/>
          <w:szCs w:val="24"/>
        </w:rPr>
        <w:t xml:space="preserve"> </w:t>
      </w:r>
      <w:r w:rsidR="00995D3D">
        <w:rPr>
          <w:rFonts w:asciiTheme="minorHAnsi" w:hAnsiTheme="minorHAnsi" w:cstheme="minorHAnsi"/>
        </w:rPr>
        <w:t>Mali Bukovec</w:t>
      </w:r>
      <w:r w:rsidRPr="00C83E90">
        <w:rPr>
          <w:rFonts w:cs="Calibri"/>
          <w:szCs w:val="24"/>
        </w:rPr>
        <w:t>, Općina upućuje zahtj</w:t>
      </w:r>
      <w:r w:rsidR="004C69E6" w:rsidRPr="00C83E90">
        <w:rPr>
          <w:rFonts w:cs="Calibri"/>
          <w:szCs w:val="24"/>
        </w:rPr>
        <w:t xml:space="preserve">ev </w:t>
      </w:r>
      <w:r w:rsidR="00242D53">
        <w:rPr>
          <w:rFonts w:cs="Calibri"/>
          <w:szCs w:val="24"/>
        </w:rPr>
        <w:t>Varaždinskoj</w:t>
      </w:r>
      <w:r w:rsidR="004C69E6" w:rsidRPr="00C83E90">
        <w:rPr>
          <w:rFonts w:cs="Calibri"/>
          <w:szCs w:val="24"/>
        </w:rPr>
        <w:t xml:space="preserve"> </w:t>
      </w:r>
      <w:r w:rsidR="00366C48" w:rsidRPr="00C83E90">
        <w:rPr>
          <w:rFonts w:cs="Calibri"/>
          <w:szCs w:val="24"/>
        </w:rPr>
        <w:t xml:space="preserve">županiji </w:t>
      </w:r>
      <w:r w:rsidR="0073613D" w:rsidRPr="00C83E90">
        <w:rPr>
          <w:rFonts w:cs="Calibri"/>
          <w:b/>
          <w:i/>
          <w:szCs w:val="24"/>
          <w:u w:val="single"/>
        </w:rPr>
        <w:t>(Prilog 3.3</w:t>
      </w:r>
      <w:r w:rsidR="00366C48" w:rsidRPr="00C83E90">
        <w:rPr>
          <w:rFonts w:cs="Calibri"/>
          <w:b/>
          <w:i/>
          <w:szCs w:val="24"/>
          <w:u w:val="single"/>
        </w:rPr>
        <w:t>.)</w:t>
      </w:r>
      <w:r w:rsidR="0028309F" w:rsidRPr="00C83E90">
        <w:rPr>
          <w:rFonts w:cs="Calibri"/>
          <w:b/>
          <w:i/>
          <w:szCs w:val="24"/>
        </w:rPr>
        <w:t xml:space="preserve"> </w:t>
      </w:r>
      <w:r w:rsidRPr="00C83E90">
        <w:rPr>
          <w:rFonts w:cs="Calibri"/>
          <w:szCs w:val="24"/>
        </w:rPr>
        <w:t>kojim traži pomoć</w:t>
      </w:r>
      <w:r w:rsidR="00366C48" w:rsidRPr="00C83E90">
        <w:rPr>
          <w:rFonts w:cs="Calibri"/>
          <w:szCs w:val="24"/>
        </w:rPr>
        <w:t xml:space="preserve"> operativnih snaga civilne zaštite županije </w:t>
      </w:r>
      <w:r w:rsidR="00366C48" w:rsidRPr="00C83E90">
        <w:t xml:space="preserve">sukladno </w:t>
      </w:r>
      <w:r w:rsidR="00366C48" w:rsidRPr="00C83E90">
        <w:rPr>
          <w:rFonts w:cs="Calibri"/>
          <w:szCs w:val="24"/>
        </w:rPr>
        <w:t xml:space="preserve">Pravilniku o standardnim operativnim postupcima za pružanje pomoći nižoj hijerarhijskoj razini od strane više razine sustava civilne zaštite u </w:t>
      </w:r>
      <w:r w:rsidR="00366C48" w:rsidRPr="00E742DE">
        <w:rPr>
          <w:rFonts w:cs="Calibri"/>
          <w:szCs w:val="24"/>
        </w:rPr>
        <w:t xml:space="preserve">velikoj nesreći i katastrofi </w:t>
      </w:r>
      <w:r w:rsidR="00CC7E0B">
        <w:rPr>
          <w:rFonts w:cs="Calibri"/>
          <w:szCs w:val="24"/>
        </w:rPr>
        <w:t>(„Narodne novine“ broj</w:t>
      </w:r>
      <w:r w:rsidR="00366C48">
        <w:rPr>
          <w:rFonts w:cs="Calibri"/>
          <w:szCs w:val="24"/>
        </w:rPr>
        <w:t xml:space="preserve"> 37/16). </w:t>
      </w:r>
    </w:p>
    <w:p w14:paraId="0E4FF212" w14:textId="77777777" w:rsidR="00CC7E0B" w:rsidRPr="00CC7E0B" w:rsidRDefault="007F408F" w:rsidP="00CC7E0B">
      <w:pPr>
        <w:pStyle w:val="Naslov4"/>
      </w:pPr>
      <w:bookmarkStart w:id="25" w:name="_Toc319908666"/>
      <w:bookmarkStart w:id="26" w:name="_Toc363116730"/>
      <w:bookmarkStart w:id="27" w:name="_Toc31108355"/>
      <w:r w:rsidRPr="00706615">
        <w:t xml:space="preserve">Stožer </w:t>
      </w:r>
      <w:bookmarkEnd w:id="25"/>
      <w:r w:rsidRPr="00706615">
        <w:t>civilne zaštite Općine</w:t>
      </w:r>
      <w:bookmarkEnd w:id="26"/>
      <w:r w:rsidR="004C69E6">
        <w:t xml:space="preserve"> </w:t>
      </w:r>
      <w:r w:rsidR="00995D3D">
        <w:rPr>
          <w:rFonts w:asciiTheme="minorHAnsi" w:hAnsiTheme="minorHAnsi" w:cstheme="minorHAnsi"/>
        </w:rPr>
        <w:t>Mali Bukovec</w:t>
      </w:r>
      <w:bookmarkEnd w:id="27"/>
    </w:p>
    <w:p w14:paraId="2C066572" w14:textId="77777777" w:rsidR="007F408F" w:rsidRPr="00C83E90" w:rsidRDefault="007F408F" w:rsidP="007F408F">
      <w:pPr>
        <w:spacing w:after="120" w:line="240" w:lineRule="auto"/>
        <w:rPr>
          <w:rFonts w:asciiTheme="minorHAnsi" w:hAnsiTheme="minorHAnsi" w:cstheme="minorHAnsi"/>
          <w:i/>
          <w:szCs w:val="24"/>
        </w:rPr>
      </w:pPr>
      <w:r w:rsidRPr="00C83E90">
        <w:rPr>
          <w:rFonts w:asciiTheme="minorHAnsi" w:hAnsiTheme="minorHAnsi" w:cstheme="minorHAnsi"/>
          <w:i/>
          <w:szCs w:val="24"/>
        </w:rPr>
        <w:t xml:space="preserve">(popis članova u </w:t>
      </w:r>
      <w:r w:rsidR="0073613D" w:rsidRPr="00C83E90">
        <w:rPr>
          <w:rFonts w:asciiTheme="minorHAnsi" w:hAnsiTheme="minorHAnsi" w:cstheme="minorHAnsi"/>
          <w:b/>
          <w:i/>
          <w:szCs w:val="24"/>
          <w:u w:val="single"/>
        </w:rPr>
        <w:t>Prilogu 1</w:t>
      </w:r>
      <w:r w:rsidRPr="00C83E90">
        <w:rPr>
          <w:rFonts w:asciiTheme="minorHAnsi" w:hAnsiTheme="minorHAnsi" w:cstheme="minorHAnsi"/>
          <w:b/>
          <w:i/>
          <w:szCs w:val="24"/>
          <w:u w:val="single"/>
        </w:rPr>
        <w:t>.1.a</w:t>
      </w:r>
      <w:r w:rsidRPr="00C83E90">
        <w:rPr>
          <w:rFonts w:asciiTheme="minorHAnsi" w:hAnsiTheme="minorHAnsi" w:cstheme="minorHAnsi"/>
          <w:b/>
          <w:i/>
          <w:szCs w:val="24"/>
        </w:rPr>
        <w:t>)</w:t>
      </w:r>
    </w:p>
    <w:p w14:paraId="0C6E9624" w14:textId="77777777" w:rsidR="007F408F" w:rsidRPr="00C83E90" w:rsidRDefault="007F408F" w:rsidP="007F408F">
      <w:pPr>
        <w:spacing w:line="276" w:lineRule="auto"/>
        <w:rPr>
          <w:rFonts w:cs="Calibri"/>
          <w:i/>
          <w:szCs w:val="24"/>
        </w:rPr>
      </w:pPr>
      <w:r w:rsidRPr="00C83E90">
        <w:rPr>
          <w:rFonts w:asciiTheme="minorHAnsi" w:hAnsiTheme="minorHAnsi" w:cstheme="minorHAnsi"/>
          <w:szCs w:val="24"/>
        </w:rPr>
        <w:t xml:space="preserve">Aktiviranje Stožera provodi </w:t>
      </w:r>
      <w:r w:rsidR="00E742DE" w:rsidRPr="00C83E90">
        <w:rPr>
          <w:rFonts w:asciiTheme="minorHAnsi" w:hAnsiTheme="minorHAnsi" w:cstheme="minorHAnsi"/>
          <w:szCs w:val="24"/>
        </w:rPr>
        <w:t>se sukladno</w:t>
      </w:r>
      <w:r w:rsidR="0028309F" w:rsidRPr="00C83E90">
        <w:rPr>
          <w:rFonts w:asciiTheme="minorHAnsi" w:hAnsiTheme="minorHAnsi" w:cstheme="minorHAnsi"/>
          <w:szCs w:val="24"/>
        </w:rPr>
        <w:t xml:space="preserve"> </w:t>
      </w:r>
      <w:r w:rsidR="00E742DE" w:rsidRPr="00C83E90">
        <w:rPr>
          <w:rFonts w:cs="Calibri"/>
          <w:szCs w:val="24"/>
        </w:rPr>
        <w:t xml:space="preserve">Shemi mobilizacije </w:t>
      </w:r>
      <w:r w:rsidRPr="00C83E90">
        <w:rPr>
          <w:rFonts w:cs="Calibri"/>
          <w:szCs w:val="24"/>
        </w:rPr>
        <w:t xml:space="preserve">Stožera civilne zaštite Općine </w:t>
      </w:r>
      <w:r w:rsidR="00995D3D">
        <w:rPr>
          <w:rFonts w:asciiTheme="minorHAnsi" w:hAnsiTheme="minorHAnsi" w:cstheme="minorHAnsi"/>
        </w:rPr>
        <w:t>Mali Bukovec</w:t>
      </w:r>
      <w:r w:rsidR="00434947" w:rsidRPr="00C83E90">
        <w:rPr>
          <w:rFonts w:cs="Calibri"/>
          <w:b/>
          <w:i/>
          <w:szCs w:val="24"/>
        </w:rPr>
        <w:t xml:space="preserve"> </w:t>
      </w:r>
      <w:r w:rsidRPr="00C83E90">
        <w:rPr>
          <w:rFonts w:cs="Calibri"/>
          <w:b/>
          <w:i/>
          <w:szCs w:val="24"/>
        </w:rPr>
        <w:t>(</w:t>
      </w:r>
      <w:r w:rsidR="0073613D" w:rsidRPr="00C83E90">
        <w:rPr>
          <w:rFonts w:cs="Calibri"/>
          <w:b/>
          <w:i/>
          <w:szCs w:val="24"/>
          <w:u w:val="single"/>
        </w:rPr>
        <w:t>Prilog 1</w:t>
      </w:r>
      <w:r w:rsidRPr="00C83E90">
        <w:rPr>
          <w:rFonts w:cs="Calibri"/>
          <w:b/>
          <w:i/>
          <w:szCs w:val="24"/>
          <w:u w:val="single"/>
        </w:rPr>
        <w:t>.1.</w:t>
      </w:r>
      <w:r w:rsidR="0073613D" w:rsidRPr="00C83E90">
        <w:rPr>
          <w:rFonts w:cs="Calibri"/>
          <w:b/>
          <w:i/>
          <w:szCs w:val="24"/>
          <w:u w:val="single"/>
        </w:rPr>
        <w:t>c</w:t>
      </w:r>
      <w:r w:rsidRPr="00C83E90">
        <w:rPr>
          <w:rFonts w:cs="Calibri"/>
          <w:b/>
          <w:i/>
          <w:szCs w:val="24"/>
        </w:rPr>
        <w:t>)</w:t>
      </w:r>
      <w:r w:rsidRPr="00C83E90">
        <w:rPr>
          <w:rFonts w:cs="Calibri"/>
          <w:i/>
          <w:szCs w:val="24"/>
        </w:rPr>
        <w:t>.</w:t>
      </w:r>
    </w:p>
    <w:p w14:paraId="0982A0BF" w14:textId="77777777" w:rsidR="007F408F" w:rsidRPr="00C83E90" w:rsidRDefault="007F408F" w:rsidP="007F408F">
      <w:pPr>
        <w:spacing w:after="120" w:line="276" w:lineRule="auto"/>
        <w:rPr>
          <w:rFonts w:cs="Calibri"/>
          <w:szCs w:val="24"/>
        </w:rPr>
      </w:pPr>
      <w:r w:rsidRPr="00C83E90">
        <w:rPr>
          <w:rFonts w:cs="Calibri"/>
          <w:szCs w:val="24"/>
        </w:rPr>
        <w:t xml:space="preserve">Općinski načelnik putem svog ureda poziva telefonom direktno načelnika Stožera ili njegova zamjenika </w:t>
      </w:r>
      <w:r w:rsidRPr="00C83E90">
        <w:rPr>
          <w:rFonts w:cs="Calibri"/>
          <w:i/>
          <w:szCs w:val="24"/>
        </w:rPr>
        <w:t xml:space="preserve">(adrese i telefoni u </w:t>
      </w:r>
      <w:r w:rsidRPr="00C83E90">
        <w:rPr>
          <w:rFonts w:cs="Calibri"/>
          <w:b/>
          <w:i/>
          <w:szCs w:val="24"/>
          <w:u w:val="single"/>
        </w:rPr>
        <w:t xml:space="preserve">Prilogu </w:t>
      </w:r>
      <w:r w:rsidR="003214C5" w:rsidRPr="00C83E90">
        <w:rPr>
          <w:rFonts w:cs="Calibri"/>
          <w:b/>
          <w:i/>
          <w:szCs w:val="24"/>
          <w:u w:val="single"/>
        </w:rPr>
        <w:t>1</w:t>
      </w:r>
      <w:r w:rsidRPr="00C83E90">
        <w:rPr>
          <w:rFonts w:cs="Calibri"/>
          <w:b/>
          <w:i/>
          <w:szCs w:val="24"/>
          <w:u w:val="single"/>
        </w:rPr>
        <w:t>.1.</w:t>
      </w:r>
      <w:r w:rsidR="003214C5" w:rsidRPr="00C83E90">
        <w:rPr>
          <w:rFonts w:cs="Calibri"/>
          <w:b/>
          <w:i/>
          <w:szCs w:val="24"/>
          <w:u w:val="single"/>
        </w:rPr>
        <w:t>a</w:t>
      </w:r>
      <w:r w:rsidRPr="00C83E90">
        <w:rPr>
          <w:rFonts w:cs="Calibri"/>
          <w:b/>
          <w:i/>
          <w:szCs w:val="24"/>
        </w:rPr>
        <w:t>)</w:t>
      </w:r>
      <w:r w:rsidR="00CC7E0B" w:rsidRPr="00C83E90">
        <w:rPr>
          <w:rFonts w:cs="Calibri"/>
          <w:szCs w:val="24"/>
        </w:rPr>
        <w:t xml:space="preserve">. </w:t>
      </w:r>
      <w:r w:rsidRPr="00C83E90">
        <w:rPr>
          <w:rFonts w:cs="Calibri"/>
          <w:szCs w:val="24"/>
        </w:rPr>
        <w:t xml:space="preserve">Uručuje im se </w:t>
      </w:r>
      <w:r w:rsidR="0073613D" w:rsidRPr="00C83E90">
        <w:rPr>
          <w:rFonts w:cs="Calibri"/>
          <w:szCs w:val="24"/>
        </w:rPr>
        <w:t xml:space="preserve">Odluka o potrebi pozivanja Stožera </w:t>
      </w:r>
      <w:r w:rsidRPr="00C83E90">
        <w:rPr>
          <w:rFonts w:cs="Calibri"/>
          <w:b/>
          <w:i/>
          <w:szCs w:val="24"/>
        </w:rPr>
        <w:t>(</w:t>
      </w:r>
      <w:r w:rsidR="0073613D" w:rsidRPr="00C83E90">
        <w:rPr>
          <w:rFonts w:cs="Calibri"/>
          <w:b/>
          <w:i/>
          <w:szCs w:val="24"/>
          <w:u w:val="single"/>
        </w:rPr>
        <w:t>Prilog 1</w:t>
      </w:r>
      <w:r w:rsidRPr="00C83E90">
        <w:rPr>
          <w:rFonts w:cs="Calibri"/>
          <w:b/>
          <w:i/>
          <w:szCs w:val="24"/>
          <w:u w:val="single"/>
        </w:rPr>
        <w:t>.1.</w:t>
      </w:r>
      <w:r w:rsidR="0073613D" w:rsidRPr="00C83E90">
        <w:rPr>
          <w:rFonts w:cs="Calibri"/>
          <w:b/>
          <w:i/>
          <w:szCs w:val="24"/>
          <w:u w:val="single"/>
        </w:rPr>
        <w:t>b</w:t>
      </w:r>
      <w:r w:rsidRPr="00C83E90">
        <w:rPr>
          <w:rFonts w:cs="Calibri"/>
          <w:b/>
          <w:i/>
          <w:szCs w:val="24"/>
        </w:rPr>
        <w:t xml:space="preserve">). </w:t>
      </w:r>
      <w:r w:rsidRPr="00C83E90">
        <w:rPr>
          <w:rFonts w:cs="Calibri"/>
          <w:szCs w:val="24"/>
        </w:rPr>
        <w:t>Općinski načeln</w:t>
      </w:r>
      <w:r w:rsidR="0073613D" w:rsidRPr="00C83E90">
        <w:rPr>
          <w:rFonts w:cs="Calibri"/>
          <w:szCs w:val="24"/>
        </w:rPr>
        <w:t>ik zahtjeva sazivanje Stožera p</w:t>
      </w:r>
      <w:r w:rsidRPr="00C83E90">
        <w:rPr>
          <w:rFonts w:cs="Calibri"/>
          <w:szCs w:val="24"/>
        </w:rPr>
        <w:t xml:space="preserve">utem Ureda općinskog načelnika ili iznimno </w:t>
      </w:r>
      <w:r w:rsidRPr="00C83E90">
        <w:rPr>
          <w:szCs w:val="24"/>
        </w:rPr>
        <w:t>za mobiliziranje stožera civilne zaštite</w:t>
      </w:r>
      <w:r w:rsidR="0028309F" w:rsidRPr="00C83E90">
        <w:rPr>
          <w:szCs w:val="24"/>
        </w:rPr>
        <w:t xml:space="preserve"> </w:t>
      </w:r>
      <w:r w:rsidRPr="00C83E90">
        <w:rPr>
          <w:szCs w:val="24"/>
        </w:rPr>
        <w:t>područne (reg</w:t>
      </w:r>
      <w:r w:rsidR="00F72989" w:rsidRPr="00C83E90">
        <w:rPr>
          <w:szCs w:val="24"/>
        </w:rPr>
        <w:t>ionalne) razine može koristiti Ž</w:t>
      </w:r>
      <w:r w:rsidRPr="00C83E90">
        <w:rPr>
          <w:szCs w:val="24"/>
        </w:rPr>
        <w:t xml:space="preserve">upanijski centar 112 i to kao </w:t>
      </w:r>
      <w:r w:rsidRPr="00C83E90">
        <w:rPr>
          <w:b/>
          <w:szCs w:val="24"/>
        </w:rPr>
        <w:t>pričuvni kapacitet.</w:t>
      </w:r>
    </w:p>
    <w:p w14:paraId="735D85AB" w14:textId="77777777" w:rsidR="007F408F" w:rsidRPr="00C83E90" w:rsidRDefault="007F408F" w:rsidP="007F408F">
      <w:pPr>
        <w:spacing w:after="120" w:line="276" w:lineRule="auto"/>
        <w:rPr>
          <w:rFonts w:cs="Calibri"/>
          <w:szCs w:val="24"/>
        </w:rPr>
      </w:pPr>
      <w:r w:rsidRPr="00C83E90">
        <w:rPr>
          <w:rFonts w:cs="Calibri"/>
          <w:szCs w:val="24"/>
        </w:rPr>
        <w:t xml:space="preserve">U slučaju prekida telefonskih veza pozivanje Stožera izvršiti će se putem teklićkog sustava Nalogom </w:t>
      </w:r>
      <w:r w:rsidR="003214C5" w:rsidRPr="00C83E90">
        <w:rPr>
          <w:rFonts w:cs="Calibri"/>
          <w:b/>
          <w:i/>
          <w:szCs w:val="24"/>
          <w:u w:val="single"/>
        </w:rPr>
        <w:t>(Prilog 1.1.1</w:t>
      </w:r>
      <w:r w:rsidR="004A45EC" w:rsidRPr="00C83E90">
        <w:rPr>
          <w:rFonts w:cs="Calibri"/>
          <w:b/>
          <w:i/>
          <w:szCs w:val="24"/>
          <w:u w:val="single"/>
        </w:rPr>
        <w:t>.b</w:t>
      </w:r>
      <w:r w:rsidRPr="00C83E90">
        <w:rPr>
          <w:rFonts w:cs="Calibri"/>
          <w:b/>
          <w:i/>
          <w:szCs w:val="24"/>
        </w:rPr>
        <w:t xml:space="preserve">) </w:t>
      </w:r>
      <w:r w:rsidRPr="00C83E90">
        <w:rPr>
          <w:rFonts w:cs="Calibri"/>
          <w:szCs w:val="24"/>
        </w:rPr>
        <w:t>općinski načelnik obavještava članove Stožera o nastaloj ugrozi. Preko članova Stožera zahtijeva aktiviranje za sve ili dio pravnih osobe koje sudjeluju u civilnoj zaštiti ovisno o ugrozi. Stožer prikuplja podatke o stanju na terenu, o mogućnostima aktiviranja operativnih snaga civilne zaštite te na bazi tih podataka donosi daljnje odluke.</w:t>
      </w:r>
    </w:p>
    <w:p w14:paraId="65DDD97F" w14:textId="77777777" w:rsidR="00510551" w:rsidRPr="00C0156C" w:rsidRDefault="00510551" w:rsidP="00510551">
      <w:pPr>
        <w:widowControl w:val="0"/>
        <w:autoSpaceDE w:val="0"/>
        <w:autoSpaceDN w:val="0"/>
        <w:adjustRightInd w:val="0"/>
        <w:spacing w:after="120" w:line="276" w:lineRule="auto"/>
        <w:rPr>
          <w:rFonts w:eastAsia="Times New Roman" w:cs="Calibri"/>
          <w:szCs w:val="24"/>
        </w:rPr>
      </w:pPr>
      <w:r w:rsidRPr="00C83E90">
        <w:rPr>
          <w:rFonts w:eastAsia="Times New Roman" w:cs="Calibri"/>
          <w:b/>
          <w:bCs/>
          <w:szCs w:val="24"/>
        </w:rPr>
        <w:t xml:space="preserve">Način pozivanja: </w:t>
      </w:r>
      <w:r w:rsidRPr="00C83E90">
        <w:rPr>
          <w:rFonts w:eastAsia="Times New Roman" w:cs="Calibri"/>
          <w:szCs w:val="24"/>
        </w:rPr>
        <w:t>Pozivanje i aktiviranje Stožera sukladno Shemi mobilizacije Stožera civilne zaštite Općine</w:t>
      </w:r>
      <w:r w:rsidR="00864CF7" w:rsidRPr="00C83E90">
        <w:rPr>
          <w:rFonts w:eastAsia="Times New Roman" w:cs="Calibri"/>
          <w:szCs w:val="24"/>
        </w:rPr>
        <w:t xml:space="preserve"> </w:t>
      </w:r>
      <w:r w:rsidR="00995D3D">
        <w:rPr>
          <w:rFonts w:asciiTheme="minorHAnsi" w:hAnsiTheme="minorHAnsi" w:cstheme="minorHAnsi"/>
        </w:rPr>
        <w:t>Mali Bukovec</w:t>
      </w:r>
      <w:r w:rsidR="00995D3D" w:rsidRPr="00C83E90">
        <w:rPr>
          <w:rFonts w:eastAsia="Times New Roman" w:cs="Calibri"/>
          <w:b/>
          <w:i/>
          <w:szCs w:val="24"/>
          <w:u w:val="single"/>
        </w:rPr>
        <w:t xml:space="preserve"> </w:t>
      </w:r>
      <w:r w:rsidRPr="00C83E90">
        <w:rPr>
          <w:rFonts w:eastAsia="Times New Roman" w:cs="Calibri"/>
          <w:b/>
          <w:i/>
          <w:szCs w:val="24"/>
          <w:u w:val="single"/>
        </w:rPr>
        <w:t>(Prilog</w:t>
      </w:r>
      <w:r w:rsidR="0073613D" w:rsidRPr="00C83E90">
        <w:rPr>
          <w:rFonts w:eastAsia="Times New Roman" w:cs="Calibri"/>
          <w:b/>
          <w:i/>
          <w:szCs w:val="24"/>
          <w:u w:val="single"/>
        </w:rPr>
        <w:t xml:space="preserve"> 1.1.c</w:t>
      </w:r>
      <w:r w:rsidRPr="00C83E90">
        <w:rPr>
          <w:rFonts w:eastAsia="Times New Roman" w:cs="Calibri"/>
          <w:b/>
          <w:i/>
          <w:szCs w:val="24"/>
          <w:u w:val="single"/>
        </w:rPr>
        <w:t>)</w:t>
      </w:r>
      <w:r w:rsidRPr="00C83E90">
        <w:rPr>
          <w:rFonts w:eastAsia="Times New Roman" w:cs="Calibri"/>
          <w:i/>
          <w:szCs w:val="24"/>
        </w:rPr>
        <w:t>.</w:t>
      </w:r>
      <w:r w:rsidRPr="00C83E90">
        <w:rPr>
          <w:rFonts w:eastAsia="Times New Roman" w:cs="Calibri"/>
          <w:szCs w:val="24"/>
        </w:rPr>
        <w:t xml:space="preserve"> Ukoliko se ne uspije uspostaviti veza sa </w:t>
      </w:r>
      <w:r w:rsidRPr="00C0156C">
        <w:rPr>
          <w:rFonts w:eastAsia="Times New Roman" w:cs="Calibri"/>
          <w:szCs w:val="24"/>
        </w:rPr>
        <w:t>pojedinim članovima potrebno je kombinirano pozivanje uz uključivanje ŽC 112,</w:t>
      </w:r>
      <w:r w:rsidR="00C74CF8">
        <w:rPr>
          <w:rFonts w:eastAsia="Times New Roman" w:cs="Calibri"/>
          <w:szCs w:val="24"/>
        </w:rPr>
        <w:t xml:space="preserve"> </w:t>
      </w:r>
      <w:r w:rsidR="00291C6B" w:rsidRPr="00A94625">
        <w:rPr>
          <w:rFonts w:eastAsia="Times New Roman" w:cs="Calibri"/>
          <w:szCs w:val="24"/>
        </w:rPr>
        <w:t>Područn</w:t>
      </w:r>
      <w:r w:rsidR="00242D53">
        <w:rPr>
          <w:rFonts w:eastAsia="Times New Roman" w:cs="Calibri"/>
          <w:szCs w:val="24"/>
        </w:rPr>
        <w:t>og ureda civilne zaštite Varaždin</w:t>
      </w:r>
      <w:r w:rsidR="00995D3D">
        <w:rPr>
          <w:rFonts w:eastAsia="Times New Roman" w:cs="Calibri"/>
          <w:szCs w:val="24"/>
        </w:rPr>
        <w:t xml:space="preserve"> </w:t>
      </w:r>
      <w:r w:rsidR="00291C6B">
        <w:rPr>
          <w:rFonts w:eastAsia="Times New Roman" w:cs="Calibri"/>
          <w:szCs w:val="24"/>
        </w:rPr>
        <w:t xml:space="preserve">i Radio </w:t>
      </w:r>
      <w:r w:rsidR="00242D53">
        <w:rPr>
          <w:rFonts w:eastAsia="Times New Roman" w:cs="Calibri"/>
          <w:szCs w:val="24"/>
        </w:rPr>
        <w:t>Ludbreg</w:t>
      </w:r>
      <w:r w:rsidR="00864CF7">
        <w:rPr>
          <w:rFonts w:eastAsia="Times New Roman" w:cs="Calibri"/>
          <w:b/>
          <w:szCs w:val="24"/>
        </w:rPr>
        <w:t>.</w:t>
      </w:r>
    </w:p>
    <w:p w14:paraId="0AEDB807" w14:textId="77777777" w:rsidR="00B2782D" w:rsidRPr="00E9165D" w:rsidRDefault="007F408F" w:rsidP="007F408F">
      <w:pPr>
        <w:widowControl w:val="0"/>
        <w:autoSpaceDE w:val="0"/>
        <w:autoSpaceDN w:val="0"/>
        <w:adjustRightInd w:val="0"/>
        <w:spacing w:after="120" w:line="276" w:lineRule="auto"/>
        <w:rPr>
          <w:b/>
          <w:szCs w:val="24"/>
        </w:rPr>
      </w:pPr>
      <w:r w:rsidRPr="00183A96">
        <w:rPr>
          <w:rFonts w:cs="Calibri"/>
          <w:b/>
          <w:bCs/>
          <w:szCs w:val="24"/>
        </w:rPr>
        <w:t xml:space="preserve">Mjesto pozivanja: </w:t>
      </w:r>
      <w:r w:rsidRPr="00183A96">
        <w:rPr>
          <w:rFonts w:cs="Calibri"/>
          <w:bCs/>
          <w:szCs w:val="24"/>
        </w:rPr>
        <w:t xml:space="preserve">Zgrada Općine, </w:t>
      </w:r>
      <w:r w:rsidRPr="00183A96">
        <w:rPr>
          <w:szCs w:val="24"/>
        </w:rPr>
        <w:t>a pričuvna lokacij</w:t>
      </w:r>
      <w:r w:rsidR="00913C8B" w:rsidRPr="00183A96">
        <w:rPr>
          <w:szCs w:val="24"/>
        </w:rPr>
        <w:t>a koja će se koristiti u nemogu</w:t>
      </w:r>
      <w:r w:rsidR="00291C6B">
        <w:rPr>
          <w:szCs w:val="24"/>
        </w:rPr>
        <w:t xml:space="preserve">ćnosti je </w:t>
      </w:r>
      <w:r w:rsidR="00434947">
        <w:rPr>
          <w:szCs w:val="24"/>
        </w:rPr>
        <w:t>Vatrogasni</w:t>
      </w:r>
      <w:r w:rsidR="003D60CC">
        <w:rPr>
          <w:szCs w:val="24"/>
        </w:rPr>
        <w:t xml:space="preserve"> dom</w:t>
      </w:r>
      <w:r w:rsidR="00291C6B">
        <w:rPr>
          <w:szCs w:val="24"/>
        </w:rPr>
        <w:t xml:space="preserve"> </w:t>
      </w:r>
      <w:r w:rsidR="00995D3D">
        <w:rPr>
          <w:szCs w:val="24"/>
        </w:rPr>
        <w:t xml:space="preserve">DVD-a </w:t>
      </w:r>
      <w:r w:rsidR="00995D3D">
        <w:rPr>
          <w:rFonts w:asciiTheme="minorHAnsi" w:hAnsiTheme="minorHAnsi" w:cstheme="minorHAnsi"/>
        </w:rPr>
        <w:t>Mali Bukovec</w:t>
      </w:r>
      <w:r w:rsidR="00864CF7" w:rsidRPr="00183A96">
        <w:rPr>
          <w:szCs w:val="24"/>
        </w:rPr>
        <w:t>.</w:t>
      </w:r>
    </w:p>
    <w:p w14:paraId="5CB9A4AE" w14:textId="77777777" w:rsidR="007F408F" w:rsidRPr="00706615" w:rsidRDefault="007F408F" w:rsidP="00706615">
      <w:pPr>
        <w:pStyle w:val="Naslov4"/>
      </w:pPr>
      <w:bookmarkStart w:id="28" w:name="_Toc319908667"/>
      <w:bookmarkStart w:id="29" w:name="_Toc363116731"/>
      <w:bookmarkStart w:id="30" w:name="_Toc31108356"/>
      <w:r w:rsidRPr="00706615">
        <w:t>Vatrogasno zapovjedništvo i postrojbe</w:t>
      </w:r>
      <w:bookmarkEnd w:id="28"/>
      <w:bookmarkEnd w:id="29"/>
      <w:bookmarkEnd w:id="30"/>
    </w:p>
    <w:p w14:paraId="58EF93A2" w14:textId="77777777" w:rsidR="007F408F" w:rsidRPr="00C83E90" w:rsidRDefault="007F408F" w:rsidP="007F408F">
      <w:pPr>
        <w:spacing w:after="120" w:line="276" w:lineRule="auto"/>
        <w:rPr>
          <w:rFonts w:cs="Calibri"/>
          <w:b/>
          <w:bCs/>
          <w:i/>
          <w:szCs w:val="24"/>
        </w:rPr>
      </w:pPr>
      <w:r w:rsidRPr="00C83E90">
        <w:rPr>
          <w:rFonts w:cs="Calibri"/>
          <w:i/>
          <w:szCs w:val="24"/>
        </w:rPr>
        <w:t xml:space="preserve">(popis u </w:t>
      </w:r>
      <w:r w:rsidR="00075654" w:rsidRPr="00C83E90">
        <w:rPr>
          <w:rFonts w:cs="Calibri"/>
          <w:b/>
          <w:i/>
          <w:szCs w:val="24"/>
          <w:u w:val="single"/>
        </w:rPr>
        <w:t>Prilogu 1</w:t>
      </w:r>
      <w:r w:rsidRPr="00C83E90">
        <w:rPr>
          <w:rFonts w:cs="Calibri"/>
          <w:b/>
          <w:i/>
          <w:szCs w:val="24"/>
          <w:u w:val="single"/>
        </w:rPr>
        <w:t>.</w:t>
      </w:r>
      <w:r w:rsidR="00075654" w:rsidRPr="00C83E90">
        <w:rPr>
          <w:rFonts w:cs="Calibri"/>
          <w:b/>
          <w:i/>
          <w:szCs w:val="24"/>
          <w:u w:val="single"/>
        </w:rPr>
        <w:t>2</w:t>
      </w:r>
      <w:r w:rsidRPr="00C83E90">
        <w:rPr>
          <w:rFonts w:cs="Calibri"/>
          <w:b/>
          <w:i/>
          <w:szCs w:val="24"/>
          <w:u w:val="single"/>
        </w:rPr>
        <w:t>.</w:t>
      </w:r>
      <w:r w:rsidRPr="00C83E90">
        <w:rPr>
          <w:rFonts w:cs="Calibri"/>
          <w:b/>
          <w:i/>
          <w:szCs w:val="24"/>
        </w:rPr>
        <w:t>)</w:t>
      </w:r>
    </w:p>
    <w:p w14:paraId="79FF8152" w14:textId="77777777" w:rsidR="007F408F" w:rsidRPr="00E9165D" w:rsidRDefault="007F408F" w:rsidP="007F408F">
      <w:pPr>
        <w:spacing w:line="276" w:lineRule="auto"/>
        <w:rPr>
          <w:rFonts w:cs="Calibri"/>
          <w:szCs w:val="24"/>
        </w:rPr>
      </w:pPr>
      <w:r w:rsidRPr="00E9165D">
        <w:rPr>
          <w:rFonts w:cs="Calibri"/>
          <w:szCs w:val="24"/>
        </w:rPr>
        <w:lastRenderedPageBreak/>
        <w:t>Poziv</w:t>
      </w:r>
      <w:r w:rsidR="00994ADD">
        <w:rPr>
          <w:rFonts w:cs="Calibri"/>
          <w:szCs w:val="24"/>
        </w:rPr>
        <w:t>anje i aktiviranje d</w:t>
      </w:r>
      <w:r w:rsidR="003D189A">
        <w:rPr>
          <w:rFonts w:cs="Calibri"/>
          <w:szCs w:val="24"/>
        </w:rPr>
        <w:t xml:space="preserve">obrovoljnih </w:t>
      </w:r>
      <w:r w:rsidRPr="00E9165D">
        <w:rPr>
          <w:rFonts w:cs="Calibri"/>
          <w:szCs w:val="24"/>
        </w:rPr>
        <w:t>vatro</w:t>
      </w:r>
      <w:r w:rsidR="003D189A">
        <w:rPr>
          <w:rFonts w:cs="Calibri"/>
          <w:szCs w:val="24"/>
        </w:rPr>
        <w:t>gasnih društava</w:t>
      </w:r>
      <w:r w:rsidRPr="00E9165D">
        <w:rPr>
          <w:rFonts w:cs="Calibri"/>
          <w:szCs w:val="24"/>
        </w:rPr>
        <w:t xml:space="preserve"> provodi se sukladno odredbama Zakona o vatrogastvu, Procjene i Plana zaštite od požara i tehn</w:t>
      </w:r>
      <w:r w:rsidR="000708B2">
        <w:rPr>
          <w:rFonts w:cs="Calibri"/>
          <w:szCs w:val="24"/>
        </w:rPr>
        <w:t>ičko-tehnol</w:t>
      </w:r>
      <w:r w:rsidR="00067E77">
        <w:rPr>
          <w:rFonts w:cs="Calibri"/>
          <w:szCs w:val="24"/>
        </w:rPr>
        <w:t xml:space="preserve">oških nesreća Općine </w:t>
      </w:r>
      <w:r w:rsidR="00995D3D">
        <w:rPr>
          <w:rFonts w:asciiTheme="minorHAnsi" w:hAnsiTheme="minorHAnsi" w:cstheme="minorHAnsi"/>
        </w:rPr>
        <w:t>Mali Bukovec</w:t>
      </w:r>
      <w:r w:rsidR="00995D3D" w:rsidRPr="00E9165D">
        <w:rPr>
          <w:rFonts w:cs="Calibri"/>
          <w:szCs w:val="24"/>
        </w:rPr>
        <w:t xml:space="preserve"> </w:t>
      </w:r>
      <w:r w:rsidRPr="00E9165D">
        <w:rPr>
          <w:rFonts w:cs="Calibri"/>
          <w:szCs w:val="24"/>
        </w:rPr>
        <w:t>te Programa aktivnosti u provedbi posebnih mjera zaštite od požara od posebnog interesa za Republiku Hrvatsku za tekuću godinu.</w:t>
      </w:r>
    </w:p>
    <w:p w14:paraId="5A110DF7" w14:textId="77777777" w:rsidR="007F408F" w:rsidRPr="00E9165D" w:rsidRDefault="003D189A" w:rsidP="007F408F">
      <w:pPr>
        <w:spacing w:line="276" w:lineRule="auto"/>
        <w:rPr>
          <w:rFonts w:cs="Calibri"/>
          <w:szCs w:val="24"/>
        </w:rPr>
      </w:pPr>
      <w:r>
        <w:rPr>
          <w:rFonts w:cs="Calibri"/>
          <w:szCs w:val="24"/>
        </w:rPr>
        <w:t>Ukoliko zapovje</w:t>
      </w:r>
      <w:r w:rsidR="000708B2">
        <w:rPr>
          <w:rFonts w:cs="Calibri"/>
          <w:szCs w:val="24"/>
        </w:rPr>
        <w:t>dnici D</w:t>
      </w:r>
      <w:r w:rsidR="00994ADD">
        <w:rPr>
          <w:rFonts w:cs="Calibri"/>
          <w:szCs w:val="24"/>
        </w:rPr>
        <w:t>VD-a s</w:t>
      </w:r>
      <w:r w:rsidR="00067E77">
        <w:rPr>
          <w:rFonts w:cs="Calibri"/>
          <w:szCs w:val="24"/>
        </w:rPr>
        <w:t xml:space="preserve"> područja Općine </w:t>
      </w:r>
      <w:r>
        <w:rPr>
          <w:rFonts w:cs="Calibri"/>
          <w:szCs w:val="24"/>
        </w:rPr>
        <w:t>proc</w:t>
      </w:r>
      <w:r w:rsidR="00994ADD">
        <w:rPr>
          <w:rFonts w:cs="Calibri"/>
          <w:szCs w:val="24"/>
        </w:rPr>
        <w:t>i</w:t>
      </w:r>
      <w:r>
        <w:rPr>
          <w:rFonts w:cs="Calibri"/>
          <w:szCs w:val="24"/>
        </w:rPr>
        <w:t>jene</w:t>
      </w:r>
      <w:r w:rsidR="007F408F" w:rsidRPr="00E9165D">
        <w:rPr>
          <w:rFonts w:cs="Calibri"/>
          <w:szCs w:val="24"/>
        </w:rPr>
        <w:t xml:space="preserve"> da nisu u mogućnosti sami pro</w:t>
      </w:r>
      <w:r w:rsidR="00DB196E">
        <w:rPr>
          <w:rFonts w:cs="Calibri"/>
          <w:szCs w:val="24"/>
        </w:rPr>
        <w:t>vesti intervenciju zahtijevaju pomoć</w:t>
      </w:r>
      <w:r w:rsidR="000708B2">
        <w:rPr>
          <w:rFonts w:cs="Calibri"/>
          <w:szCs w:val="24"/>
        </w:rPr>
        <w:t xml:space="preserve"> Vatrogasne zajednice </w:t>
      </w:r>
      <w:r w:rsidR="00BF33E5">
        <w:rPr>
          <w:rFonts w:cs="Calibri"/>
          <w:szCs w:val="24"/>
        </w:rPr>
        <w:t>Varaždinske</w:t>
      </w:r>
      <w:r w:rsidR="00994ADD">
        <w:rPr>
          <w:rFonts w:cs="Calibri"/>
          <w:szCs w:val="24"/>
        </w:rPr>
        <w:t xml:space="preserve"> </w:t>
      </w:r>
      <w:r w:rsidR="007F408F" w:rsidRPr="00E9165D">
        <w:rPr>
          <w:rFonts w:cs="Calibri"/>
          <w:szCs w:val="24"/>
        </w:rPr>
        <w:t>županije na način da</w:t>
      </w:r>
      <w:r w:rsidR="00DB196E">
        <w:rPr>
          <w:rFonts w:cs="Calibri"/>
          <w:szCs w:val="24"/>
        </w:rPr>
        <w:t xml:space="preserve"> o nastaloj situaciji izvijeste </w:t>
      </w:r>
      <w:r w:rsidR="007F408F" w:rsidRPr="00E9165D">
        <w:rPr>
          <w:rFonts w:cs="Calibri"/>
          <w:szCs w:val="24"/>
        </w:rPr>
        <w:t>županijskog vatrogasnog zapovjednika.</w:t>
      </w:r>
    </w:p>
    <w:p w14:paraId="5B519B37" w14:textId="77777777" w:rsidR="00B2782D" w:rsidRPr="00E9165D" w:rsidRDefault="007F408F" w:rsidP="007F408F">
      <w:pPr>
        <w:spacing w:before="240" w:after="120" w:line="276" w:lineRule="auto"/>
        <w:rPr>
          <w:rFonts w:cs="Calibri"/>
          <w:szCs w:val="24"/>
        </w:rPr>
      </w:pPr>
      <w:r w:rsidRPr="00E9165D">
        <w:rPr>
          <w:rFonts w:cs="Calibri"/>
          <w:b/>
          <w:bCs/>
          <w:szCs w:val="24"/>
        </w:rPr>
        <w:t xml:space="preserve">Način aktiviranja: </w:t>
      </w:r>
      <w:r w:rsidRPr="00E9165D">
        <w:rPr>
          <w:rFonts w:cs="Calibri"/>
          <w:szCs w:val="24"/>
        </w:rPr>
        <w:t xml:space="preserve">dostavom Zahtjeva općinskog načelnika faks-om, e-mailom, mob. vezom, SMS-om, osobnim uručenjem ili putem nadležnog ŽC 112. </w:t>
      </w:r>
    </w:p>
    <w:p w14:paraId="64BC68B1" w14:textId="77777777" w:rsidR="007F408F" w:rsidRPr="00706615" w:rsidRDefault="007F408F" w:rsidP="00706615">
      <w:pPr>
        <w:pStyle w:val="Naslov4"/>
      </w:pPr>
      <w:bookmarkStart w:id="31" w:name="_Toc319908669"/>
      <w:bookmarkStart w:id="32" w:name="_Toc363116733"/>
      <w:bookmarkStart w:id="33" w:name="_Toc31108357"/>
      <w:r w:rsidRPr="00706615">
        <w:t>Gradsko Društvo Crvenog križa</w:t>
      </w:r>
      <w:bookmarkEnd w:id="31"/>
      <w:bookmarkEnd w:id="32"/>
      <w:r w:rsidR="00864CF7">
        <w:t xml:space="preserve"> </w:t>
      </w:r>
      <w:r w:rsidR="00BF33E5">
        <w:t>Ludbreg</w:t>
      </w:r>
      <w:bookmarkEnd w:id="33"/>
    </w:p>
    <w:p w14:paraId="2B0934BB" w14:textId="77777777" w:rsidR="007F408F" w:rsidRPr="00E9165D" w:rsidRDefault="007F408F" w:rsidP="007F408F">
      <w:pPr>
        <w:widowControl w:val="0"/>
        <w:autoSpaceDE w:val="0"/>
        <w:autoSpaceDN w:val="0"/>
        <w:adjustRightInd w:val="0"/>
        <w:spacing w:line="276" w:lineRule="auto"/>
        <w:rPr>
          <w:rFonts w:cs="Calibri"/>
          <w:szCs w:val="24"/>
        </w:rPr>
      </w:pPr>
      <w:r w:rsidRPr="00E9165D">
        <w:rPr>
          <w:rFonts w:cs="Calibri"/>
          <w:szCs w:val="24"/>
        </w:rPr>
        <w:t xml:space="preserve">Aktiviranje sukladno svom operativnom planu. Gradsko društvo Crvenog križa </w:t>
      </w:r>
      <w:r w:rsidR="00BF33E5">
        <w:rPr>
          <w:rFonts w:cs="Calibri"/>
          <w:szCs w:val="24"/>
        </w:rPr>
        <w:t>Ludbreg</w:t>
      </w:r>
      <w:r w:rsidR="00864CF7">
        <w:rPr>
          <w:rFonts w:cs="Calibri"/>
          <w:szCs w:val="24"/>
        </w:rPr>
        <w:t xml:space="preserve"> </w:t>
      </w:r>
      <w:r w:rsidRPr="00E9165D">
        <w:rPr>
          <w:rFonts w:cs="Calibri"/>
          <w:szCs w:val="24"/>
        </w:rPr>
        <w:t>aktivira</w:t>
      </w:r>
      <w:r w:rsidR="000E4FF1">
        <w:rPr>
          <w:rFonts w:cs="Calibri"/>
          <w:szCs w:val="24"/>
        </w:rPr>
        <w:t>t</w:t>
      </w:r>
      <w:r w:rsidR="00DB196E">
        <w:rPr>
          <w:rFonts w:cs="Calibri"/>
          <w:szCs w:val="24"/>
        </w:rPr>
        <w:t>i</w:t>
      </w:r>
      <w:r w:rsidR="000E4FF1">
        <w:rPr>
          <w:rFonts w:cs="Calibri"/>
          <w:szCs w:val="24"/>
        </w:rPr>
        <w:t xml:space="preserve"> će timove za prvu pomoć, psihosocijalnu</w:t>
      </w:r>
      <w:r w:rsidRPr="00E9165D">
        <w:rPr>
          <w:rFonts w:cs="Calibri"/>
          <w:szCs w:val="24"/>
        </w:rPr>
        <w:t xml:space="preserve"> pomoć i službu tra</w:t>
      </w:r>
      <w:r w:rsidR="000E4FF1">
        <w:rPr>
          <w:rFonts w:cs="Calibri"/>
          <w:szCs w:val="24"/>
        </w:rPr>
        <w:t>ga</w:t>
      </w:r>
      <w:r w:rsidRPr="00E9165D">
        <w:rPr>
          <w:rFonts w:cs="Calibri"/>
          <w:szCs w:val="24"/>
        </w:rPr>
        <w:t xml:space="preserve">nja. </w:t>
      </w:r>
    </w:p>
    <w:p w14:paraId="1B38A907" w14:textId="77777777" w:rsidR="007F408F" w:rsidRPr="00C83E90" w:rsidRDefault="007F408F" w:rsidP="007F408F">
      <w:pPr>
        <w:widowControl w:val="0"/>
        <w:autoSpaceDE w:val="0"/>
        <w:autoSpaceDN w:val="0"/>
        <w:adjustRightInd w:val="0"/>
        <w:spacing w:after="120" w:line="276" w:lineRule="auto"/>
        <w:rPr>
          <w:rFonts w:cs="Calibri"/>
          <w:szCs w:val="24"/>
        </w:rPr>
      </w:pPr>
      <w:r w:rsidRPr="00C83E90">
        <w:rPr>
          <w:rFonts w:cs="Calibri"/>
          <w:szCs w:val="24"/>
        </w:rPr>
        <w:t xml:space="preserve">Pregled u </w:t>
      </w:r>
      <w:r w:rsidR="007667CD" w:rsidRPr="00C83E90">
        <w:rPr>
          <w:rFonts w:cs="Calibri"/>
          <w:b/>
          <w:i/>
          <w:szCs w:val="24"/>
          <w:u w:val="single"/>
        </w:rPr>
        <w:t>Prilogu 1</w:t>
      </w:r>
      <w:r w:rsidRPr="00C83E90">
        <w:rPr>
          <w:rFonts w:cs="Calibri"/>
          <w:b/>
          <w:i/>
          <w:szCs w:val="24"/>
          <w:u w:val="single"/>
        </w:rPr>
        <w:t>.</w:t>
      </w:r>
      <w:r w:rsidR="007667CD" w:rsidRPr="00C83E90">
        <w:rPr>
          <w:rFonts w:cs="Calibri"/>
          <w:b/>
          <w:i/>
          <w:szCs w:val="24"/>
          <w:u w:val="single"/>
        </w:rPr>
        <w:t>3</w:t>
      </w:r>
      <w:r w:rsidRPr="00C83E90">
        <w:rPr>
          <w:rFonts w:cs="Calibri"/>
          <w:b/>
          <w:i/>
          <w:szCs w:val="24"/>
          <w:u w:val="single"/>
        </w:rPr>
        <w:t>.</w:t>
      </w:r>
      <w:r w:rsidRPr="00C83E90">
        <w:rPr>
          <w:rFonts w:cs="Calibri"/>
          <w:i/>
          <w:szCs w:val="24"/>
        </w:rPr>
        <w:t xml:space="preserve"> Plana.</w:t>
      </w:r>
    </w:p>
    <w:p w14:paraId="67B922C5" w14:textId="77777777" w:rsidR="00B2782D" w:rsidRPr="00E9165D" w:rsidRDefault="007F408F" w:rsidP="007F408F">
      <w:pPr>
        <w:widowControl w:val="0"/>
        <w:autoSpaceDE w:val="0"/>
        <w:autoSpaceDN w:val="0"/>
        <w:adjustRightInd w:val="0"/>
        <w:spacing w:after="120" w:line="276" w:lineRule="auto"/>
        <w:rPr>
          <w:rFonts w:cs="Calibri"/>
          <w:szCs w:val="24"/>
        </w:rPr>
      </w:pPr>
      <w:r w:rsidRPr="00E9165D">
        <w:rPr>
          <w:rFonts w:cs="Calibri"/>
          <w:b/>
          <w:bCs/>
          <w:szCs w:val="24"/>
        </w:rPr>
        <w:t xml:space="preserve">Način aktiviranja: </w:t>
      </w:r>
      <w:r w:rsidRPr="00E9165D">
        <w:rPr>
          <w:rFonts w:cs="Calibri"/>
          <w:szCs w:val="24"/>
        </w:rPr>
        <w:t>obavještavanjem od strane općinskog načelnika putem nadležnog ŽC 112, faks-om, e-mailom, mob. vezom, SMS-om, osobnim uručenjem.</w:t>
      </w:r>
    </w:p>
    <w:p w14:paraId="4477C65E" w14:textId="77777777" w:rsidR="007F408F" w:rsidRPr="00706615" w:rsidRDefault="007F408F" w:rsidP="00706615">
      <w:pPr>
        <w:pStyle w:val="Naslov4"/>
      </w:pPr>
      <w:bookmarkStart w:id="34" w:name="_Toc363116735"/>
      <w:bookmarkStart w:id="35" w:name="_Toc31108358"/>
      <w:r w:rsidRPr="00706615">
        <w:t xml:space="preserve">HGSS </w:t>
      </w:r>
      <w:r w:rsidR="00DB196E" w:rsidRPr="00706615">
        <w:t>–</w:t>
      </w:r>
      <w:r w:rsidRPr="00706615">
        <w:t xml:space="preserve"> S</w:t>
      </w:r>
      <w:bookmarkEnd w:id="34"/>
      <w:r w:rsidR="00DB196E" w:rsidRPr="00706615">
        <w:t xml:space="preserve">tanica </w:t>
      </w:r>
      <w:r w:rsidR="00BF33E5">
        <w:t>Varaždin</w:t>
      </w:r>
      <w:bookmarkEnd w:id="35"/>
    </w:p>
    <w:p w14:paraId="4201E614" w14:textId="77777777" w:rsidR="007F408F" w:rsidRPr="00E9165D" w:rsidRDefault="007F408F" w:rsidP="007F408F">
      <w:pPr>
        <w:widowControl w:val="0"/>
        <w:autoSpaceDE w:val="0"/>
        <w:autoSpaceDN w:val="0"/>
        <w:adjustRightInd w:val="0"/>
        <w:spacing w:line="276" w:lineRule="auto"/>
        <w:rPr>
          <w:rFonts w:cs="Calibri"/>
          <w:bCs/>
          <w:szCs w:val="24"/>
        </w:rPr>
      </w:pPr>
      <w:r w:rsidRPr="00E9165D">
        <w:rPr>
          <w:rFonts w:cs="Calibri"/>
          <w:bCs/>
          <w:szCs w:val="24"/>
        </w:rPr>
        <w:t>Aktiviranje sukladno svom operativnom planu.</w:t>
      </w:r>
    </w:p>
    <w:p w14:paraId="5DE4769D" w14:textId="77777777" w:rsidR="007F408F" w:rsidRPr="00E9165D" w:rsidRDefault="007F408F" w:rsidP="007F408F">
      <w:pPr>
        <w:widowControl w:val="0"/>
        <w:autoSpaceDE w:val="0"/>
        <w:autoSpaceDN w:val="0"/>
        <w:adjustRightInd w:val="0"/>
        <w:spacing w:before="240" w:line="276" w:lineRule="auto"/>
        <w:rPr>
          <w:rFonts w:cs="Calibri"/>
          <w:szCs w:val="24"/>
        </w:rPr>
      </w:pPr>
      <w:r w:rsidRPr="00E9165D">
        <w:rPr>
          <w:rFonts w:cs="Calibri"/>
          <w:b/>
          <w:bCs/>
          <w:szCs w:val="24"/>
        </w:rPr>
        <w:t xml:space="preserve">Način aktiviranja: </w:t>
      </w:r>
      <w:r w:rsidRPr="00E9165D">
        <w:rPr>
          <w:rFonts w:cs="Calibri"/>
          <w:bCs/>
          <w:szCs w:val="24"/>
        </w:rPr>
        <w:t xml:space="preserve">dostavom obavijesti općinskog načelnika </w:t>
      </w:r>
      <w:r w:rsidRPr="00E9165D">
        <w:rPr>
          <w:rFonts w:cs="Calibri"/>
          <w:szCs w:val="24"/>
        </w:rPr>
        <w:t xml:space="preserve">nadležnom ŽC 112. </w:t>
      </w:r>
    </w:p>
    <w:p w14:paraId="20A74DB6" w14:textId="77777777" w:rsidR="002747D5" w:rsidRPr="00C83E90" w:rsidRDefault="007F408F" w:rsidP="007F408F">
      <w:pPr>
        <w:widowControl w:val="0"/>
        <w:autoSpaceDE w:val="0"/>
        <w:autoSpaceDN w:val="0"/>
        <w:adjustRightInd w:val="0"/>
        <w:spacing w:line="276" w:lineRule="auto"/>
        <w:rPr>
          <w:rFonts w:cs="Calibri"/>
          <w:i/>
          <w:szCs w:val="24"/>
        </w:rPr>
      </w:pPr>
      <w:r w:rsidRPr="00C83E90">
        <w:rPr>
          <w:rFonts w:cs="Calibri"/>
          <w:szCs w:val="24"/>
        </w:rPr>
        <w:t xml:space="preserve">Pregled u </w:t>
      </w:r>
      <w:r w:rsidR="007667CD" w:rsidRPr="00C83E90">
        <w:rPr>
          <w:rFonts w:cs="Calibri"/>
          <w:b/>
          <w:i/>
          <w:szCs w:val="24"/>
          <w:u w:val="single"/>
        </w:rPr>
        <w:t>Prilogu 1</w:t>
      </w:r>
      <w:r w:rsidRPr="00C83E90">
        <w:rPr>
          <w:rFonts w:cs="Calibri"/>
          <w:b/>
          <w:i/>
          <w:szCs w:val="24"/>
          <w:u w:val="single"/>
        </w:rPr>
        <w:t>.</w:t>
      </w:r>
      <w:r w:rsidR="007667CD" w:rsidRPr="00C83E90">
        <w:rPr>
          <w:rFonts w:cs="Calibri"/>
          <w:b/>
          <w:i/>
          <w:szCs w:val="24"/>
          <w:u w:val="single"/>
        </w:rPr>
        <w:t>4</w:t>
      </w:r>
      <w:r w:rsidRPr="00C83E90">
        <w:rPr>
          <w:rFonts w:cs="Calibri"/>
          <w:b/>
          <w:i/>
          <w:szCs w:val="24"/>
          <w:u w:val="single"/>
        </w:rPr>
        <w:t>.</w:t>
      </w:r>
      <w:r w:rsidR="002B7460" w:rsidRPr="00C83E90">
        <w:rPr>
          <w:rFonts w:cs="Calibri"/>
          <w:b/>
          <w:i/>
          <w:szCs w:val="24"/>
          <w:u w:val="single"/>
        </w:rPr>
        <w:t xml:space="preserve"> </w:t>
      </w:r>
      <w:r w:rsidRPr="00C83E90">
        <w:rPr>
          <w:rFonts w:cs="Calibri"/>
          <w:i/>
          <w:szCs w:val="24"/>
        </w:rPr>
        <w:t>Plana.</w:t>
      </w:r>
    </w:p>
    <w:p w14:paraId="4D5D0F71" w14:textId="77777777" w:rsidR="002B7460" w:rsidRPr="00706615" w:rsidRDefault="002B7460" w:rsidP="002B7460">
      <w:pPr>
        <w:pStyle w:val="Naslov4"/>
      </w:pPr>
      <w:bookmarkStart w:id="36" w:name="_Toc532362158"/>
      <w:bookmarkStart w:id="37" w:name="_Toc31108359"/>
      <w:r w:rsidRPr="00706615">
        <w:t>Udruge</w:t>
      </w:r>
      <w:bookmarkEnd w:id="36"/>
      <w:bookmarkEnd w:id="37"/>
    </w:p>
    <w:p w14:paraId="0626311B" w14:textId="77777777" w:rsidR="002B7460" w:rsidRPr="00E9165D" w:rsidRDefault="002B7460" w:rsidP="002B7460">
      <w:pPr>
        <w:widowControl w:val="0"/>
        <w:autoSpaceDE w:val="0"/>
        <w:autoSpaceDN w:val="0"/>
        <w:adjustRightInd w:val="0"/>
        <w:spacing w:line="276" w:lineRule="auto"/>
        <w:rPr>
          <w:rFonts w:cs="Calibri"/>
          <w:b/>
          <w:bCs/>
          <w:szCs w:val="24"/>
        </w:rPr>
      </w:pPr>
      <w:r w:rsidRPr="00E9165D">
        <w:rPr>
          <w:rFonts w:cs="Calibri"/>
          <w:b/>
          <w:bCs/>
          <w:szCs w:val="24"/>
        </w:rPr>
        <w:t xml:space="preserve">Način mobilizacije: </w:t>
      </w:r>
    </w:p>
    <w:p w14:paraId="02367E21" w14:textId="77777777" w:rsidR="002B7460" w:rsidRPr="000E79CE" w:rsidRDefault="002B7460" w:rsidP="002B7460">
      <w:pPr>
        <w:widowControl w:val="0"/>
        <w:autoSpaceDE w:val="0"/>
        <w:autoSpaceDN w:val="0"/>
        <w:adjustRightInd w:val="0"/>
        <w:spacing w:line="276" w:lineRule="auto"/>
        <w:rPr>
          <w:rFonts w:cs="Calibri"/>
          <w:i/>
          <w:szCs w:val="24"/>
        </w:rPr>
      </w:pPr>
      <w:r w:rsidRPr="000E79CE">
        <w:rPr>
          <w:color w:val="000000"/>
          <w:szCs w:val="24"/>
        </w:rPr>
        <w:t>Članovi udruga mobiliziraju se na te</w:t>
      </w:r>
      <w:r>
        <w:rPr>
          <w:color w:val="000000"/>
          <w:szCs w:val="24"/>
        </w:rPr>
        <w:t>melju naloga, zahtjeva i uputa S</w:t>
      </w:r>
      <w:r w:rsidRPr="000E79CE">
        <w:rPr>
          <w:color w:val="000000"/>
          <w:szCs w:val="24"/>
        </w:rPr>
        <w:t>tožera civilne zaštite</w:t>
      </w:r>
      <w:r>
        <w:rPr>
          <w:color w:val="000000"/>
          <w:szCs w:val="24"/>
        </w:rPr>
        <w:t xml:space="preserve"> Općine </w:t>
      </w:r>
      <w:r w:rsidR="00995D3D">
        <w:rPr>
          <w:rFonts w:asciiTheme="minorHAnsi" w:hAnsiTheme="minorHAnsi" w:cstheme="minorHAnsi"/>
        </w:rPr>
        <w:t>Mali Bukovec</w:t>
      </w:r>
      <w:r w:rsidR="00434947" w:rsidRPr="000E79CE">
        <w:rPr>
          <w:color w:val="000000"/>
          <w:szCs w:val="24"/>
        </w:rPr>
        <w:t xml:space="preserve"> </w:t>
      </w:r>
      <w:r w:rsidRPr="000E79CE">
        <w:rPr>
          <w:color w:val="000000"/>
          <w:szCs w:val="24"/>
        </w:rPr>
        <w:t>i koordinatora na lokaciji koji su usklađeni s planovima djelovanja civilne</w:t>
      </w:r>
      <w:r>
        <w:rPr>
          <w:color w:val="000000"/>
          <w:szCs w:val="24"/>
        </w:rPr>
        <w:t xml:space="preserve"> zaštite, sukladno shemi</w:t>
      </w:r>
      <w:r w:rsidRPr="000E79CE">
        <w:rPr>
          <w:color w:val="000000"/>
          <w:szCs w:val="24"/>
        </w:rPr>
        <w:t xml:space="preserve"> mobilizacije članova kao dijelova vlastitih</w:t>
      </w:r>
      <w:r>
        <w:rPr>
          <w:color w:val="000000"/>
          <w:szCs w:val="24"/>
        </w:rPr>
        <w:t xml:space="preserve"> </w:t>
      </w:r>
      <w:r w:rsidRPr="000E79CE">
        <w:rPr>
          <w:color w:val="000000"/>
          <w:szCs w:val="24"/>
        </w:rPr>
        <w:t>operativnih planova civilne zaštite.</w:t>
      </w:r>
    </w:p>
    <w:p w14:paraId="7F9156A1" w14:textId="77777777" w:rsidR="002B7460" w:rsidRPr="00C83E90" w:rsidRDefault="002B7460" w:rsidP="002B7460">
      <w:pPr>
        <w:widowControl w:val="0"/>
        <w:autoSpaceDE w:val="0"/>
        <w:autoSpaceDN w:val="0"/>
        <w:adjustRightInd w:val="0"/>
        <w:spacing w:line="276" w:lineRule="auto"/>
        <w:rPr>
          <w:rFonts w:cs="Calibri"/>
          <w:i/>
          <w:szCs w:val="24"/>
        </w:rPr>
      </w:pPr>
      <w:r w:rsidRPr="00C83E90">
        <w:rPr>
          <w:rFonts w:cs="Calibri"/>
          <w:szCs w:val="24"/>
        </w:rPr>
        <w:t xml:space="preserve">Pregled u </w:t>
      </w:r>
      <w:r w:rsidRPr="00C83E90">
        <w:rPr>
          <w:rFonts w:cs="Calibri"/>
          <w:b/>
          <w:i/>
          <w:szCs w:val="24"/>
          <w:u w:val="single"/>
        </w:rPr>
        <w:t>Prilogu 1.5</w:t>
      </w:r>
      <w:r w:rsidRPr="00C83E90">
        <w:rPr>
          <w:rFonts w:cs="Calibri"/>
          <w:b/>
          <w:i/>
          <w:szCs w:val="24"/>
        </w:rPr>
        <w:t xml:space="preserve">. </w:t>
      </w:r>
      <w:r w:rsidRPr="00C83E90">
        <w:rPr>
          <w:rFonts w:cs="Calibri"/>
          <w:i/>
          <w:szCs w:val="24"/>
        </w:rPr>
        <w:t>Plana.</w:t>
      </w:r>
    </w:p>
    <w:p w14:paraId="05B569DC" w14:textId="77777777" w:rsidR="002B7460" w:rsidRPr="00706615" w:rsidRDefault="002B7460" w:rsidP="002B7460">
      <w:pPr>
        <w:pStyle w:val="Naslov4"/>
      </w:pPr>
      <w:bookmarkStart w:id="38" w:name="_Toc532362159"/>
      <w:bookmarkStart w:id="39" w:name="_Toc31108360"/>
      <w:r w:rsidRPr="00706615">
        <w:t>Povjerenici civilne zaštite i njihovi zamjenici</w:t>
      </w:r>
      <w:bookmarkEnd w:id="38"/>
      <w:bookmarkEnd w:id="39"/>
    </w:p>
    <w:p w14:paraId="1BAAE1C9" w14:textId="77777777" w:rsidR="002B7460" w:rsidRPr="00E9165D" w:rsidRDefault="002B7460" w:rsidP="002B7460">
      <w:pPr>
        <w:widowControl w:val="0"/>
        <w:autoSpaceDE w:val="0"/>
        <w:autoSpaceDN w:val="0"/>
        <w:adjustRightInd w:val="0"/>
        <w:spacing w:after="120" w:line="276" w:lineRule="auto"/>
        <w:rPr>
          <w:rFonts w:cs="Calibri"/>
          <w:szCs w:val="24"/>
        </w:rPr>
      </w:pPr>
      <w:r w:rsidRPr="00E9165D">
        <w:rPr>
          <w:rFonts w:cs="Calibri"/>
          <w:b/>
          <w:szCs w:val="24"/>
        </w:rPr>
        <w:t xml:space="preserve">Zborno mjesto: </w:t>
      </w:r>
      <w:r w:rsidRPr="00E9165D">
        <w:rPr>
          <w:rFonts w:cs="Calibri"/>
          <w:szCs w:val="24"/>
        </w:rPr>
        <w:t>ispred sjedišta mjesnog odbora.</w:t>
      </w:r>
    </w:p>
    <w:p w14:paraId="05A48CBA" w14:textId="77777777" w:rsidR="002B7460" w:rsidRPr="00C83E90" w:rsidRDefault="002B7460" w:rsidP="002B7460">
      <w:pPr>
        <w:widowControl w:val="0"/>
        <w:autoSpaceDE w:val="0"/>
        <w:autoSpaceDN w:val="0"/>
        <w:adjustRightInd w:val="0"/>
        <w:spacing w:line="276" w:lineRule="auto"/>
        <w:rPr>
          <w:rFonts w:cs="Calibri"/>
          <w:b/>
          <w:i/>
          <w:szCs w:val="24"/>
          <w:u w:val="single"/>
        </w:rPr>
      </w:pPr>
      <w:r w:rsidRPr="00E9165D">
        <w:rPr>
          <w:rFonts w:cs="Calibri"/>
          <w:b/>
          <w:bCs/>
          <w:szCs w:val="24"/>
        </w:rPr>
        <w:t xml:space="preserve">Način mobilizacije: </w:t>
      </w:r>
      <w:r w:rsidRPr="00E9165D">
        <w:rPr>
          <w:rFonts w:cs="Calibri"/>
          <w:szCs w:val="24"/>
        </w:rPr>
        <w:t>pozivanje i aktiviranje povjerenika civilne zaštite (ili njihovih zamjenika) nalaže općinski načelnik telefonom, mobitelom, putem sredstava javnog priopćav</w:t>
      </w:r>
      <w:r>
        <w:rPr>
          <w:rFonts w:cs="Calibri"/>
          <w:szCs w:val="24"/>
        </w:rPr>
        <w:t xml:space="preserve">anja ili </w:t>
      </w:r>
      <w:r w:rsidRPr="00C83E90">
        <w:rPr>
          <w:rFonts w:cs="Calibri"/>
          <w:szCs w:val="24"/>
        </w:rPr>
        <w:t xml:space="preserve">zadužene službe Općine </w:t>
      </w:r>
      <w:r w:rsidRPr="00C83E90">
        <w:rPr>
          <w:rFonts w:cs="Calibri"/>
          <w:b/>
          <w:i/>
          <w:szCs w:val="24"/>
          <w:u w:val="single"/>
        </w:rPr>
        <w:t xml:space="preserve">(Prilog </w:t>
      </w:r>
      <w:r w:rsidRPr="00C83E90">
        <w:rPr>
          <w:rFonts w:cs="Calibri"/>
          <w:b/>
          <w:bCs/>
          <w:i/>
          <w:szCs w:val="24"/>
          <w:u w:val="single"/>
        </w:rPr>
        <w:t>1.</w:t>
      </w:r>
      <w:r w:rsidRPr="00C83E90">
        <w:rPr>
          <w:rFonts w:cs="Calibri"/>
          <w:b/>
          <w:i/>
          <w:szCs w:val="24"/>
          <w:u w:val="single"/>
        </w:rPr>
        <w:t>8.).</w:t>
      </w:r>
    </w:p>
    <w:p w14:paraId="14B77199" w14:textId="77777777" w:rsidR="002B7460" w:rsidRPr="00E9165D" w:rsidRDefault="002B7460" w:rsidP="002B7460">
      <w:pPr>
        <w:widowControl w:val="0"/>
        <w:autoSpaceDE w:val="0"/>
        <w:autoSpaceDN w:val="0"/>
        <w:adjustRightInd w:val="0"/>
        <w:spacing w:line="276" w:lineRule="auto"/>
        <w:rPr>
          <w:rFonts w:cs="Calibri"/>
          <w:szCs w:val="24"/>
        </w:rPr>
      </w:pPr>
    </w:p>
    <w:p w14:paraId="5C8DACA2" w14:textId="77777777" w:rsidR="002B7460" w:rsidRPr="00C83E90" w:rsidRDefault="002B7460" w:rsidP="002B7460">
      <w:pPr>
        <w:widowControl w:val="0"/>
        <w:autoSpaceDE w:val="0"/>
        <w:autoSpaceDN w:val="0"/>
        <w:adjustRightInd w:val="0"/>
        <w:spacing w:line="276" w:lineRule="auto"/>
        <w:rPr>
          <w:rFonts w:cs="Calibri"/>
          <w:i/>
          <w:szCs w:val="24"/>
        </w:rPr>
      </w:pPr>
      <w:r w:rsidRPr="00C83E90">
        <w:rPr>
          <w:rFonts w:cs="Calibri"/>
          <w:szCs w:val="24"/>
        </w:rPr>
        <w:t xml:space="preserve">Pregled povjerenika i njihovih zamjenika u </w:t>
      </w:r>
      <w:r w:rsidRPr="00C83E90">
        <w:rPr>
          <w:rFonts w:cs="Calibri"/>
          <w:b/>
          <w:i/>
          <w:szCs w:val="24"/>
          <w:u w:val="single"/>
        </w:rPr>
        <w:t>Prilogu 1.6</w:t>
      </w:r>
      <w:r w:rsidRPr="00C83E90">
        <w:rPr>
          <w:rFonts w:cs="Calibri"/>
          <w:b/>
          <w:i/>
          <w:szCs w:val="24"/>
        </w:rPr>
        <w:t xml:space="preserve">. </w:t>
      </w:r>
      <w:r w:rsidRPr="00C83E90">
        <w:rPr>
          <w:rFonts w:cs="Calibri"/>
          <w:i/>
          <w:szCs w:val="24"/>
        </w:rPr>
        <w:t>Plana.</w:t>
      </w:r>
    </w:p>
    <w:p w14:paraId="4224A994" w14:textId="77777777" w:rsidR="007F408F" w:rsidRPr="00706615" w:rsidRDefault="007F408F" w:rsidP="00706615">
      <w:pPr>
        <w:pStyle w:val="Naslov4"/>
      </w:pPr>
      <w:bookmarkStart w:id="40" w:name="_Toc31108361"/>
      <w:r w:rsidRPr="00706615">
        <w:t>Koordinatori na lokaciji</w:t>
      </w:r>
      <w:bookmarkEnd w:id="40"/>
    </w:p>
    <w:p w14:paraId="138A6DBB" w14:textId="77777777" w:rsidR="007F408F" w:rsidRPr="00C83E90" w:rsidRDefault="007F408F" w:rsidP="007F408F">
      <w:pPr>
        <w:widowControl w:val="0"/>
        <w:autoSpaceDE w:val="0"/>
        <w:autoSpaceDN w:val="0"/>
        <w:adjustRightInd w:val="0"/>
        <w:spacing w:line="276" w:lineRule="auto"/>
        <w:rPr>
          <w:rFonts w:cs="Calibri"/>
          <w:b/>
          <w:i/>
          <w:szCs w:val="24"/>
          <w:u w:val="single"/>
        </w:rPr>
      </w:pPr>
      <w:r w:rsidRPr="00E9165D">
        <w:rPr>
          <w:rFonts w:cs="Calibri"/>
          <w:b/>
          <w:bCs/>
          <w:szCs w:val="24"/>
        </w:rPr>
        <w:t xml:space="preserve">Način mobilizacije: </w:t>
      </w:r>
      <w:r w:rsidRPr="00E9165D">
        <w:rPr>
          <w:rFonts w:cs="Calibri"/>
          <w:szCs w:val="24"/>
        </w:rPr>
        <w:t xml:space="preserve">pozivanje i aktiviranje nalaže Stožer civilne zaštite </w:t>
      </w:r>
      <w:r w:rsidR="00F514D7">
        <w:rPr>
          <w:rFonts w:cs="Calibri"/>
          <w:szCs w:val="24"/>
        </w:rPr>
        <w:t xml:space="preserve">putem Naloga za </w:t>
      </w:r>
      <w:r w:rsidR="00F514D7" w:rsidRPr="00C83E90">
        <w:rPr>
          <w:rFonts w:cs="Calibri"/>
          <w:szCs w:val="24"/>
        </w:rPr>
        <w:t xml:space="preserve">mobilizaciju </w:t>
      </w:r>
      <w:r w:rsidR="002B7460" w:rsidRPr="00C83E90">
        <w:rPr>
          <w:rFonts w:cs="Calibri"/>
          <w:b/>
          <w:i/>
          <w:szCs w:val="24"/>
          <w:u w:val="single"/>
        </w:rPr>
        <w:t xml:space="preserve">(Prilog </w:t>
      </w:r>
      <w:r w:rsidR="002B7460" w:rsidRPr="00C83E90">
        <w:rPr>
          <w:rFonts w:cs="Calibri"/>
          <w:b/>
          <w:bCs/>
          <w:i/>
          <w:szCs w:val="24"/>
          <w:u w:val="single"/>
        </w:rPr>
        <w:t>1.</w:t>
      </w:r>
      <w:r w:rsidR="002B7460" w:rsidRPr="00C83E90">
        <w:rPr>
          <w:rFonts w:cs="Calibri"/>
          <w:b/>
          <w:i/>
          <w:szCs w:val="24"/>
          <w:u w:val="single"/>
        </w:rPr>
        <w:t>8.</w:t>
      </w:r>
      <w:r w:rsidR="002B7460" w:rsidRPr="00C83E90">
        <w:rPr>
          <w:rFonts w:cs="Calibri"/>
          <w:b/>
          <w:bCs/>
          <w:i/>
          <w:szCs w:val="24"/>
          <w:u w:val="single"/>
        </w:rPr>
        <w:t xml:space="preserve"> N</w:t>
      </w:r>
      <w:r w:rsidR="002B7460" w:rsidRPr="00C83E90">
        <w:rPr>
          <w:rFonts w:cs="Calibri"/>
          <w:b/>
          <w:i/>
          <w:szCs w:val="24"/>
          <w:u w:val="single"/>
        </w:rPr>
        <w:t>alog za m</w:t>
      </w:r>
      <w:r w:rsidR="00C83E90">
        <w:rPr>
          <w:rFonts w:cs="Calibri"/>
          <w:b/>
          <w:i/>
          <w:szCs w:val="24"/>
          <w:u w:val="single"/>
        </w:rPr>
        <w:t>obilizaciju operativnih snaga CZ</w:t>
      </w:r>
      <w:r w:rsidR="002B7460" w:rsidRPr="00C83E90">
        <w:rPr>
          <w:rFonts w:cs="Calibri"/>
          <w:b/>
          <w:i/>
          <w:szCs w:val="24"/>
          <w:u w:val="single"/>
        </w:rPr>
        <w:t>)</w:t>
      </w:r>
      <w:r w:rsidR="00864CF7" w:rsidRPr="00C83E90">
        <w:rPr>
          <w:rFonts w:cs="Calibri"/>
          <w:b/>
          <w:i/>
          <w:szCs w:val="24"/>
          <w:u w:val="single"/>
        </w:rPr>
        <w:t>.</w:t>
      </w:r>
    </w:p>
    <w:p w14:paraId="40A0660A" w14:textId="77777777" w:rsidR="007F408F" w:rsidRPr="00706615" w:rsidRDefault="007F408F" w:rsidP="00706615">
      <w:pPr>
        <w:pStyle w:val="Naslov4"/>
      </w:pPr>
      <w:bookmarkStart w:id="41" w:name="_Toc319908671"/>
      <w:bookmarkStart w:id="42" w:name="_Toc363116736"/>
      <w:bookmarkStart w:id="43" w:name="_Toc31108362"/>
      <w:r w:rsidRPr="00706615">
        <w:lastRenderedPageBreak/>
        <w:t>Pravn</w:t>
      </w:r>
      <w:r w:rsidR="00DB196E" w:rsidRPr="00706615">
        <w:t>e</w:t>
      </w:r>
      <w:r w:rsidRPr="00706615">
        <w:t xml:space="preserve"> osob</w:t>
      </w:r>
      <w:r w:rsidR="00DB196E" w:rsidRPr="00706615">
        <w:t xml:space="preserve">e </w:t>
      </w:r>
      <w:r w:rsidRPr="00706615">
        <w:t xml:space="preserve">od </w:t>
      </w:r>
      <w:bookmarkEnd w:id="41"/>
      <w:bookmarkEnd w:id="42"/>
      <w:r w:rsidRPr="00706615">
        <w:t>interesa za sustav civilne zaštite</w:t>
      </w:r>
      <w:bookmarkEnd w:id="43"/>
    </w:p>
    <w:p w14:paraId="647775EE" w14:textId="77777777" w:rsidR="007F408F" w:rsidRPr="00E9165D" w:rsidRDefault="007F408F" w:rsidP="00E059AE">
      <w:pPr>
        <w:widowControl w:val="0"/>
        <w:autoSpaceDE w:val="0"/>
        <w:autoSpaceDN w:val="0"/>
        <w:adjustRightInd w:val="0"/>
        <w:spacing w:after="120" w:line="276" w:lineRule="auto"/>
        <w:rPr>
          <w:rFonts w:cs="Calibri"/>
          <w:szCs w:val="24"/>
        </w:rPr>
      </w:pPr>
      <w:r w:rsidRPr="00E9165D">
        <w:rPr>
          <w:rFonts w:cs="Calibri"/>
          <w:szCs w:val="24"/>
        </w:rPr>
        <w:t>Općinski načelnik putem telefonskog poziva obavještava pravn</w:t>
      </w:r>
      <w:r w:rsidR="00012845">
        <w:rPr>
          <w:rFonts w:cs="Calibri"/>
          <w:szCs w:val="24"/>
        </w:rPr>
        <w:t>e</w:t>
      </w:r>
      <w:r w:rsidRPr="00E9165D">
        <w:rPr>
          <w:rFonts w:cs="Calibri"/>
          <w:szCs w:val="24"/>
        </w:rPr>
        <w:t xml:space="preserve"> osob</w:t>
      </w:r>
      <w:r w:rsidR="00012845">
        <w:rPr>
          <w:rFonts w:cs="Calibri"/>
          <w:szCs w:val="24"/>
        </w:rPr>
        <w:t>e</w:t>
      </w:r>
      <w:r w:rsidRPr="00E9165D">
        <w:rPr>
          <w:rFonts w:cs="Calibri"/>
          <w:szCs w:val="24"/>
        </w:rPr>
        <w:t xml:space="preserve"> od interesa za sustav civilne zaštite o nastaloj ugrozi.</w:t>
      </w:r>
    </w:p>
    <w:p w14:paraId="55F425AB" w14:textId="77777777" w:rsidR="007F408F" w:rsidRPr="00C83E90" w:rsidRDefault="007F408F" w:rsidP="00E059AE">
      <w:pPr>
        <w:spacing w:line="276" w:lineRule="auto"/>
        <w:rPr>
          <w:rFonts w:cs="Calibri"/>
          <w:szCs w:val="24"/>
        </w:rPr>
      </w:pPr>
      <w:r w:rsidRPr="00C83E90">
        <w:rPr>
          <w:rFonts w:cs="Calibri"/>
          <w:b/>
          <w:bCs/>
          <w:szCs w:val="24"/>
        </w:rPr>
        <w:t xml:space="preserve">Način aktiviranja: </w:t>
      </w:r>
      <w:r w:rsidR="0023131D" w:rsidRPr="00C83E90">
        <w:rPr>
          <w:rFonts w:cs="Calibri"/>
          <w:szCs w:val="24"/>
        </w:rPr>
        <w:t>aktivira</w:t>
      </w:r>
      <w:r w:rsidRPr="00C83E90">
        <w:rPr>
          <w:rFonts w:cs="Calibri"/>
          <w:szCs w:val="24"/>
        </w:rPr>
        <w:t xml:space="preserve"> se</w:t>
      </w:r>
      <w:r w:rsidR="00E059AE" w:rsidRPr="00C83E90">
        <w:rPr>
          <w:rFonts w:cs="Calibri"/>
          <w:szCs w:val="24"/>
        </w:rPr>
        <w:t xml:space="preserve"> od strane općinskog načelnika N</w:t>
      </w:r>
      <w:r w:rsidRPr="00C83E90">
        <w:rPr>
          <w:rFonts w:cs="Calibri"/>
          <w:szCs w:val="24"/>
        </w:rPr>
        <w:t xml:space="preserve">alogom  </w:t>
      </w:r>
      <w:r w:rsidRPr="00C83E90">
        <w:rPr>
          <w:rFonts w:cs="Calibri"/>
          <w:b/>
          <w:i/>
          <w:szCs w:val="24"/>
        </w:rPr>
        <w:t>(</w:t>
      </w:r>
      <w:r w:rsidR="00E059AE" w:rsidRPr="00C83E90">
        <w:rPr>
          <w:rFonts w:cs="Calibri"/>
          <w:b/>
          <w:i/>
          <w:szCs w:val="24"/>
          <w:u w:val="single"/>
        </w:rPr>
        <w:t>Prilog 1</w:t>
      </w:r>
      <w:r w:rsidRPr="00C83E90">
        <w:rPr>
          <w:rFonts w:cs="Calibri"/>
          <w:b/>
          <w:i/>
          <w:szCs w:val="24"/>
          <w:u w:val="single"/>
        </w:rPr>
        <w:t>.</w:t>
      </w:r>
      <w:r w:rsidR="002B7460" w:rsidRPr="00C83E90">
        <w:rPr>
          <w:rFonts w:cs="Calibri"/>
          <w:b/>
          <w:i/>
          <w:szCs w:val="24"/>
          <w:u w:val="single"/>
        </w:rPr>
        <w:t>9</w:t>
      </w:r>
      <w:r w:rsidR="00845A3F" w:rsidRPr="00C83E90">
        <w:rPr>
          <w:rFonts w:cs="Calibri"/>
          <w:b/>
          <w:i/>
          <w:szCs w:val="24"/>
          <w:u w:val="single"/>
        </w:rPr>
        <w:t>.</w:t>
      </w:r>
      <w:r w:rsidR="00E059AE" w:rsidRPr="00C83E90">
        <w:rPr>
          <w:rFonts w:cs="Calibri"/>
          <w:b/>
          <w:i/>
          <w:szCs w:val="24"/>
          <w:u w:val="single"/>
        </w:rPr>
        <w:t>1</w:t>
      </w:r>
      <w:r w:rsidR="00864CF7" w:rsidRPr="00C83E90">
        <w:rPr>
          <w:rFonts w:cs="Calibri"/>
          <w:b/>
          <w:i/>
          <w:szCs w:val="24"/>
          <w:u w:val="single"/>
        </w:rPr>
        <w:t>.</w:t>
      </w:r>
      <w:r w:rsidRPr="00C83E90">
        <w:rPr>
          <w:rFonts w:cs="Calibri"/>
          <w:b/>
          <w:i/>
          <w:szCs w:val="24"/>
        </w:rPr>
        <w:t>)</w:t>
      </w:r>
      <w:r w:rsidR="00E059AE" w:rsidRPr="00C83E90">
        <w:rPr>
          <w:rFonts w:cs="Calibri"/>
          <w:b/>
          <w:i/>
          <w:szCs w:val="24"/>
        </w:rPr>
        <w:t>,</w:t>
      </w:r>
    </w:p>
    <w:p w14:paraId="1255F4C7" w14:textId="77777777" w:rsidR="00012845" w:rsidRPr="00C83E90" w:rsidRDefault="007F408F" w:rsidP="007F408F">
      <w:pPr>
        <w:spacing w:line="276" w:lineRule="auto"/>
        <w:rPr>
          <w:rFonts w:cs="Calibri"/>
          <w:szCs w:val="24"/>
        </w:rPr>
      </w:pPr>
      <w:r w:rsidRPr="00C83E90">
        <w:rPr>
          <w:rFonts w:cs="Calibri"/>
          <w:szCs w:val="24"/>
        </w:rPr>
        <w:t xml:space="preserve">faks-om, e-mailom, mob. vezom, SMS-om ili u uručenjem putem </w:t>
      </w:r>
      <w:r w:rsidR="00E9165D" w:rsidRPr="00C83E90">
        <w:rPr>
          <w:rFonts w:cs="Calibri"/>
          <w:szCs w:val="24"/>
        </w:rPr>
        <w:t>teklićke</w:t>
      </w:r>
      <w:r w:rsidRPr="00C83E90">
        <w:rPr>
          <w:rFonts w:cs="Calibri"/>
          <w:szCs w:val="24"/>
        </w:rPr>
        <w:t xml:space="preserve"> službe u sjedište tvrtke, popis </w:t>
      </w:r>
      <w:r w:rsidR="00E059AE" w:rsidRPr="00C83E90">
        <w:rPr>
          <w:rFonts w:cs="Calibri"/>
          <w:szCs w:val="24"/>
        </w:rPr>
        <w:t xml:space="preserve">pravnih osoba </w:t>
      </w:r>
      <w:r w:rsidRPr="00C83E90">
        <w:rPr>
          <w:rFonts w:cs="Calibri"/>
          <w:szCs w:val="24"/>
        </w:rPr>
        <w:t xml:space="preserve">u </w:t>
      </w:r>
      <w:r w:rsidR="00E059AE" w:rsidRPr="00C83E90">
        <w:rPr>
          <w:rFonts w:cs="Calibri"/>
          <w:b/>
          <w:i/>
          <w:szCs w:val="24"/>
          <w:u w:val="single"/>
        </w:rPr>
        <w:t>Prilogu 1</w:t>
      </w:r>
      <w:r w:rsidRPr="00C83E90">
        <w:rPr>
          <w:rFonts w:cs="Calibri"/>
          <w:b/>
          <w:i/>
          <w:szCs w:val="24"/>
          <w:u w:val="single"/>
        </w:rPr>
        <w:t>.</w:t>
      </w:r>
      <w:r w:rsidR="002B7460" w:rsidRPr="00C83E90">
        <w:rPr>
          <w:rFonts w:cs="Calibri"/>
          <w:b/>
          <w:i/>
          <w:szCs w:val="24"/>
          <w:u w:val="single"/>
        </w:rPr>
        <w:t>9</w:t>
      </w:r>
      <w:r w:rsidRPr="00C83E90">
        <w:rPr>
          <w:rFonts w:cs="Calibri"/>
          <w:b/>
          <w:i/>
          <w:szCs w:val="24"/>
          <w:u w:val="single"/>
        </w:rPr>
        <w:t xml:space="preserve">. </w:t>
      </w:r>
      <w:r w:rsidRPr="00C83E90">
        <w:rPr>
          <w:rFonts w:cs="Calibri"/>
          <w:i/>
          <w:szCs w:val="24"/>
        </w:rPr>
        <w:t>Plana</w:t>
      </w:r>
      <w:r w:rsidRPr="00C83E90">
        <w:rPr>
          <w:rFonts w:cs="Calibri"/>
          <w:szCs w:val="24"/>
        </w:rPr>
        <w:t>.</w:t>
      </w:r>
    </w:p>
    <w:p w14:paraId="069C401A" w14:textId="77777777" w:rsidR="007F408F" w:rsidRPr="00706615" w:rsidRDefault="007F408F" w:rsidP="00706615">
      <w:pPr>
        <w:pStyle w:val="Naslov3"/>
      </w:pPr>
      <w:bookmarkStart w:id="44" w:name="_Toc319908674"/>
      <w:bookmarkStart w:id="45" w:name="_Toc363116738"/>
      <w:bookmarkStart w:id="46" w:name="_Toc511633565"/>
      <w:bookmarkStart w:id="47" w:name="_Toc31108363"/>
      <w:r w:rsidRPr="00706615">
        <w:t>Organizacija popune operativnih snaga civilne zaštite obveznicima i osobnim i skupnim materijalno-tehničkim sredstvima</w:t>
      </w:r>
      <w:bookmarkEnd w:id="44"/>
      <w:bookmarkEnd w:id="45"/>
      <w:bookmarkEnd w:id="46"/>
      <w:bookmarkEnd w:id="47"/>
    </w:p>
    <w:p w14:paraId="3353D5B3" w14:textId="77777777" w:rsidR="007F408F" w:rsidRPr="00DB196E" w:rsidRDefault="007F408F" w:rsidP="00DB196E">
      <w:pPr>
        <w:widowControl w:val="0"/>
        <w:autoSpaceDE w:val="0"/>
        <w:autoSpaceDN w:val="0"/>
        <w:adjustRightInd w:val="0"/>
        <w:spacing w:line="276" w:lineRule="auto"/>
        <w:rPr>
          <w:rFonts w:cs="Calibri"/>
          <w:b/>
          <w:bCs/>
          <w:szCs w:val="24"/>
          <w:u w:val="single"/>
        </w:rPr>
      </w:pPr>
      <w:r w:rsidRPr="00DB196E">
        <w:rPr>
          <w:rFonts w:cs="Calibri"/>
          <w:b/>
          <w:bCs/>
          <w:szCs w:val="24"/>
          <w:u w:val="single"/>
        </w:rPr>
        <w:t>Popuna op</w:t>
      </w:r>
      <w:r w:rsidR="00DB196E" w:rsidRPr="00DB196E">
        <w:rPr>
          <w:rFonts w:cs="Calibri"/>
          <w:b/>
          <w:bCs/>
          <w:szCs w:val="24"/>
          <w:u w:val="single"/>
        </w:rPr>
        <w:t>erativnih snaga obveznicima provodi</w:t>
      </w:r>
      <w:r w:rsidRPr="00DB196E">
        <w:rPr>
          <w:rFonts w:cs="Calibri"/>
          <w:b/>
          <w:bCs/>
          <w:szCs w:val="24"/>
          <w:u w:val="single"/>
        </w:rPr>
        <w:t xml:space="preserve"> se:</w:t>
      </w:r>
    </w:p>
    <w:p w14:paraId="323A0CF8" w14:textId="77777777" w:rsidR="007F408F" w:rsidRPr="00E9165D" w:rsidRDefault="007F408F" w:rsidP="00DB196E">
      <w:pPr>
        <w:pStyle w:val="Odlomakpopisa"/>
        <w:widowControl w:val="0"/>
        <w:numPr>
          <w:ilvl w:val="0"/>
          <w:numId w:val="1"/>
        </w:numPr>
        <w:autoSpaceDE w:val="0"/>
        <w:autoSpaceDN w:val="0"/>
        <w:adjustRightInd w:val="0"/>
        <w:spacing w:line="276" w:lineRule="auto"/>
        <w:jc w:val="both"/>
        <w:rPr>
          <w:rFonts w:ascii="Calibri" w:hAnsi="Calibri" w:cs="Calibri"/>
        </w:rPr>
      </w:pPr>
      <w:r w:rsidRPr="00E9165D">
        <w:rPr>
          <w:rFonts w:ascii="Calibri" w:hAnsi="Calibri" w:cs="Calibri"/>
        </w:rPr>
        <w:t>imenovanjem na dužnosti u Stožer;</w:t>
      </w:r>
    </w:p>
    <w:p w14:paraId="781050DE" w14:textId="77777777" w:rsidR="00DB196E" w:rsidRDefault="007F408F" w:rsidP="00DB196E">
      <w:pPr>
        <w:pStyle w:val="Odlomakpopisa"/>
        <w:widowControl w:val="0"/>
        <w:numPr>
          <w:ilvl w:val="0"/>
          <w:numId w:val="1"/>
        </w:numPr>
        <w:autoSpaceDE w:val="0"/>
        <w:autoSpaceDN w:val="0"/>
        <w:adjustRightInd w:val="0"/>
        <w:spacing w:line="276" w:lineRule="auto"/>
        <w:jc w:val="both"/>
        <w:rPr>
          <w:rFonts w:ascii="Calibri" w:hAnsi="Calibri" w:cs="Calibri"/>
        </w:rPr>
      </w:pPr>
      <w:r w:rsidRPr="00DB196E">
        <w:rPr>
          <w:rFonts w:ascii="Calibri" w:hAnsi="Calibri" w:cs="Calibri"/>
        </w:rPr>
        <w:t xml:space="preserve">na principu radne obveze za pravne osobe koje se poslovima civilne zaštite bave </w:t>
      </w:r>
      <w:r w:rsidR="00DB196E">
        <w:rPr>
          <w:rFonts w:ascii="Calibri" w:hAnsi="Calibri" w:cs="Calibri"/>
        </w:rPr>
        <w:t>u okviru redovne djelatnosti,</w:t>
      </w:r>
    </w:p>
    <w:p w14:paraId="24FB5F7E" w14:textId="77777777" w:rsidR="007F408F" w:rsidRPr="00DB196E" w:rsidRDefault="007F408F" w:rsidP="00DB196E">
      <w:pPr>
        <w:pStyle w:val="Odlomakpopisa"/>
        <w:widowControl w:val="0"/>
        <w:numPr>
          <w:ilvl w:val="0"/>
          <w:numId w:val="1"/>
        </w:numPr>
        <w:autoSpaceDE w:val="0"/>
        <w:autoSpaceDN w:val="0"/>
        <w:adjustRightInd w:val="0"/>
        <w:spacing w:line="276" w:lineRule="auto"/>
        <w:jc w:val="both"/>
        <w:rPr>
          <w:rFonts w:ascii="Calibri" w:hAnsi="Calibri" w:cs="Calibri"/>
        </w:rPr>
      </w:pPr>
      <w:r w:rsidRPr="00DB196E">
        <w:rPr>
          <w:rFonts w:ascii="Calibri" w:hAnsi="Calibri" w:cs="Calibri"/>
        </w:rPr>
        <w:t>raspoređivanjem povjerenika putem obveze služenja u civiln</w:t>
      </w:r>
      <w:r w:rsidR="00DB196E">
        <w:rPr>
          <w:rFonts w:ascii="Calibri" w:hAnsi="Calibri" w:cs="Calibri"/>
        </w:rPr>
        <w:t>oj zaštiti,</w:t>
      </w:r>
    </w:p>
    <w:p w14:paraId="5A8B2E94" w14:textId="77777777" w:rsidR="00706615" w:rsidRDefault="007F408F" w:rsidP="00012845">
      <w:pPr>
        <w:pStyle w:val="Odlomakpopisa"/>
        <w:widowControl w:val="0"/>
        <w:numPr>
          <w:ilvl w:val="0"/>
          <w:numId w:val="1"/>
        </w:numPr>
        <w:autoSpaceDE w:val="0"/>
        <w:autoSpaceDN w:val="0"/>
        <w:adjustRightInd w:val="0"/>
        <w:spacing w:line="276" w:lineRule="auto"/>
        <w:jc w:val="both"/>
        <w:rPr>
          <w:rFonts w:ascii="Calibri" w:hAnsi="Calibri" w:cs="Calibri"/>
        </w:rPr>
      </w:pPr>
      <w:r w:rsidRPr="00E9165D">
        <w:rPr>
          <w:rFonts w:ascii="Calibri" w:hAnsi="Calibri" w:cs="Calibri"/>
        </w:rPr>
        <w:t>određivanjem stručnih timova ili potrebitog broja zaposlenika ili članova udruge za izvršavanja dobivene zadaće u civilnoj zaštiti.</w:t>
      </w:r>
    </w:p>
    <w:p w14:paraId="2886BA62" w14:textId="77777777" w:rsidR="00012845" w:rsidRPr="00995D3D" w:rsidRDefault="00012845" w:rsidP="00012845">
      <w:pPr>
        <w:pStyle w:val="Odlomakpopisa"/>
        <w:widowControl w:val="0"/>
        <w:autoSpaceDE w:val="0"/>
        <w:autoSpaceDN w:val="0"/>
        <w:adjustRightInd w:val="0"/>
        <w:spacing w:line="276" w:lineRule="auto"/>
        <w:jc w:val="both"/>
        <w:rPr>
          <w:rFonts w:ascii="Calibri" w:hAnsi="Calibri" w:cs="Calibri"/>
          <w:sz w:val="16"/>
          <w:szCs w:val="16"/>
        </w:rPr>
      </w:pPr>
    </w:p>
    <w:p w14:paraId="53A91A8A" w14:textId="77777777" w:rsidR="007F408F" w:rsidRPr="00DB196E" w:rsidRDefault="007F408F" w:rsidP="00DB196E">
      <w:pPr>
        <w:widowControl w:val="0"/>
        <w:autoSpaceDE w:val="0"/>
        <w:autoSpaceDN w:val="0"/>
        <w:adjustRightInd w:val="0"/>
        <w:spacing w:line="276" w:lineRule="auto"/>
        <w:rPr>
          <w:rFonts w:cs="Calibri"/>
          <w:b/>
          <w:bCs/>
          <w:szCs w:val="24"/>
          <w:u w:val="single"/>
        </w:rPr>
      </w:pPr>
      <w:r w:rsidRPr="00DB196E">
        <w:rPr>
          <w:rFonts w:cs="Calibri"/>
          <w:b/>
          <w:bCs/>
          <w:szCs w:val="24"/>
          <w:u w:val="single"/>
        </w:rPr>
        <w:t>Organizacija popune osobnim i skupnim materijalno-tehničkim sredstvima</w:t>
      </w:r>
      <w:r w:rsidR="00DB196E" w:rsidRPr="00DB196E">
        <w:rPr>
          <w:rFonts w:cs="Calibri"/>
          <w:b/>
          <w:bCs/>
          <w:szCs w:val="24"/>
          <w:u w:val="single"/>
        </w:rPr>
        <w:t>:</w:t>
      </w:r>
    </w:p>
    <w:p w14:paraId="196C1147" w14:textId="77777777" w:rsidR="007F408F" w:rsidRPr="0028309F" w:rsidRDefault="007F408F" w:rsidP="00625924">
      <w:pPr>
        <w:pStyle w:val="Odlomakpopisa"/>
        <w:widowControl w:val="0"/>
        <w:numPr>
          <w:ilvl w:val="0"/>
          <w:numId w:val="89"/>
        </w:numPr>
        <w:tabs>
          <w:tab w:val="left" w:pos="360"/>
        </w:tabs>
        <w:autoSpaceDE w:val="0"/>
        <w:autoSpaceDN w:val="0"/>
        <w:adjustRightInd w:val="0"/>
        <w:spacing w:line="276" w:lineRule="auto"/>
        <w:rPr>
          <w:rFonts w:asciiTheme="minorHAnsi" w:hAnsiTheme="minorHAnsi" w:cs="Calibri"/>
        </w:rPr>
      </w:pPr>
      <w:r w:rsidRPr="0028309F">
        <w:rPr>
          <w:rFonts w:asciiTheme="minorHAnsi" w:hAnsiTheme="minorHAnsi" w:cs="Calibri"/>
          <w:b/>
          <w:bCs/>
        </w:rPr>
        <w:t xml:space="preserve">Članovi Stožera </w:t>
      </w:r>
      <w:r w:rsidRPr="0028309F">
        <w:rPr>
          <w:rFonts w:asciiTheme="minorHAnsi" w:hAnsiTheme="minorHAnsi" w:cs="Calibri"/>
        </w:rPr>
        <w:t>popunjavaju se:</w:t>
      </w:r>
    </w:p>
    <w:p w14:paraId="61DF8EE8" w14:textId="77777777" w:rsidR="007F408F" w:rsidRDefault="007F408F" w:rsidP="00F91D67">
      <w:pPr>
        <w:pStyle w:val="Odlomakpopisa"/>
        <w:widowControl w:val="0"/>
        <w:numPr>
          <w:ilvl w:val="0"/>
          <w:numId w:val="22"/>
        </w:numPr>
        <w:autoSpaceDE w:val="0"/>
        <w:autoSpaceDN w:val="0"/>
        <w:adjustRightInd w:val="0"/>
        <w:spacing w:line="276" w:lineRule="auto"/>
        <w:jc w:val="both"/>
        <w:rPr>
          <w:rFonts w:asciiTheme="minorHAnsi" w:hAnsiTheme="minorHAnsi" w:cs="Calibri"/>
        </w:rPr>
      </w:pPr>
      <w:r w:rsidRPr="00DB196E">
        <w:rPr>
          <w:rFonts w:asciiTheme="minorHAnsi" w:hAnsiTheme="minorHAnsi" w:cs="Calibri"/>
        </w:rPr>
        <w:t>opremom i sredstvima za rad od stručnih službi Općine (s</w:t>
      </w:r>
      <w:r w:rsidR="00012845">
        <w:rPr>
          <w:rFonts w:asciiTheme="minorHAnsi" w:hAnsiTheme="minorHAnsi" w:cs="Calibri"/>
        </w:rPr>
        <w:t xml:space="preserve">redstva veze, računalnu opremu </w:t>
      </w:r>
      <w:r w:rsidRPr="00DB196E">
        <w:rPr>
          <w:rFonts w:asciiTheme="minorHAnsi" w:hAnsiTheme="minorHAnsi" w:cs="Calibri"/>
        </w:rPr>
        <w:t>i ostala sredstva za rad).</w:t>
      </w:r>
    </w:p>
    <w:p w14:paraId="587A4A5F" w14:textId="77777777" w:rsidR="00D8502D" w:rsidRPr="00995D3D" w:rsidRDefault="00D8502D" w:rsidP="00D8502D">
      <w:pPr>
        <w:pStyle w:val="Odlomakpopisa"/>
        <w:widowControl w:val="0"/>
        <w:autoSpaceDE w:val="0"/>
        <w:autoSpaceDN w:val="0"/>
        <w:adjustRightInd w:val="0"/>
        <w:spacing w:line="276" w:lineRule="auto"/>
        <w:jc w:val="both"/>
        <w:rPr>
          <w:rFonts w:asciiTheme="minorHAnsi" w:hAnsiTheme="minorHAnsi" w:cs="Calibri"/>
          <w:sz w:val="16"/>
          <w:szCs w:val="16"/>
        </w:rPr>
      </w:pPr>
    </w:p>
    <w:p w14:paraId="66841486" w14:textId="77777777" w:rsidR="007F408F" w:rsidRPr="0028309F" w:rsidRDefault="00DB196E" w:rsidP="00625924">
      <w:pPr>
        <w:pStyle w:val="Odlomakpopisa"/>
        <w:widowControl w:val="0"/>
        <w:numPr>
          <w:ilvl w:val="0"/>
          <w:numId w:val="88"/>
        </w:numPr>
        <w:tabs>
          <w:tab w:val="left" w:pos="360"/>
        </w:tabs>
        <w:autoSpaceDE w:val="0"/>
        <w:autoSpaceDN w:val="0"/>
        <w:adjustRightInd w:val="0"/>
        <w:spacing w:line="276" w:lineRule="auto"/>
        <w:rPr>
          <w:rFonts w:asciiTheme="minorHAnsi" w:hAnsiTheme="minorHAnsi" w:cs="Calibri"/>
          <w:b/>
          <w:bCs/>
        </w:rPr>
      </w:pPr>
      <w:r w:rsidRPr="0028309F">
        <w:rPr>
          <w:rFonts w:asciiTheme="minorHAnsi" w:hAnsiTheme="minorHAnsi" w:cs="Calibri"/>
          <w:b/>
          <w:bCs/>
        </w:rPr>
        <w:t>Temeljne</w:t>
      </w:r>
      <w:r w:rsidR="0028309F" w:rsidRPr="0028309F">
        <w:rPr>
          <w:rFonts w:asciiTheme="minorHAnsi" w:hAnsiTheme="minorHAnsi" w:cs="Calibri"/>
          <w:b/>
          <w:bCs/>
        </w:rPr>
        <w:t xml:space="preserve"> o</w:t>
      </w:r>
      <w:r w:rsidRPr="0028309F">
        <w:rPr>
          <w:rFonts w:asciiTheme="minorHAnsi" w:hAnsiTheme="minorHAnsi" w:cs="Calibri"/>
          <w:b/>
          <w:bCs/>
        </w:rPr>
        <w:t>perativne snage (vatrogastvo, C</w:t>
      </w:r>
      <w:r w:rsidR="007F408F" w:rsidRPr="0028309F">
        <w:rPr>
          <w:rFonts w:asciiTheme="minorHAnsi" w:hAnsiTheme="minorHAnsi" w:cs="Calibri"/>
          <w:b/>
          <w:bCs/>
        </w:rPr>
        <w:t>rveni križ, HGSS)</w:t>
      </w:r>
    </w:p>
    <w:p w14:paraId="741435BD" w14:textId="77777777" w:rsidR="007F408F" w:rsidRDefault="007F408F" w:rsidP="00F91D67">
      <w:pPr>
        <w:pStyle w:val="Odlomakpopisa"/>
        <w:widowControl w:val="0"/>
        <w:numPr>
          <w:ilvl w:val="0"/>
          <w:numId w:val="22"/>
        </w:numPr>
        <w:autoSpaceDE w:val="0"/>
        <w:autoSpaceDN w:val="0"/>
        <w:adjustRightInd w:val="0"/>
        <w:spacing w:line="276" w:lineRule="auto"/>
        <w:jc w:val="both"/>
        <w:rPr>
          <w:rFonts w:asciiTheme="minorHAnsi" w:hAnsiTheme="minorHAnsi" w:cs="Calibri"/>
        </w:rPr>
      </w:pPr>
      <w:r w:rsidRPr="00DB196E">
        <w:rPr>
          <w:rFonts w:asciiTheme="minorHAnsi" w:hAnsiTheme="minorHAnsi" w:cs="Calibri"/>
        </w:rPr>
        <w:t>popunjavaju se materijalnim sredstvima, koje koriste i tijekom redovnih poslova iz svojih vlastitih izvora.</w:t>
      </w:r>
    </w:p>
    <w:p w14:paraId="465E846D" w14:textId="77777777" w:rsidR="00D8502D" w:rsidRPr="00995D3D" w:rsidRDefault="00D8502D" w:rsidP="000708B2">
      <w:pPr>
        <w:widowControl w:val="0"/>
        <w:autoSpaceDE w:val="0"/>
        <w:autoSpaceDN w:val="0"/>
        <w:adjustRightInd w:val="0"/>
        <w:spacing w:line="276" w:lineRule="auto"/>
        <w:rPr>
          <w:rFonts w:asciiTheme="minorHAnsi" w:hAnsiTheme="minorHAnsi" w:cs="Calibri"/>
          <w:sz w:val="16"/>
          <w:szCs w:val="16"/>
        </w:rPr>
      </w:pPr>
    </w:p>
    <w:p w14:paraId="330B31AD" w14:textId="77777777" w:rsidR="000708B2" w:rsidRPr="000708B2" w:rsidRDefault="000708B2" w:rsidP="00995D3D">
      <w:pPr>
        <w:pStyle w:val="t-9-8"/>
        <w:numPr>
          <w:ilvl w:val="0"/>
          <w:numId w:val="87"/>
        </w:numPr>
        <w:spacing w:before="0" w:beforeAutospacing="0" w:after="0" w:afterAutospacing="0" w:line="276" w:lineRule="auto"/>
        <w:jc w:val="both"/>
        <w:textAlignment w:val="baseline"/>
        <w:rPr>
          <w:rFonts w:asciiTheme="minorHAnsi" w:hAnsiTheme="minorHAnsi" w:cs="Calibri"/>
          <w:b/>
        </w:rPr>
      </w:pPr>
      <w:r w:rsidRPr="000708B2">
        <w:rPr>
          <w:rFonts w:asciiTheme="minorHAnsi" w:hAnsiTheme="minorHAnsi" w:cs="Calibri"/>
          <w:b/>
        </w:rPr>
        <w:t>Postrojba</w:t>
      </w:r>
      <w:r>
        <w:rPr>
          <w:rFonts w:asciiTheme="minorHAnsi" w:hAnsiTheme="minorHAnsi" w:cs="Calibri"/>
          <w:b/>
        </w:rPr>
        <w:t xml:space="preserve"> civilne zaštite opće namjene</w:t>
      </w:r>
      <w:r w:rsidR="0028309F">
        <w:rPr>
          <w:rFonts w:asciiTheme="minorHAnsi" w:hAnsiTheme="minorHAnsi" w:cs="Calibri"/>
          <w:b/>
        </w:rPr>
        <w:t xml:space="preserve"> </w:t>
      </w:r>
      <w:r>
        <w:rPr>
          <w:rFonts w:asciiTheme="minorHAnsi" w:hAnsiTheme="minorHAnsi" w:cs="Calibri"/>
          <w:b/>
        </w:rPr>
        <w:t>i povjerenici civilne zaštite</w:t>
      </w:r>
    </w:p>
    <w:p w14:paraId="4F7D78C9" w14:textId="77777777" w:rsidR="00ED65A3" w:rsidRDefault="00ED65A3" w:rsidP="00F423CE">
      <w:pPr>
        <w:pStyle w:val="t-9-8"/>
        <w:numPr>
          <w:ilvl w:val="0"/>
          <w:numId w:val="22"/>
        </w:numPr>
        <w:spacing w:before="0" w:beforeAutospacing="0" w:after="0" w:afterAutospacing="0" w:line="276" w:lineRule="auto"/>
        <w:jc w:val="both"/>
        <w:textAlignment w:val="baseline"/>
        <w:rPr>
          <w:rFonts w:asciiTheme="minorHAnsi" w:hAnsiTheme="minorHAnsi" w:cs="Calibri"/>
          <w:color w:val="000000"/>
        </w:rPr>
      </w:pPr>
      <w:r w:rsidRPr="000708B2">
        <w:rPr>
          <w:rFonts w:asciiTheme="minorHAnsi" w:hAnsiTheme="minorHAnsi" w:cs="Calibri"/>
          <w:color w:val="000000"/>
        </w:rPr>
        <w:t xml:space="preserve">Popuna postrojbi civilne zaštite obveznicima provodi se sukladno članku 44. Zakona o sustavu civilne zaštite te kriterijima za </w:t>
      </w:r>
      <w:r w:rsidRPr="00C1465A">
        <w:rPr>
          <w:rFonts w:asciiTheme="minorHAnsi" w:hAnsiTheme="minorHAnsi" w:cs="Calibri"/>
          <w:color w:val="000000"/>
        </w:rPr>
        <w:t>raspoređivanje i uvjetima za imenovanje povjerenika civilne zaštite i njegovog zamjenika.</w:t>
      </w:r>
      <w:r>
        <w:rPr>
          <w:rFonts w:asciiTheme="minorHAnsi" w:hAnsiTheme="minorHAnsi" w:cs="Calibri"/>
          <w:color w:val="000000"/>
        </w:rPr>
        <w:t xml:space="preserve"> U postupku raspoređivanja obveznika civilne zaštite na dužnosti povjerenika civilne zaštite i njegovog zamjenika utvrđuju se zdravstveni kriteriji na način da kandidati nadležnom tijelu Općine dostave izjavu o općoj zdravstvenoj sposobnosti za rad, potpisanu i ovjerenu od izabranog doktora opće medicine.</w:t>
      </w:r>
    </w:p>
    <w:p w14:paraId="1B8FA70A" w14:textId="77777777" w:rsidR="00E01706" w:rsidRDefault="00012845" w:rsidP="00625924">
      <w:pPr>
        <w:pStyle w:val="t-9-8"/>
        <w:numPr>
          <w:ilvl w:val="0"/>
          <w:numId w:val="40"/>
        </w:numPr>
        <w:spacing w:before="0" w:beforeAutospacing="0" w:after="0" w:afterAutospacing="0" w:line="276" w:lineRule="auto"/>
        <w:jc w:val="both"/>
        <w:textAlignment w:val="baseline"/>
        <w:rPr>
          <w:rFonts w:asciiTheme="minorHAnsi" w:hAnsiTheme="minorHAnsi" w:cs="Calibri"/>
          <w:color w:val="000000"/>
        </w:rPr>
      </w:pPr>
      <w:r>
        <w:rPr>
          <w:rFonts w:asciiTheme="minorHAnsi" w:hAnsiTheme="minorHAnsi" w:cs="Calibri"/>
          <w:color w:val="000000"/>
        </w:rPr>
        <w:t xml:space="preserve">Općina </w:t>
      </w:r>
      <w:r w:rsidR="00995D3D">
        <w:rPr>
          <w:rFonts w:asciiTheme="minorHAnsi" w:hAnsiTheme="minorHAnsi" w:cstheme="minorHAnsi"/>
        </w:rPr>
        <w:t>Mali Bukovec</w:t>
      </w:r>
      <w:r w:rsidR="00995D3D">
        <w:rPr>
          <w:rFonts w:asciiTheme="minorHAnsi" w:hAnsiTheme="minorHAnsi" w:cs="Calibri"/>
          <w:color w:val="000000"/>
        </w:rPr>
        <w:t xml:space="preserve"> </w:t>
      </w:r>
      <w:r w:rsidR="00E01706">
        <w:rPr>
          <w:rFonts w:asciiTheme="minorHAnsi" w:hAnsiTheme="minorHAnsi" w:cs="Calibri"/>
          <w:color w:val="000000"/>
        </w:rPr>
        <w:t xml:space="preserve">donijela je odluku kojom prekida djelovanje </w:t>
      </w:r>
      <w:r w:rsidR="00C1465A" w:rsidRPr="00C1465A">
        <w:rPr>
          <w:rFonts w:asciiTheme="minorHAnsi" w:hAnsiTheme="minorHAnsi" w:cs="Calibri"/>
          <w:color w:val="000000"/>
        </w:rPr>
        <w:t xml:space="preserve">postrojbe civilne zaštite </w:t>
      </w:r>
      <w:r w:rsidR="00E01706">
        <w:rPr>
          <w:rFonts w:asciiTheme="minorHAnsi" w:hAnsiTheme="minorHAnsi" w:cs="Calibri"/>
          <w:color w:val="000000"/>
        </w:rPr>
        <w:t>opće namjene, stoga nema osnove za osposobljavanje iste.</w:t>
      </w:r>
    </w:p>
    <w:p w14:paraId="7107F350" w14:textId="77777777" w:rsidR="000708B2" w:rsidRPr="00F423CE" w:rsidRDefault="002747D5" w:rsidP="00625924">
      <w:pPr>
        <w:pStyle w:val="Odlomakpopisa"/>
        <w:widowControl w:val="0"/>
        <w:numPr>
          <w:ilvl w:val="0"/>
          <w:numId w:val="40"/>
        </w:numPr>
        <w:autoSpaceDE w:val="0"/>
        <w:autoSpaceDN w:val="0"/>
        <w:adjustRightInd w:val="0"/>
        <w:spacing w:line="276" w:lineRule="auto"/>
        <w:jc w:val="both"/>
        <w:rPr>
          <w:rFonts w:asciiTheme="minorHAnsi" w:hAnsiTheme="minorHAnsi" w:cs="Calibri"/>
        </w:rPr>
      </w:pPr>
      <w:r w:rsidRPr="00F423CE">
        <w:rPr>
          <w:rFonts w:asciiTheme="minorHAnsi" w:hAnsiTheme="minorHAnsi" w:cs="Calibri"/>
        </w:rPr>
        <w:t>Povjereni</w:t>
      </w:r>
      <w:r w:rsidR="00EC7A3B" w:rsidRPr="00F423CE">
        <w:rPr>
          <w:rFonts w:asciiTheme="minorHAnsi" w:hAnsiTheme="minorHAnsi" w:cs="Calibri"/>
        </w:rPr>
        <w:t>ke</w:t>
      </w:r>
      <w:r w:rsidRPr="00F423CE">
        <w:rPr>
          <w:rFonts w:asciiTheme="minorHAnsi" w:hAnsiTheme="minorHAnsi" w:cs="Calibri"/>
        </w:rPr>
        <w:t xml:space="preserve"> civilne zaštite</w:t>
      </w:r>
      <w:r w:rsidR="00012845" w:rsidRPr="00F423CE">
        <w:rPr>
          <w:rFonts w:asciiTheme="minorHAnsi" w:hAnsiTheme="minorHAnsi" w:cs="Calibri"/>
        </w:rPr>
        <w:t xml:space="preserve"> i njihove zamjenike</w:t>
      </w:r>
      <w:r w:rsidR="0028309F" w:rsidRPr="00F423CE">
        <w:rPr>
          <w:rFonts w:asciiTheme="minorHAnsi" w:hAnsiTheme="minorHAnsi" w:cs="Calibri"/>
        </w:rPr>
        <w:t xml:space="preserve"> </w:t>
      </w:r>
      <w:r w:rsidR="00EC7A3B" w:rsidRPr="00F423CE">
        <w:rPr>
          <w:rFonts w:asciiTheme="minorHAnsi" w:hAnsiTheme="minorHAnsi" w:cs="Calibri"/>
        </w:rPr>
        <w:t xml:space="preserve">imenuje </w:t>
      </w:r>
      <w:r w:rsidR="006D6A7E" w:rsidRPr="00F423CE">
        <w:rPr>
          <w:rFonts w:asciiTheme="minorHAnsi" w:hAnsiTheme="minorHAnsi" w:cs="Calibri"/>
        </w:rPr>
        <w:t>općinsk</w:t>
      </w:r>
      <w:r w:rsidR="00EC7A3B" w:rsidRPr="00F423CE">
        <w:rPr>
          <w:rFonts w:asciiTheme="minorHAnsi" w:hAnsiTheme="minorHAnsi" w:cs="Calibri"/>
        </w:rPr>
        <w:t>i</w:t>
      </w:r>
      <w:r w:rsidR="006D6A7E" w:rsidRPr="00F423CE">
        <w:rPr>
          <w:rFonts w:asciiTheme="minorHAnsi" w:hAnsiTheme="minorHAnsi" w:cs="Calibri"/>
        </w:rPr>
        <w:t xml:space="preserve"> načelnik,</w:t>
      </w:r>
      <w:r w:rsidRPr="00F423CE">
        <w:rPr>
          <w:rFonts w:asciiTheme="minorHAnsi" w:hAnsiTheme="minorHAnsi" w:cs="Calibri"/>
        </w:rPr>
        <w:t xml:space="preserve"> koriste opremu i sredstva</w:t>
      </w:r>
      <w:r w:rsidR="0028309F" w:rsidRPr="00F423CE">
        <w:rPr>
          <w:rFonts w:asciiTheme="minorHAnsi" w:hAnsiTheme="minorHAnsi" w:cs="Calibri"/>
        </w:rPr>
        <w:t xml:space="preserve"> </w:t>
      </w:r>
      <w:r w:rsidR="00EC7A3B" w:rsidRPr="00F423CE">
        <w:rPr>
          <w:rFonts w:asciiTheme="minorHAnsi" w:hAnsiTheme="minorHAnsi" w:cs="Calibri"/>
        </w:rPr>
        <w:t>osiguranu od strane Općine</w:t>
      </w:r>
      <w:r w:rsidR="005733B8" w:rsidRPr="00F423CE">
        <w:rPr>
          <w:rFonts w:asciiTheme="minorHAnsi" w:hAnsiTheme="minorHAnsi" w:cs="Calibri"/>
        </w:rPr>
        <w:t xml:space="preserve"> </w:t>
      </w:r>
      <w:r w:rsidR="00995D3D">
        <w:rPr>
          <w:rFonts w:asciiTheme="minorHAnsi" w:hAnsiTheme="minorHAnsi" w:cstheme="minorHAnsi"/>
        </w:rPr>
        <w:t>Mali Bukovec</w:t>
      </w:r>
      <w:r w:rsidR="005733B8" w:rsidRPr="00F423CE">
        <w:rPr>
          <w:rFonts w:asciiTheme="minorHAnsi" w:hAnsiTheme="minorHAnsi" w:cs="Calibri"/>
        </w:rPr>
        <w:t>.</w:t>
      </w:r>
    </w:p>
    <w:p w14:paraId="590E253E" w14:textId="77777777" w:rsidR="0028309F" w:rsidRPr="00995D3D" w:rsidRDefault="0028309F" w:rsidP="00F423CE">
      <w:pPr>
        <w:widowControl w:val="0"/>
        <w:autoSpaceDE w:val="0"/>
        <w:autoSpaceDN w:val="0"/>
        <w:adjustRightInd w:val="0"/>
        <w:spacing w:line="276" w:lineRule="auto"/>
        <w:rPr>
          <w:rFonts w:asciiTheme="minorHAnsi" w:hAnsiTheme="minorHAnsi" w:cs="Calibri"/>
          <w:sz w:val="16"/>
          <w:szCs w:val="16"/>
        </w:rPr>
      </w:pPr>
    </w:p>
    <w:p w14:paraId="0EB7ABFE" w14:textId="77777777" w:rsidR="0028309F" w:rsidRPr="008C5D48" w:rsidRDefault="0028309F" w:rsidP="00625924">
      <w:pPr>
        <w:pStyle w:val="Odlomakpopisa"/>
        <w:widowControl w:val="0"/>
        <w:numPr>
          <w:ilvl w:val="0"/>
          <w:numId w:val="86"/>
        </w:numPr>
        <w:autoSpaceDE w:val="0"/>
        <w:autoSpaceDN w:val="0"/>
        <w:adjustRightInd w:val="0"/>
        <w:spacing w:line="276" w:lineRule="auto"/>
        <w:jc w:val="both"/>
        <w:rPr>
          <w:rFonts w:asciiTheme="minorHAnsi" w:hAnsiTheme="minorHAnsi" w:cs="Calibri"/>
          <w:b/>
        </w:rPr>
      </w:pPr>
      <w:r w:rsidRPr="008C5D48">
        <w:rPr>
          <w:rFonts w:asciiTheme="minorHAnsi" w:hAnsiTheme="minorHAnsi" w:cs="Calibri"/>
          <w:b/>
        </w:rPr>
        <w:t xml:space="preserve">Koordinatori na lokaciji </w:t>
      </w:r>
      <w:r>
        <w:rPr>
          <w:rFonts w:asciiTheme="minorHAnsi" w:hAnsiTheme="minorHAnsi" w:cs="Calibri"/>
          <w:b/>
        </w:rPr>
        <w:t xml:space="preserve">Općine </w:t>
      </w:r>
      <w:r w:rsidR="00995D3D" w:rsidRPr="00995D3D">
        <w:rPr>
          <w:rFonts w:asciiTheme="minorHAnsi" w:hAnsiTheme="minorHAnsi" w:cstheme="minorHAnsi"/>
          <w:b/>
        </w:rPr>
        <w:t>Mali Bukovec</w:t>
      </w:r>
    </w:p>
    <w:p w14:paraId="374DFB67" w14:textId="77777777" w:rsidR="0028309F" w:rsidRPr="00F423CE" w:rsidRDefault="0028309F" w:rsidP="00F423CE">
      <w:pPr>
        <w:pStyle w:val="Odlomakpopisa"/>
        <w:widowControl w:val="0"/>
        <w:numPr>
          <w:ilvl w:val="0"/>
          <w:numId w:val="22"/>
        </w:numPr>
        <w:autoSpaceDE w:val="0"/>
        <w:autoSpaceDN w:val="0"/>
        <w:adjustRightInd w:val="0"/>
        <w:spacing w:line="276" w:lineRule="auto"/>
        <w:jc w:val="both"/>
        <w:rPr>
          <w:rFonts w:asciiTheme="minorHAnsi" w:hAnsiTheme="minorHAnsi" w:cs="Calibri"/>
        </w:rPr>
      </w:pPr>
      <w:r w:rsidRPr="008C5D48">
        <w:rPr>
          <w:rFonts w:asciiTheme="minorHAnsi" w:hAnsiTheme="minorHAnsi" w:cs="Calibri"/>
        </w:rPr>
        <w:t>koriste opremu i sredstva</w:t>
      </w:r>
      <w:r>
        <w:rPr>
          <w:rFonts w:asciiTheme="minorHAnsi" w:hAnsiTheme="minorHAnsi" w:cs="Calibri"/>
        </w:rPr>
        <w:t xml:space="preserve"> </w:t>
      </w:r>
      <w:r w:rsidRPr="00DB196E">
        <w:rPr>
          <w:rFonts w:asciiTheme="minorHAnsi" w:hAnsiTheme="minorHAnsi" w:cs="Calibri"/>
        </w:rPr>
        <w:t xml:space="preserve">koje koriste i tijekom redovnih poslova iz svojih vlastitih </w:t>
      </w:r>
      <w:r>
        <w:rPr>
          <w:rFonts w:asciiTheme="minorHAnsi" w:hAnsiTheme="minorHAnsi" w:cs="Calibri"/>
        </w:rPr>
        <w:t>snaga.</w:t>
      </w:r>
    </w:p>
    <w:p w14:paraId="45B266E0" w14:textId="77777777" w:rsidR="000708B2" w:rsidRPr="00C83E90" w:rsidRDefault="000708B2" w:rsidP="000708B2">
      <w:pPr>
        <w:widowControl w:val="0"/>
        <w:autoSpaceDE w:val="0"/>
        <w:autoSpaceDN w:val="0"/>
        <w:adjustRightInd w:val="0"/>
        <w:spacing w:line="276" w:lineRule="auto"/>
        <w:rPr>
          <w:rFonts w:asciiTheme="minorHAnsi" w:hAnsiTheme="minorHAnsi" w:cs="Calibri"/>
          <w:sz w:val="20"/>
          <w:szCs w:val="20"/>
        </w:rPr>
      </w:pPr>
    </w:p>
    <w:p w14:paraId="68216BA6" w14:textId="77777777" w:rsidR="007F408F" w:rsidRPr="00F423CE" w:rsidRDefault="0023131D" w:rsidP="00625924">
      <w:pPr>
        <w:pStyle w:val="Odlomakpopisa"/>
        <w:widowControl w:val="0"/>
        <w:numPr>
          <w:ilvl w:val="0"/>
          <w:numId w:val="86"/>
        </w:numPr>
        <w:tabs>
          <w:tab w:val="left" w:pos="540"/>
        </w:tabs>
        <w:autoSpaceDE w:val="0"/>
        <w:autoSpaceDN w:val="0"/>
        <w:adjustRightInd w:val="0"/>
        <w:spacing w:line="276" w:lineRule="auto"/>
        <w:jc w:val="both"/>
        <w:rPr>
          <w:rFonts w:asciiTheme="minorHAnsi" w:hAnsiTheme="minorHAnsi" w:cs="Calibri"/>
        </w:rPr>
      </w:pPr>
      <w:r w:rsidRPr="00F423CE">
        <w:rPr>
          <w:rFonts w:asciiTheme="minorHAnsi" w:hAnsiTheme="minorHAnsi" w:cs="Calibri"/>
          <w:b/>
          <w:bCs/>
        </w:rPr>
        <w:t>P</w:t>
      </w:r>
      <w:r w:rsidR="007F408F" w:rsidRPr="00F423CE">
        <w:rPr>
          <w:rFonts w:asciiTheme="minorHAnsi" w:hAnsiTheme="minorHAnsi" w:cs="Calibri"/>
          <w:b/>
          <w:bCs/>
        </w:rPr>
        <w:t>ravn</w:t>
      </w:r>
      <w:r w:rsidR="00C1465A" w:rsidRPr="00F423CE">
        <w:rPr>
          <w:rFonts w:asciiTheme="minorHAnsi" w:hAnsiTheme="minorHAnsi" w:cs="Calibri"/>
          <w:b/>
          <w:bCs/>
        </w:rPr>
        <w:t>e</w:t>
      </w:r>
      <w:r w:rsidR="007F408F" w:rsidRPr="00F423CE">
        <w:rPr>
          <w:rFonts w:asciiTheme="minorHAnsi" w:hAnsiTheme="minorHAnsi" w:cs="Calibri"/>
          <w:b/>
          <w:bCs/>
        </w:rPr>
        <w:t xml:space="preserve"> osobe i udruge građana od interesa za sustav civilne zaštite</w:t>
      </w:r>
      <w:r w:rsidR="007F408F" w:rsidRPr="00F423CE">
        <w:rPr>
          <w:rFonts w:asciiTheme="minorHAnsi" w:hAnsiTheme="minorHAnsi" w:cs="Calibri"/>
        </w:rPr>
        <w:t xml:space="preserve"> koriste opremu i sredstva vlastitih tvrtki</w:t>
      </w:r>
      <w:r w:rsidR="0028309F" w:rsidRPr="00F423CE">
        <w:rPr>
          <w:rFonts w:asciiTheme="minorHAnsi" w:hAnsiTheme="minorHAnsi" w:cs="Calibri"/>
        </w:rPr>
        <w:t xml:space="preserve"> </w:t>
      </w:r>
      <w:r w:rsidR="007F408F" w:rsidRPr="00F423CE">
        <w:rPr>
          <w:rFonts w:asciiTheme="minorHAnsi" w:hAnsiTheme="minorHAnsi" w:cs="Calibri"/>
        </w:rPr>
        <w:t>te udruga, sukladno dobivenoj zadaći u zaštiti i spašavanju.</w:t>
      </w:r>
    </w:p>
    <w:p w14:paraId="652BBC0F" w14:textId="77777777" w:rsidR="00366C48" w:rsidRPr="00DB196E" w:rsidRDefault="007F408F" w:rsidP="00F423CE">
      <w:pPr>
        <w:pStyle w:val="Odlomakpopisa"/>
        <w:numPr>
          <w:ilvl w:val="0"/>
          <w:numId w:val="22"/>
        </w:numPr>
        <w:spacing w:line="276" w:lineRule="auto"/>
        <w:jc w:val="both"/>
        <w:rPr>
          <w:rFonts w:asciiTheme="minorHAnsi" w:hAnsiTheme="minorHAnsi"/>
        </w:rPr>
      </w:pPr>
      <w:r w:rsidRPr="00DB196E">
        <w:rPr>
          <w:rFonts w:asciiTheme="minorHAnsi" w:hAnsiTheme="minorHAnsi"/>
        </w:rPr>
        <w:t>Potrebna materijalno-tehnička sredstva osigurat će se i privremenim oduzimanjem pokretnine od pravn</w:t>
      </w:r>
      <w:r w:rsidR="00E10A1D" w:rsidRPr="00DB196E">
        <w:rPr>
          <w:rFonts w:asciiTheme="minorHAnsi" w:hAnsiTheme="minorHAnsi"/>
        </w:rPr>
        <w:t>e</w:t>
      </w:r>
      <w:r w:rsidRPr="00DB196E">
        <w:rPr>
          <w:rFonts w:asciiTheme="minorHAnsi" w:hAnsiTheme="minorHAnsi"/>
        </w:rPr>
        <w:t xml:space="preserve"> osob</w:t>
      </w:r>
      <w:r w:rsidR="00E10A1D" w:rsidRPr="00DB196E">
        <w:rPr>
          <w:rFonts w:asciiTheme="minorHAnsi" w:hAnsiTheme="minorHAnsi"/>
        </w:rPr>
        <w:t>e</w:t>
      </w:r>
      <w:r w:rsidRPr="00DB196E">
        <w:rPr>
          <w:rFonts w:asciiTheme="minorHAnsi" w:hAnsiTheme="minorHAnsi"/>
        </w:rPr>
        <w:t xml:space="preserve"> od interesa za sustav civilne zaštite. </w:t>
      </w:r>
    </w:p>
    <w:p w14:paraId="59DA75D9" w14:textId="77777777" w:rsidR="004E4442" w:rsidRPr="00706615" w:rsidRDefault="004E4442" w:rsidP="00706615">
      <w:pPr>
        <w:pStyle w:val="Naslov3"/>
      </w:pPr>
      <w:bookmarkStart w:id="48" w:name="_Toc319908675"/>
      <w:bookmarkStart w:id="49" w:name="_Toc363116739"/>
      <w:bookmarkStart w:id="50" w:name="_Toc511633566"/>
      <w:bookmarkStart w:id="51" w:name="_Toc31108364"/>
      <w:bookmarkEnd w:id="13"/>
      <w:bookmarkEnd w:id="14"/>
      <w:r w:rsidRPr="00706615">
        <w:t>Vrijeme pripravnosti i mobilizacije operativnih snaga</w:t>
      </w:r>
      <w:bookmarkEnd w:id="48"/>
      <w:bookmarkEnd w:id="49"/>
      <w:bookmarkEnd w:id="50"/>
      <w:bookmarkEnd w:id="51"/>
    </w:p>
    <w:p w14:paraId="2CE7DCFA" w14:textId="77777777" w:rsidR="004E4442" w:rsidRPr="00E9165D" w:rsidRDefault="004E4442" w:rsidP="004E4442">
      <w:pPr>
        <w:spacing w:after="120" w:line="276" w:lineRule="auto"/>
        <w:rPr>
          <w:rFonts w:eastAsia="MinionPro-Cn" w:cs="Calibri"/>
          <w:szCs w:val="24"/>
        </w:rPr>
      </w:pPr>
      <w:r w:rsidRPr="00E9165D">
        <w:rPr>
          <w:rFonts w:eastAsia="MinionPro-Cn" w:cs="Calibri"/>
          <w:szCs w:val="24"/>
        </w:rPr>
        <w:t xml:space="preserve">Procjenom </w:t>
      </w:r>
      <w:r w:rsidR="00752971" w:rsidRPr="00E9165D">
        <w:rPr>
          <w:rFonts w:eastAsia="MinionPro-Cn" w:cs="Calibri"/>
          <w:szCs w:val="24"/>
        </w:rPr>
        <w:t>rizika od velikih nesreća za</w:t>
      </w:r>
      <w:r w:rsidRPr="00E9165D">
        <w:rPr>
          <w:rFonts w:eastAsia="MinionPro-Cn" w:cs="Calibri"/>
          <w:szCs w:val="24"/>
        </w:rPr>
        <w:t xml:space="preserve"> Općin</w:t>
      </w:r>
      <w:r w:rsidR="005733B8">
        <w:rPr>
          <w:rFonts w:eastAsia="MinionPro-Cn" w:cs="Calibri"/>
          <w:szCs w:val="24"/>
        </w:rPr>
        <w:t xml:space="preserve">u </w:t>
      </w:r>
      <w:r w:rsidR="00995D3D">
        <w:rPr>
          <w:rFonts w:asciiTheme="minorHAnsi" w:hAnsiTheme="minorHAnsi" w:cstheme="minorHAnsi"/>
        </w:rPr>
        <w:t>Mali Bukovec</w:t>
      </w:r>
      <w:r w:rsidR="00995D3D" w:rsidRPr="00E9165D">
        <w:rPr>
          <w:rFonts w:eastAsia="MinionPro-Cn" w:cs="Calibri"/>
          <w:szCs w:val="24"/>
        </w:rPr>
        <w:t xml:space="preserve"> </w:t>
      </w:r>
      <w:r w:rsidRPr="00E9165D">
        <w:rPr>
          <w:rFonts w:eastAsia="MinionPro-Cn" w:cs="Calibri"/>
          <w:szCs w:val="24"/>
        </w:rPr>
        <w:t>izdvojene su sljedeće ugroze:</w:t>
      </w:r>
    </w:p>
    <w:p w14:paraId="56151FD0" w14:textId="77777777" w:rsidR="00BF33E5" w:rsidRPr="00BF33E5" w:rsidRDefault="00BF33E5" w:rsidP="00BF33E5">
      <w:pPr>
        <w:pStyle w:val="Odlomakpopisa"/>
        <w:numPr>
          <w:ilvl w:val="0"/>
          <w:numId w:val="7"/>
        </w:numPr>
        <w:spacing w:line="276" w:lineRule="auto"/>
        <w:jc w:val="both"/>
        <w:rPr>
          <w:rFonts w:ascii="Calibri" w:eastAsia="MinionPro-Cn" w:hAnsi="Calibri" w:cs="Calibri"/>
        </w:rPr>
      </w:pPr>
      <w:r w:rsidRPr="00BF33E5">
        <w:rPr>
          <w:rFonts w:ascii="Calibri" w:eastAsia="MinionPro-Cn" w:hAnsi="Calibri" w:cs="Calibri"/>
        </w:rPr>
        <w:t>Potres,</w:t>
      </w:r>
    </w:p>
    <w:p w14:paraId="037242DC" w14:textId="77777777" w:rsidR="00DB196E" w:rsidRDefault="00DB196E" w:rsidP="0084605B">
      <w:pPr>
        <w:pStyle w:val="Odlomakpopisa"/>
        <w:numPr>
          <w:ilvl w:val="0"/>
          <w:numId w:val="7"/>
        </w:numPr>
        <w:spacing w:line="276" w:lineRule="auto"/>
        <w:jc w:val="both"/>
        <w:rPr>
          <w:rFonts w:ascii="Calibri" w:eastAsia="MinionPro-Cn" w:hAnsi="Calibri" w:cs="Calibri"/>
        </w:rPr>
      </w:pPr>
      <w:r w:rsidRPr="00BF33E5">
        <w:rPr>
          <w:rFonts w:ascii="Calibri" w:eastAsia="MinionPro-Cn" w:hAnsi="Calibri" w:cs="Calibri"/>
        </w:rPr>
        <w:t>P</w:t>
      </w:r>
      <w:r w:rsidR="00C1465A" w:rsidRPr="00BF33E5">
        <w:rPr>
          <w:rFonts w:ascii="Calibri" w:eastAsia="MinionPro-Cn" w:hAnsi="Calibri" w:cs="Calibri"/>
        </w:rPr>
        <w:t>oplave izazvane</w:t>
      </w:r>
      <w:r w:rsidR="000D746C" w:rsidRPr="00BF33E5">
        <w:rPr>
          <w:rFonts w:ascii="Calibri" w:eastAsia="MinionPro-Cn" w:hAnsi="Calibri" w:cs="Calibri"/>
        </w:rPr>
        <w:t xml:space="preserve"> izlijevanjem kopnenih vodnih tijela</w:t>
      </w:r>
      <w:r w:rsidR="009D7DDC" w:rsidRPr="00BF33E5">
        <w:rPr>
          <w:rFonts w:ascii="Calibri" w:eastAsia="MinionPro-Cn" w:hAnsi="Calibri" w:cs="Calibri"/>
        </w:rPr>
        <w:t>,</w:t>
      </w:r>
    </w:p>
    <w:p w14:paraId="517BB2A9" w14:textId="77777777" w:rsidR="00BF33E5" w:rsidRDefault="00BF33E5" w:rsidP="00BF33E5">
      <w:pPr>
        <w:pStyle w:val="Odlomakpopisa"/>
        <w:numPr>
          <w:ilvl w:val="0"/>
          <w:numId w:val="7"/>
        </w:numPr>
        <w:spacing w:line="276" w:lineRule="auto"/>
        <w:jc w:val="both"/>
        <w:rPr>
          <w:rFonts w:ascii="Calibri" w:hAnsi="Calibri" w:cs="Calibri"/>
        </w:rPr>
      </w:pPr>
      <w:r w:rsidRPr="00BF33E5">
        <w:rPr>
          <w:rFonts w:ascii="Calibri" w:hAnsi="Calibri" w:cs="Calibri"/>
        </w:rPr>
        <w:t>Ekstremne temperature,</w:t>
      </w:r>
    </w:p>
    <w:p w14:paraId="1181D4D7" w14:textId="77777777" w:rsidR="00C0077A" w:rsidRPr="00BF33E5" w:rsidRDefault="009D7DDC" w:rsidP="0084605B">
      <w:pPr>
        <w:pStyle w:val="Odlomakpopisa"/>
        <w:numPr>
          <w:ilvl w:val="0"/>
          <w:numId w:val="7"/>
        </w:numPr>
        <w:spacing w:line="276" w:lineRule="auto"/>
        <w:jc w:val="both"/>
        <w:rPr>
          <w:rFonts w:ascii="Calibri" w:hAnsi="Calibri" w:cs="Calibri"/>
        </w:rPr>
      </w:pPr>
      <w:r w:rsidRPr="00BF33E5">
        <w:rPr>
          <w:rFonts w:ascii="Calibri" w:hAnsi="Calibri" w:cs="Calibri"/>
        </w:rPr>
        <w:t>E</w:t>
      </w:r>
      <w:r w:rsidR="00C0077A" w:rsidRPr="00BF33E5">
        <w:rPr>
          <w:rFonts w:ascii="Calibri" w:hAnsi="Calibri" w:cs="Calibri"/>
        </w:rPr>
        <w:t>kstremne</w:t>
      </w:r>
      <w:r w:rsidRPr="00BF33E5">
        <w:rPr>
          <w:rFonts w:ascii="Calibri" w:hAnsi="Calibri" w:cs="Calibri"/>
        </w:rPr>
        <w:t xml:space="preserve"> </w:t>
      </w:r>
      <w:r w:rsidR="00BF33E5" w:rsidRPr="00BF33E5">
        <w:rPr>
          <w:rFonts w:ascii="Calibri" w:hAnsi="Calibri" w:cs="Calibri"/>
        </w:rPr>
        <w:t>vremenske pojave – snijeg, poledica, ledene kiše</w:t>
      </w:r>
      <w:r w:rsidRPr="00BF33E5">
        <w:rPr>
          <w:rFonts w:ascii="Calibri" w:hAnsi="Calibri" w:cs="Calibri"/>
        </w:rPr>
        <w:t>,</w:t>
      </w:r>
      <w:r w:rsidR="00BF33E5" w:rsidRPr="00BF33E5">
        <w:rPr>
          <w:rFonts w:ascii="Calibri" w:hAnsi="Calibri" w:cs="Calibri"/>
        </w:rPr>
        <w:t xml:space="preserve"> oborine, tuča</w:t>
      </w:r>
      <w:r w:rsidR="00BF33E5">
        <w:rPr>
          <w:rFonts w:ascii="Calibri" w:hAnsi="Calibri" w:cs="Calibri"/>
        </w:rPr>
        <w:t>,</w:t>
      </w:r>
    </w:p>
    <w:p w14:paraId="3CCEEE9C" w14:textId="77777777" w:rsidR="00BF33E5" w:rsidRDefault="00BF33E5" w:rsidP="00BF33E5">
      <w:pPr>
        <w:pStyle w:val="Odlomakpopisa"/>
        <w:numPr>
          <w:ilvl w:val="0"/>
          <w:numId w:val="7"/>
        </w:numPr>
        <w:spacing w:line="276" w:lineRule="auto"/>
        <w:jc w:val="both"/>
        <w:rPr>
          <w:rFonts w:ascii="Calibri" w:eastAsia="MinionPro-Cn" w:hAnsi="Calibri" w:cs="Calibri"/>
        </w:rPr>
      </w:pPr>
      <w:bookmarkStart w:id="52" w:name="_Toc271640662"/>
      <w:r w:rsidRPr="00BF33E5">
        <w:rPr>
          <w:rFonts w:ascii="Calibri" w:eastAsia="MinionPro-Cn" w:hAnsi="Calibri" w:cs="Calibri"/>
        </w:rPr>
        <w:t>Epidemije i pandemije</w:t>
      </w:r>
      <w:r w:rsidR="003A4242">
        <w:rPr>
          <w:rFonts w:ascii="Calibri" w:eastAsia="MinionPro-Cn" w:hAnsi="Calibri" w:cs="Calibri"/>
        </w:rPr>
        <w:t>,</w:t>
      </w:r>
    </w:p>
    <w:p w14:paraId="69A49A7B" w14:textId="77777777" w:rsidR="003A4242" w:rsidRPr="00BF33E5" w:rsidRDefault="003A4242" w:rsidP="00BF33E5">
      <w:pPr>
        <w:pStyle w:val="Odlomakpopisa"/>
        <w:numPr>
          <w:ilvl w:val="0"/>
          <w:numId w:val="7"/>
        </w:numPr>
        <w:spacing w:line="276" w:lineRule="auto"/>
        <w:jc w:val="both"/>
        <w:rPr>
          <w:rFonts w:ascii="Calibri" w:eastAsia="MinionPro-Cn" w:hAnsi="Calibri" w:cs="Calibri"/>
        </w:rPr>
      </w:pPr>
      <w:r>
        <w:rPr>
          <w:rFonts w:ascii="Calibri" w:eastAsia="MinionPro-Cn" w:hAnsi="Calibri" w:cs="Calibri"/>
        </w:rPr>
        <w:t>Poplave izazvane pucanjem brane.</w:t>
      </w:r>
    </w:p>
    <w:bookmarkEnd w:id="52"/>
    <w:p w14:paraId="6AC74948" w14:textId="77777777" w:rsidR="004E4442" w:rsidRPr="00E9165D" w:rsidRDefault="004E4442" w:rsidP="004E4442">
      <w:pPr>
        <w:pStyle w:val="Odlomakpopisa"/>
        <w:ind w:left="0"/>
        <w:jc w:val="both"/>
        <w:rPr>
          <w:rFonts w:ascii="Calibri" w:hAnsi="Calibri" w:cs="Arial"/>
          <w:sz w:val="22"/>
          <w:szCs w:val="22"/>
        </w:rPr>
      </w:pPr>
    </w:p>
    <w:p w14:paraId="7A533EDF" w14:textId="77777777" w:rsidR="005733B8" w:rsidRDefault="004E4442" w:rsidP="00CA7D86">
      <w:pPr>
        <w:pStyle w:val="Odlomakpopisa"/>
        <w:ind w:left="0"/>
        <w:jc w:val="both"/>
        <w:rPr>
          <w:rFonts w:ascii="Calibri" w:hAnsi="Calibri" w:cs="Calibri"/>
        </w:rPr>
      </w:pPr>
      <w:r w:rsidRPr="00E9165D">
        <w:rPr>
          <w:rFonts w:ascii="Calibri" w:hAnsi="Calibri" w:cs="Calibri"/>
        </w:rPr>
        <w:t>Vrijeme</w:t>
      </w:r>
      <w:r w:rsidR="00F423CE">
        <w:rPr>
          <w:rFonts w:ascii="Calibri" w:hAnsi="Calibri" w:cs="Calibri"/>
        </w:rPr>
        <w:t xml:space="preserve"> </w:t>
      </w:r>
      <w:r w:rsidRPr="00E9165D">
        <w:rPr>
          <w:rFonts w:ascii="Calibri" w:hAnsi="Calibri" w:cs="Calibri"/>
        </w:rPr>
        <w:t xml:space="preserve">pripravnosti i mobilizacije prema pojedinim ugrozama </w:t>
      </w:r>
      <w:r w:rsidR="008350FA" w:rsidRPr="00E9165D">
        <w:rPr>
          <w:rFonts w:ascii="Calibri" w:hAnsi="Calibri" w:cs="Calibri"/>
        </w:rPr>
        <w:t xml:space="preserve">navedeni su u </w:t>
      </w:r>
      <w:r w:rsidR="00157A1C">
        <w:rPr>
          <w:rFonts w:ascii="Calibri" w:hAnsi="Calibri" w:cs="Calibri"/>
        </w:rPr>
        <w:t>niže navedenim tablicama.</w:t>
      </w:r>
    </w:p>
    <w:p w14:paraId="669FEA9E" w14:textId="77777777" w:rsidR="00E867F1" w:rsidRPr="00E9165D" w:rsidRDefault="00E867F1" w:rsidP="00CA7D86">
      <w:pPr>
        <w:pStyle w:val="Odlomakpopisa"/>
        <w:ind w:left="0"/>
        <w:jc w:val="both"/>
        <w:rPr>
          <w:rFonts w:ascii="Calibri" w:hAnsi="Calibri" w:cs="Calibri"/>
        </w:rPr>
      </w:pPr>
    </w:p>
    <w:p w14:paraId="1FF8A81C" w14:textId="77777777" w:rsidR="004E4442" w:rsidRPr="00E9165D" w:rsidRDefault="004E4442" w:rsidP="008F71CA">
      <w:pPr>
        <w:pStyle w:val="TABLICE"/>
      </w:pPr>
      <w:r w:rsidRPr="00E9165D">
        <w:t xml:space="preserve">Tablica </w:t>
      </w:r>
      <w:r w:rsidR="002E584E" w:rsidRPr="00E9165D">
        <w:fldChar w:fldCharType="begin"/>
      </w:r>
      <w:r w:rsidR="00F73103" w:rsidRPr="00E9165D">
        <w:instrText xml:space="preserve"> SEQ Tablica \* ARABIC </w:instrText>
      </w:r>
      <w:r w:rsidR="002E584E" w:rsidRPr="00E9165D">
        <w:fldChar w:fldCharType="separate"/>
      </w:r>
      <w:r w:rsidR="00146D67">
        <w:rPr>
          <w:noProof/>
        </w:rPr>
        <w:t>1</w:t>
      </w:r>
      <w:r w:rsidR="002E584E" w:rsidRPr="00E9165D">
        <w:rPr>
          <w:noProof/>
        </w:rPr>
        <w:fldChar w:fldCharType="end"/>
      </w:r>
      <w:r w:rsidRPr="00E9165D">
        <w:t>. Vrijeme pripravnosti i mobiliz</w:t>
      </w:r>
      <w:r w:rsidR="00A00014" w:rsidRPr="00E9165D">
        <w:t>acije u slučaju ugroze poplavom</w:t>
      </w:r>
      <w:r w:rsidR="003A4242">
        <w:t>,</w:t>
      </w:r>
      <w:r w:rsidRPr="00E9165D">
        <w:t xml:space="preserve"> potresom</w:t>
      </w:r>
      <w:r w:rsidR="003A4242">
        <w:t xml:space="preserve"> ili </w:t>
      </w:r>
      <w:r w:rsidRPr="00E9165D">
        <w:t xml:space="preserve"> </w:t>
      </w:r>
      <w:r w:rsidR="003A4242" w:rsidRPr="00E9165D">
        <w:t xml:space="preserve">u slučaju </w:t>
      </w:r>
      <w:r w:rsidR="003A4242">
        <w:t>poplave izazvane pucanjem brane</w:t>
      </w:r>
    </w:p>
    <w:tbl>
      <w:tblPr>
        <w:tblW w:w="514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3310"/>
        <w:gridCol w:w="1668"/>
        <w:gridCol w:w="3683"/>
      </w:tblGrid>
      <w:tr w:rsidR="004E4442" w:rsidRPr="00E9165D" w14:paraId="44457BEE" w14:textId="77777777" w:rsidTr="002B7460">
        <w:trPr>
          <w:tblHeader/>
          <w:jc w:val="center"/>
        </w:trPr>
        <w:tc>
          <w:tcPr>
            <w:tcW w:w="353" w:type="pct"/>
            <w:shd w:val="clear" w:color="auto" w:fill="DBE5F1" w:themeFill="accent1" w:themeFillTint="33"/>
            <w:vAlign w:val="center"/>
          </w:tcPr>
          <w:p w14:paraId="2156058D" w14:textId="77777777" w:rsidR="004E4442" w:rsidRPr="00E9165D" w:rsidRDefault="007C41EC" w:rsidP="006C4F8E">
            <w:pPr>
              <w:pStyle w:val="Bezproreda"/>
              <w:jc w:val="center"/>
              <w:rPr>
                <w:rStyle w:val="Naglaeno"/>
              </w:rPr>
            </w:pPr>
            <w:r>
              <w:rPr>
                <w:rStyle w:val="Naglaeno"/>
              </w:rPr>
              <w:t>R.B</w:t>
            </w:r>
            <w:r w:rsidR="004E4442" w:rsidRPr="00E9165D">
              <w:rPr>
                <w:rStyle w:val="Naglaeno"/>
              </w:rPr>
              <w:t>.</w:t>
            </w:r>
          </w:p>
        </w:tc>
        <w:tc>
          <w:tcPr>
            <w:tcW w:w="1776" w:type="pct"/>
            <w:shd w:val="clear" w:color="auto" w:fill="DBE5F1" w:themeFill="accent1" w:themeFillTint="33"/>
            <w:vAlign w:val="center"/>
          </w:tcPr>
          <w:p w14:paraId="7C1FC1B8" w14:textId="77777777" w:rsidR="004E4442" w:rsidRPr="00E9165D" w:rsidRDefault="004E4442" w:rsidP="006C4F8E">
            <w:pPr>
              <w:pStyle w:val="Bezproreda"/>
              <w:jc w:val="center"/>
              <w:rPr>
                <w:rStyle w:val="Naglaeno"/>
              </w:rPr>
            </w:pPr>
            <w:r w:rsidRPr="00E9165D">
              <w:rPr>
                <w:rStyle w:val="Naglaeno"/>
              </w:rPr>
              <w:t>NOSITELJ</w:t>
            </w:r>
          </w:p>
        </w:tc>
        <w:tc>
          <w:tcPr>
            <w:tcW w:w="895" w:type="pct"/>
            <w:shd w:val="clear" w:color="auto" w:fill="DBE5F1" w:themeFill="accent1" w:themeFillTint="33"/>
            <w:vAlign w:val="center"/>
          </w:tcPr>
          <w:p w14:paraId="6957A554" w14:textId="77777777" w:rsidR="004E4442" w:rsidRPr="002B7460" w:rsidRDefault="004E4442" w:rsidP="006C4F8E">
            <w:pPr>
              <w:pStyle w:val="Bezproreda"/>
              <w:jc w:val="center"/>
              <w:rPr>
                <w:rStyle w:val="Naglaeno"/>
              </w:rPr>
            </w:pPr>
            <w:r w:rsidRPr="002B7460">
              <w:rPr>
                <w:rStyle w:val="Naglaeno"/>
              </w:rPr>
              <w:t>VRIJEME MOBILIZACIJE I AKTIVIRANJA</w:t>
            </w:r>
          </w:p>
        </w:tc>
        <w:tc>
          <w:tcPr>
            <w:tcW w:w="1976" w:type="pct"/>
            <w:shd w:val="clear" w:color="auto" w:fill="DBE5F1" w:themeFill="accent1" w:themeFillTint="33"/>
            <w:vAlign w:val="center"/>
          </w:tcPr>
          <w:p w14:paraId="626E8086" w14:textId="77777777" w:rsidR="004E4442" w:rsidRPr="00E9165D" w:rsidRDefault="004E4442" w:rsidP="006C4F8E">
            <w:pPr>
              <w:pStyle w:val="Bezproreda"/>
              <w:jc w:val="center"/>
              <w:rPr>
                <w:rStyle w:val="Naglaeno"/>
              </w:rPr>
            </w:pPr>
            <w:r w:rsidRPr="00E9165D">
              <w:rPr>
                <w:rStyle w:val="Naglaeno"/>
              </w:rPr>
              <w:t>VRIJEME PRIPRAVNOSTI</w:t>
            </w:r>
          </w:p>
        </w:tc>
      </w:tr>
      <w:tr w:rsidR="004E4442" w:rsidRPr="00E9165D" w14:paraId="11B3BA64" w14:textId="77777777" w:rsidTr="002B7460">
        <w:trPr>
          <w:trHeight w:val="378"/>
          <w:jc w:val="center"/>
        </w:trPr>
        <w:tc>
          <w:tcPr>
            <w:tcW w:w="353" w:type="pct"/>
            <w:shd w:val="clear" w:color="auto" w:fill="DBE5F1" w:themeFill="accent1" w:themeFillTint="33"/>
            <w:vAlign w:val="center"/>
          </w:tcPr>
          <w:p w14:paraId="38B03ED7"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1.</w:t>
            </w:r>
          </w:p>
        </w:tc>
        <w:tc>
          <w:tcPr>
            <w:tcW w:w="1776" w:type="pct"/>
            <w:shd w:val="clear" w:color="auto" w:fill="FFFFFF"/>
            <w:vAlign w:val="center"/>
          </w:tcPr>
          <w:p w14:paraId="5C678EBA" w14:textId="77777777" w:rsidR="004E4442" w:rsidRPr="00E9165D" w:rsidRDefault="004E4442" w:rsidP="00A00014">
            <w:pPr>
              <w:pStyle w:val="Bezproreda"/>
              <w:rPr>
                <w:rFonts w:cs="Calibri"/>
                <w:szCs w:val="20"/>
                <w:lang w:eastAsia="hr-HR"/>
              </w:rPr>
            </w:pPr>
            <w:r w:rsidRPr="00E9165D">
              <w:rPr>
                <w:rFonts w:cs="Calibri"/>
                <w:szCs w:val="20"/>
                <w:lang w:eastAsia="hr-HR"/>
              </w:rPr>
              <w:t xml:space="preserve">Stožer </w:t>
            </w:r>
            <w:r w:rsidR="00A00014" w:rsidRPr="00E9165D">
              <w:rPr>
                <w:rFonts w:cs="Calibri"/>
                <w:szCs w:val="20"/>
                <w:lang w:eastAsia="hr-HR"/>
              </w:rPr>
              <w:t>civilne zaštite</w:t>
            </w:r>
          </w:p>
        </w:tc>
        <w:tc>
          <w:tcPr>
            <w:tcW w:w="895" w:type="pct"/>
            <w:shd w:val="clear" w:color="auto" w:fill="FFFFFF"/>
            <w:vAlign w:val="center"/>
          </w:tcPr>
          <w:p w14:paraId="0BDB607F"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1 h</w:t>
            </w:r>
          </w:p>
        </w:tc>
        <w:tc>
          <w:tcPr>
            <w:tcW w:w="1976" w:type="pct"/>
            <w:shd w:val="clear" w:color="auto" w:fill="FFFFFF"/>
            <w:vAlign w:val="center"/>
          </w:tcPr>
          <w:p w14:paraId="7A11A354" w14:textId="77777777" w:rsidR="004E4442" w:rsidRPr="00E9165D" w:rsidRDefault="004E4442" w:rsidP="004E4442">
            <w:pPr>
              <w:pStyle w:val="Bezproreda"/>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pri prijetnji ugroze</w:t>
            </w:r>
          </w:p>
        </w:tc>
      </w:tr>
      <w:tr w:rsidR="004E4442" w:rsidRPr="00E9165D" w14:paraId="6688D1CD" w14:textId="77777777" w:rsidTr="002B7460">
        <w:trPr>
          <w:jc w:val="center"/>
        </w:trPr>
        <w:tc>
          <w:tcPr>
            <w:tcW w:w="353" w:type="pct"/>
            <w:shd w:val="clear" w:color="auto" w:fill="DBE5F1" w:themeFill="accent1" w:themeFillTint="33"/>
            <w:vAlign w:val="center"/>
          </w:tcPr>
          <w:p w14:paraId="37023EF5"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2.</w:t>
            </w:r>
          </w:p>
        </w:tc>
        <w:tc>
          <w:tcPr>
            <w:tcW w:w="1776" w:type="pct"/>
            <w:shd w:val="clear" w:color="auto" w:fill="FFFFFF"/>
            <w:vAlign w:val="center"/>
          </w:tcPr>
          <w:p w14:paraId="6C36126B" w14:textId="77777777" w:rsidR="004E4442" w:rsidRPr="00E9165D" w:rsidRDefault="00BF25DE" w:rsidP="00CE77AA">
            <w:pPr>
              <w:pStyle w:val="Bezproreda"/>
              <w:rPr>
                <w:rFonts w:cs="Calibri"/>
                <w:szCs w:val="20"/>
                <w:lang w:eastAsia="hr-HR"/>
              </w:rPr>
            </w:pPr>
            <w:r>
              <w:rPr>
                <w:rFonts w:cs="Calibri"/>
                <w:szCs w:val="20"/>
                <w:lang w:eastAsia="hr-HR"/>
              </w:rPr>
              <w:t>Vatrogasne postrojbe</w:t>
            </w:r>
          </w:p>
        </w:tc>
        <w:tc>
          <w:tcPr>
            <w:tcW w:w="895" w:type="pct"/>
            <w:shd w:val="clear" w:color="auto" w:fill="FFFFFF"/>
            <w:vAlign w:val="center"/>
          </w:tcPr>
          <w:p w14:paraId="716D95C5"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odmah do 1 h</w:t>
            </w:r>
          </w:p>
        </w:tc>
        <w:tc>
          <w:tcPr>
            <w:tcW w:w="1976" w:type="pct"/>
            <w:shd w:val="clear" w:color="auto" w:fill="FFFFFF"/>
            <w:vAlign w:val="center"/>
          </w:tcPr>
          <w:p w14:paraId="14178CFF" w14:textId="77777777" w:rsidR="004E4442" w:rsidRPr="00E9165D" w:rsidRDefault="004E4442" w:rsidP="00CA7D86">
            <w:pPr>
              <w:pStyle w:val="Bezproreda"/>
              <w:ind w:right="-152"/>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i sukcesivno prema razvoju situacije</w:t>
            </w:r>
          </w:p>
        </w:tc>
      </w:tr>
      <w:tr w:rsidR="004E4442" w:rsidRPr="00E9165D" w14:paraId="5E7F6F41" w14:textId="77777777" w:rsidTr="002B7460">
        <w:trPr>
          <w:jc w:val="center"/>
        </w:trPr>
        <w:tc>
          <w:tcPr>
            <w:tcW w:w="353" w:type="pct"/>
            <w:shd w:val="clear" w:color="auto" w:fill="DBE5F1" w:themeFill="accent1" w:themeFillTint="33"/>
            <w:vAlign w:val="center"/>
          </w:tcPr>
          <w:p w14:paraId="29E58409"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3.</w:t>
            </w:r>
          </w:p>
        </w:tc>
        <w:tc>
          <w:tcPr>
            <w:tcW w:w="1776" w:type="pct"/>
            <w:shd w:val="clear" w:color="auto" w:fill="FFFFFF"/>
            <w:vAlign w:val="center"/>
          </w:tcPr>
          <w:p w14:paraId="65070996" w14:textId="77777777" w:rsidR="004E4442" w:rsidRPr="00E9165D" w:rsidRDefault="004E4442" w:rsidP="00E10A1D">
            <w:pPr>
              <w:pStyle w:val="Bezproreda"/>
              <w:rPr>
                <w:rFonts w:cs="Calibri"/>
                <w:szCs w:val="20"/>
                <w:lang w:eastAsia="hr-HR"/>
              </w:rPr>
            </w:pPr>
            <w:r w:rsidRPr="00E9165D">
              <w:rPr>
                <w:rFonts w:cs="Calibri"/>
                <w:szCs w:val="20"/>
                <w:lang w:eastAsia="hr-HR"/>
              </w:rPr>
              <w:t>Pravn</w:t>
            </w:r>
            <w:r w:rsidR="001B7BBE">
              <w:rPr>
                <w:rFonts w:cs="Calibri"/>
                <w:szCs w:val="20"/>
                <w:lang w:eastAsia="hr-HR"/>
              </w:rPr>
              <w:t>e</w:t>
            </w:r>
            <w:r w:rsidRPr="00E9165D">
              <w:rPr>
                <w:rFonts w:cs="Calibri"/>
                <w:szCs w:val="20"/>
                <w:lang w:eastAsia="hr-HR"/>
              </w:rPr>
              <w:t xml:space="preserve"> osob</w:t>
            </w:r>
            <w:r w:rsidR="001B7BBE">
              <w:rPr>
                <w:rFonts w:cs="Calibri"/>
                <w:szCs w:val="20"/>
                <w:lang w:eastAsia="hr-HR"/>
              </w:rPr>
              <w:t>e</w:t>
            </w:r>
            <w:r w:rsidR="006072F3">
              <w:rPr>
                <w:rFonts w:cs="Calibri"/>
                <w:szCs w:val="20"/>
                <w:lang w:eastAsia="hr-HR"/>
              </w:rPr>
              <w:t xml:space="preserve"> od interesa za sustav civilne</w:t>
            </w:r>
            <w:r w:rsidR="00E10A1D">
              <w:rPr>
                <w:rFonts w:cs="Calibri"/>
                <w:szCs w:val="20"/>
                <w:lang w:eastAsia="hr-HR"/>
              </w:rPr>
              <w:t xml:space="preserve"> zaštite</w:t>
            </w:r>
          </w:p>
        </w:tc>
        <w:tc>
          <w:tcPr>
            <w:tcW w:w="895" w:type="pct"/>
            <w:shd w:val="clear" w:color="auto" w:fill="FFFFFF"/>
            <w:vAlign w:val="center"/>
          </w:tcPr>
          <w:p w14:paraId="5A07A1CC"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3 h</w:t>
            </w:r>
          </w:p>
        </w:tc>
        <w:tc>
          <w:tcPr>
            <w:tcW w:w="1976" w:type="pct"/>
            <w:shd w:val="clear" w:color="auto" w:fill="FFFFFF"/>
            <w:vAlign w:val="center"/>
          </w:tcPr>
          <w:p w14:paraId="71D6F4EF" w14:textId="77777777" w:rsidR="004E4442" w:rsidRPr="00E9165D" w:rsidRDefault="004E4442" w:rsidP="004E4442">
            <w:pPr>
              <w:pStyle w:val="Bezproreda"/>
              <w:rPr>
                <w:rFonts w:cs="Calibri"/>
                <w:szCs w:val="20"/>
                <w:lang w:eastAsia="hr-HR"/>
              </w:rPr>
            </w:pPr>
            <w:r w:rsidRPr="00E9165D">
              <w:rPr>
                <w:rFonts w:cs="Calibri"/>
                <w:szCs w:val="20"/>
                <w:lang w:eastAsia="hr-HR"/>
              </w:rPr>
              <w:t>ODMAH nakon poplava</w:t>
            </w:r>
          </w:p>
        </w:tc>
      </w:tr>
      <w:tr w:rsidR="004E4442" w:rsidRPr="00E9165D" w14:paraId="0B8DFF6E" w14:textId="77777777" w:rsidTr="002B7460">
        <w:trPr>
          <w:jc w:val="center"/>
        </w:trPr>
        <w:tc>
          <w:tcPr>
            <w:tcW w:w="353" w:type="pct"/>
            <w:shd w:val="clear" w:color="auto" w:fill="DBE5F1" w:themeFill="accent1" w:themeFillTint="33"/>
            <w:vAlign w:val="center"/>
          </w:tcPr>
          <w:p w14:paraId="59DC0952"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4.</w:t>
            </w:r>
          </w:p>
        </w:tc>
        <w:tc>
          <w:tcPr>
            <w:tcW w:w="1776" w:type="pct"/>
            <w:shd w:val="clear" w:color="auto" w:fill="FFFFFF"/>
            <w:vAlign w:val="center"/>
          </w:tcPr>
          <w:p w14:paraId="695E8087" w14:textId="77777777" w:rsidR="004E4442" w:rsidRPr="00E9165D" w:rsidRDefault="004E4442" w:rsidP="005A4D8D">
            <w:pPr>
              <w:pStyle w:val="Bezproreda"/>
              <w:rPr>
                <w:rFonts w:cs="Calibri"/>
                <w:szCs w:val="20"/>
                <w:lang w:eastAsia="hr-HR"/>
              </w:rPr>
            </w:pPr>
            <w:r w:rsidRPr="00E9165D">
              <w:rPr>
                <w:rFonts w:cs="Calibri"/>
                <w:szCs w:val="20"/>
                <w:lang w:eastAsia="hr-HR"/>
              </w:rPr>
              <w:t>HEP</w:t>
            </w:r>
            <w:r w:rsidR="005A4D8D">
              <w:rPr>
                <w:rFonts w:cs="Calibri"/>
                <w:szCs w:val="20"/>
                <w:lang w:eastAsia="hr-HR"/>
              </w:rPr>
              <w:t xml:space="preserve"> ODS, </w:t>
            </w:r>
            <w:r w:rsidRPr="00E9165D">
              <w:rPr>
                <w:rFonts w:cs="Calibri"/>
                <w:szCs w:val="20"/>
                <w:lang w:eastAsia="hr-HR"/>
              </w:rPr>
              <w:t>HT i drugi operateri, distributeri vode i energenata</w:t>
            </w:r>
          </w:p>
        </w:tc>
        <w:tc>
          <w:tcPr>
            <w:tcW w:w="895" w:type="pct"/>
            <w:shd w:val="clear" w:color="auto" w:fill="FFFFFF"/>
            <w:vAlign w:val="center"/>
          </w:tcPr>
          <w:p w14:paraId="6975B0E7"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3 h</w:t>
            </w:r>
          </w:p>
        </w:tc>
        <w:tc>
          <w:tcPr>
            <w:tcW w:w="1976" w:type="pct"/>
            <w:shd w:val="clear" w:color="auto" w:fill="FFFFFF"/>
            <w:vAlign w:val="center"/>
          </w:tcPr>
          <w:p w14:paraId="63108367" w14:textId="77777777" w:rsidR="004E4442" w:rsidRPr="00E9165D" w:rsidRDefault="004E4442" w:rsidP="004E4442">
            <w:pPr>
              <w:pStyle w:val="Bezproreda"/>
              <w:rPr>
                <w:rFonts w:cs="Calibri"/>
                <w:szCs w:val="20"/>
                <w:lang w:eastAsia="hr-HR"/>
              </w:rPr>
            </w:pPr>
            <w:r w:rsidRPr="00E9165D">
              <w:rPr>
                <w:rFonts w:cs="Calibri"/>
                <w:szCs w:val="20"/>
                <w:lang w:eastAsia="hr-HR"/>
              </w:rPr>
              <w:t>ODMAH nakon poplava</w:t>
            </w:r>
            <w:r w:rsidR="001B7BBE">
              <w:rPr>
                <w:rFonts w:cs="Calibri"/>
                <w:szCs w:val="20"/>
                <w:lang w:eastAsia="hr-HR"/>
              </w:rPr>
              <w:t xml:space="preserve"> i potresa</w:t>
            </w:r>
          </w:p>
        </w:tc>
      </w:tr>
      <w:tr w:rsidR="004E4442" w:rsidRPr="00E9165D" w14:paraId="156DC330" w14:textId="77777777" w:rsidTr="00CA7D86">
        <w:trPr>
          <w:trHeight w:val="310"/>
          <w:jc w:val="center"/>
        </w:trPr>
        <w:tc>
          <w:tcPr>
            <w:tcW w:w="353" w:type="pct"/>
            <w:shd w:val="clear" w:color="auto" w:fill="DBE5F1" w:themeFill="accent1" w:themeFillTint="33"/>
            <w:vAlign w:val="center"/>
          </w:tcPr>
          <w:p w14:paraId="618CDFD9"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5.</w:t>
            </w:r>
          </w:p>
        </w:tc>
        <w:tc>
          <w:tcPr>
            <w:tcW w:w="1776" w:type="pct"/>
            <w:shd w:val="clear" w:color="auto" w:fill="FFFFFF"/>
            <w:vAlign w:val="center"/>
          </w:tcPr>
          <w:p w14:paraId="74746D35" w14:textId="77777777" w:rsidR="004E4442" w:rsidRPr="00E9165D" w:rsidRDefault="002C31F9" w:rsidP="001B7BBE">
            <w:pPr>
              <w:pStyle w:val="Bezproreda"/>
              <w:rPr>
                <w:rFonts w:cs="Calibri"/>
                <w:szCs w:val="20"/>
                <w:lang w:eastAsia="hr-HR"/>
              </w:rPr>
            </w:pPr>
            <w:r>
              <w:rPr>
                <w:rFonts w:cs="Calibri"/>
                <w:szCs w:val="20"/>
                <w:lang w:eastAsia="hr-HR"/>
              </w:rPr>
              <w:t>Ordinacije opće medicine</w:t>
            </w:r>
          </w:p>
        </w:tc>
        <w:tc>
          <w:tcPr>
            <w:tcW w:w="895" w:type="pct"/>
            <w:shd w:val="clear" w:color="auto" w:fill="FFFFFF"/>
            <w:vAlign w:val="center"/>
          </w:tcPr>
          <w:p w14:paraId="318E813E"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1 h</w:t>
            </w:r>
          </w:p>
        </w:tc>
        <w:tc>
          <w:tcPr>
            <w:tcW w:w="1976" w:type="pct"/>
            <w:shd w:val="clear" w:color="auto" w:fill="FFFFFF"/>
            <w:vAlign w:val="center"/>
          </w:tcPr>
          <w:p w14:paraId="4300EC15" w14:textId="77777777" w:rsidR="004E4442" w:rsidRPr="00E9165D" w:rsidRDefault="004E4442" w:rsidP="004E4442">
            <w:pPr>
              <w:pStyle w:val="Bezproreda"/>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pri prijetnji ugroze</w:t>
            </w:r>
          </w:p>
        </w:tc>
      </w:tr>
      <w:tr w:rsidR="004E4442" w:rsidRPr="00E9165D" w14:paraId="4E538E9C" w14:textId="77777777" w:rsidTr="002B7460">
        <w:trPr>
          <w:jc w:val="center"/>
        </w:trPr>
        <w:tc>
          <w:tcPr>
            <w:tcW w:w="353" w:type="pct"/>
            <w:shd w:val="clear" w:color="auto" w:fill="DBE5F1" w:themeFill="accent1" w:themeFillTint="33"/>
            <w:vAlign w:val="center"/>
          </w:tcPr>
          <w:p w14:paraId="2EE5CEF2"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6.</w:t>
            </w:r>
          </w:p>
        </w:tc>
        <w:tc>
          <w:tcPr>
            <w:tcW w:w="1776" w:type="pct"/>
            <w:shd w:val="clear" w:color="auto" w:fill="FFFFFF"/>
            <w:vAlign w:val="center"/>
          </w:tcPr>
          <w:p w14:paraId="4140F0D5" w14:textId="77777777" w:rsidR="004E4442" w:rsidRPr="00E9165D" w:rsidRDefault="004E4442" w:rsidP="00E01706">
            <w:pPr>
              <w:pStyle w:val="Bezproreda"/>
              <w:rPr>
                <w:rFonts w:cs="Calibri"/>
                <w:szCs w:val="20"/>
                <w:lang w:eastAsia="hr-HR"/>
              </w:rPr>
            </w:pPr>
            <w:r w:rsidRPr="00E9165D">
              <w:rPr>
                <w:rFonts w:cs="Calibri"/>
                <w:szCs w:val="20"/>
                <w:lang w:eastAsia="hr-HR"/>
              </w:rPr>
              <w:t>G</w:t>
            </w:r>
            <w:r w:rsidR="000D5044" w:rsidRPr="00E9165D">
              <w:rPr>
                <w:rFonts w:cs="Calibri"/>
                <w:szCs w:val="20"/>
                <w:lang w:eastAsia="hr-HR"/>
              </w:rPr>
              <w:t>radsko društvo Crvenog križa</w:t>
            </w:r>
            <w:r w:rsidR="005733B8">
              <w:rPr>
                <w:rFonts w:cs="Calibri"/>
                <w:szCs w:val="20"/>
                <w:lang w:eastAsia="hr-HR"/>
              </w:rPr>
              <w:t xml:space="preserve"> </w:t>
            </w:r>
            <w:r w:rsidR="003F645A">
              <w:rPr>
                <w:rFonts w:cs="Calibri"/>
                <w:szCs w:val="20"/>
                <w:lang w:eastAsia="hr-HR"/>
              </w:rPr>
              <w:t>Ludbreg</w:t>
            </w:r>
          </w:p>
        </w:tc>
        <w:tc>
          <w:tcPr>
            <w:tcW w:w="895" w:type="pct"/>
            <w:shd w:val="clear" w:color="auto" w:fill="FFFFFF"/>
            <w:vAlign w:val="center"/>
          </w:tcPr>
          <w:p w14:paraId="7363E9D3"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3 h</w:t>
            </w:r>
          </w:p>
        </w:tc>
        <w:tc>
          <w:tcPr>
            <w:tcW w:w="1976" w:type="pct"/>
            <w:shd w:val="clear" w:color="auto" w:fill="FFFFFF"/>
            <w:vAlign w:val="center"/>
          </w:tcPr>
          <w:p w14:paraId="5B0E4AAC" w14:textId="77777777" w:rsidR="004E4442" w:rsidRPr="00E9165D" w:rsidRDefault="004E4442" w:rsidP="00CA7D86">
            <w:pPr>
              <w:pStyle w:val="Bezproreda"/>
              <w:ind w:right="-152"/>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i sukcesivno prema razvoju situacije</w:t>
            </w:r>
          </w:p>
        </w:tc>
      </w:tr>
      <w:tr w:rsidR="004E4442" w:rsidRPr="00E9165D" w14:paraId="2B96B643" w14:textId="77777777" w:rsidTr="002B7460">
        <w:trPr>
          <w:jc w:val="center"/>
        </w:trPr>
        <w:tc>
          <w:tcPr>
            <w:tcW w:w="353" w:type="pct"/>
            <w:shd w:val="clear" w:color="auto" w:fill="DBE5F1" w:themeFill="accent1" w:themeFillTint="33"/>
            <w:vAlign w:val="center"/>
          </w:tcPr>
          <w:p w14:paraId="7692E69D" w14:textId="77777777" w:rsidR="004E4442" w:rsidRPr="006C4F8E" w:rsidRDefault="004E4442" w:rsidP="004E4442">
            <w:pPr>
              <w:pStyle w:val="Bezproreda"/>
              <w:jc w:val="center"/>
              <w:rPr>
                <w:rFonts w:cs="Calibri"/>
                <w:b/>
                <w:szCs w:val="20"/>
                <w:lang w:eastAsia="hr-HR"/>
              </w:rPr>
            </w:pPr>
            <w:r w:rsidRPr="006C4F8E">
              <w:rPr>
                <w:rFonts w:cs="Calibri"/>
                <w:b/>
                <w:szCs w:val="20"/>
                <w:lang w:eastAsia="hr-HR"/>
              </w:rPr>
              <w:t>7.</w:t>
            </w:r>
          </w:p>
        </w:tc>
        <w:tc>
          <w:tcPr>
            <w:tcW w:w="1776" w:type="pct"/>
            <w:shd w:val="clear" w:color="auto" w:fill="FFFFFF"/>
            <w:vAlign w:val="center"/>
          </w:tcPr>
          <w:p w14:paraId="7CA5FD1B" w14:textId="77777777" w:rsidR="004E4442" w:rsidRPr="00F02F12" w:rsidRDefault="002C31F9" w:rsidP="00F97EBA">
            <w:pPr>
              <w:pStyle w:val="Bezproreda"/>
              <w:rPr>
                <w:rFonts w:cs="Calibri"/>
                <w:szCs w:val="20"/>
                <w:lang w:eastAsia="hr-HR"/>
              </w:rPr>
            </w:pPr>
            <w:r w:rsidRPr="00F02F12">
              <w:rPr>
                <w:rFonts w:cs="Calibri"/>
                <w:szCs w:val="20"/>
                <w:lang w:eastAsia="hr-HR"/>
              </w:rPr>
              <w:t>Veterin</w:t>
            </w:r>
            <w:r w:rsidR="002B245D" w:rsidRPr="00F02F12">
              <w:rPr>
                <w:rFonts w:cs="Calibri"/>
                <w:szCs w:val="20"/>
                <w:lang w:eastAsia="hr-HR"/>
              </w:rPr>
              <w:t xml:space="preserve">arska </w:t>
            </w:r>
            <w:r w:rsidR="00F97EBA" w:rsidRPr="00F02F12">
              <w:rPr>
                <w:rFonts w:cs="Calibri"/>
                <w:szCs w:val="20"/>
                <w:lang w:eastAsia="hr-HR"/>
              </w:rPr>
              <w:t xml:space="preserve">stanica </w:t>
            </w:r>
            <w:r w:rsidR="003F645A">
              <w:rPr>
                <w:rFonts w:cs="Calibri"/>
                <w:szCs w:val="20"/>
                <w:lang w:eastAsia="hr-HR"/>
              </w:rPr>
              <w:t xml:space="preserve">Ludbreg - </w:t>
            </w:r>
            <w:r w:rsidR="00F97EBA" w:rsidRPr="00F02F12">
              <w:rPr>
                <w:rFonts w:cs="Calibri"/>
                <w:szCs w:val="20"/>
                <w:lang w:eastAsia="hr-HR"/>
              </w:rPr>
              <w:t>Nova d.o.o.</w:t>
            </w:r>
            <w:r w:rsidR="00012845" w:rsidRPr="00F02F12">
              <w:rPr>
                <w:rFonts w:cs="Calibri"/>
                <w:szCs w:val="20"/>
                <w:lang w:eastAsia="hr-HR"/>
              </w:rPr>
              <w:t xml:space="preserve"> </w:t>
            </w:r>
            <w:r w:rsidR="003F645A">
              <w:rPr>
                <w:rFonts w:cs="Calibri"/>
                <w:szCs w:val="20"/>
                <w:lang w:eastAsia="hr-HR"/>
              </w:rPr>
              <w:t>Ludbreg</w:t>
            </w:r>
          </w:p>
        </w:tc>
        <w:tc>
          <w:tcPr>
            <w:tcW w:w="895" w:type="pct"/>
            <w:shd w:val="clear" w:color="auto" w:fill="FFFFFF"/>
            <w:vAlign w:val="center"/>
          </w:tcPr>
          <w:p w14:paraId="06EC008E"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3 h</w:t>
            </w:r>
          </w:p>
        </w:tc>
        <w:tc>
          <w:tcPr>
            <w:tcW w:w="1976" w:type="pct"/>
            <w:shd w:val="clear" w:color="auto" w:fill="FFFFFF"/>
            <w:vAlign w:val="center"/>
          </w:tcPr>
          <w:p w14:paraId="26DDF1EC" w14:textId="77777777" w:rsidR="004E4442" w:rsidRPr="00E9165D" w:rsidRDefault="004E4442" w:rsidP="00CA7D86">
            <w:pPr>
              <w:pStyle w:val="Bezproreda"/>
              <w:ind w:right="-152"/>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i sukcesivno prema razvoju situacije</w:t>
            </w:r>
          </w:p>
        </w:tc>
      </w:tr>
      <w:tr w:rsidR="004E4442" w:rsidRPr="00E9165D" w14:paraId="5AE9F9F7" w14:textId="77777777" w:rsidTr="002B7460">
        <w:trPr>
          <w:jc w:val="center"/>
        </w:trPr>
        <w:tc>
          <w:tcPr>
            <w:tcW w:w="353" w:type="pct"/>
            <w:shd w:val="clear" w:color="auto" w:fill="DBE5F1" w:themeFill="accent1" w:themeFillTint="33"/>
            <w:vAlign w:val="center"/>
          </w:tcPr>
          <w:p w14:paraId="4FDB05C6" w14:textId="77777777" w:rsidR="004E4442" w:rsidRPr="006C4F8E" w:rsidRDefault="00AF526E" w:rsidP="004E4442">
            <w:pPr>
              <w:pStyle w:val="Bezproreda"/>
              <w:jc w:val="center"/>
              <w:rPr>
                <w:rFonts w:cs="Calibri"/>
                <w:b/>
                <w:szCs w:val="20"/>
                <w:lang w:eastAsia="hr-HR"/>
              </w:rPr>
            </w:pPr>
            <w:r w:rsidRPr="006C4F8E">
              <w:rPr>
                <w:rFonts w:cs="Calibri"/>
                <w:b/>
                <w:szCs w:val="20"/>
                <w:lang w:eastAsia="hr-HR"/>
              </w:rPr>
              <w:t>8</w:t>
            </w:r>
            <w:r w:rsidR="004E4442" w:rsidRPr="006C4F8E">
              <w:rPr>
                <w:rFonts w:cs="Calibri"/>
                <w:b/>
                <w:szCs w:val="20"/>
                <w:lang w:eastAsia="hr-HR"/>
              </w:rPr>
              <w:t>.</w:t>
            </w:r>
          </w:p>
        </w:tc>
        <w:tc>
          <w:tcPr>
            <w:tcW w:w="1776" w:type="pct"/>
            <w:shd w:val="clear" w:color="auto" w:fill="FFFFFF"/>
            <w:vAlign w:val="center"/>
          </w:tcPr>
          <w:p w14:paraId="20796A2D" w14:textId="77777777" w:rsidR="004E4442" w:rsidRPr="00E9165D" w:rsidRDefault="004E4442" w:rsidP="00E01706">
            <w:pPr>
              <w:pStyle w:val="Bezproreda"/>
              <w:rPr>
                <w:rFonts w:cs="Calibri"/>
                <w:szCs w:val="20"/>
                <w:lang w:eastAsia="hr-HR"/>
              </w:rPr>
            </w:pPr>
            <w:r w:rsidRPr="00E9165D">
              <w:rPr>
                <w:rFonts w:cs="Calibri"/>
                <w:szCs w:val="20"/>
                <w:lang w:eastAsia="hr-HR"/>
              </w:rPr>
              <w:t xml:space="preserve">HGSS </w:t>
            </w:r>
            <w:r w:rsidR="00157A1C">
              <w:rPr>
                <w:rFonts w:cs="Calibri"/>
                <w:szCs w:val="20"/>
                <w:lang w:eastAsia="hr-HR"/>
              </w:rPr>
              <w:t>–</w:t>
            </w:r>
            <w:r w:rsidRPr="00E9165D">
              <w:rPr>
                <w:rFonts w:cs="Calibri"/>
                <w:szCs w:val="20"/>
                <w:lang w:eastAsia="hr-HR"/>
              </w:rPr>
              <w:t xml:space="preserve"> Stanica </w:t>
            </w:r>
            <w:r w:rsidR="003F645A">
              <w:rPr>
                <w:rFonts w:cs="Calibri"/>
                <w:szCs w:val="20"/>
                <w:lang w:eastAsia="hr-HR"/>
              </w:rPr>
              <w:t>Varaždin</w:t>
            </w:r>
          </w:p>
        </w:tc>
        <w:tc>
          <w:tcPr>
            <w:tcW w:w="895" w:type="pct"/>
            <w:shd w:val="clear" w:color="auto" w:fill="FFFFFF"/>
            <w:vAlign w:val="center"/>
          </w:tcPr>
          <w:p w14:paraId="6CEB13BE"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odmah do 3 h</w:t>
            </w:r>
          </w:p>
        </w:tc>
        <w:tc>
          <w:tcPr>
            <w:tcW w:w="1976" w:type="pct"/>
            <w:shd w:val="clear" w:color="auto" w:fill="FFFFFF"/>
            <w:vAlign w:val="center"/>
          </w:tcPr>
          <w:p w14:paraId="1161403C" w14:textId="77777777" w:rsidR="004E4442" w:rsidRPr="00E9165D" w:rsidRDefault="004E4442" w:rsidP="00CA7D86">
            <w:pPr>
              <w:pStyle w:val="Bezproreda"/>
              <w:ind w:right="-152"/>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i sukcesivno prema razvoju situacije</w:t>
            </w:r>
          </w:p>
        </w:tc>
      </w:tr>
      <w:tr w:rsidR="004E4442" w:rsidRPr="00E9165D" w14:paraId="670A0BF4" w14:textId="77777777" w:rsidTr="002B7460">
        <w:trPr>
          <w:jc w:val="center"/>
        </w:trPr>
        <w:tc>
          <w:tcPr>
            <w:tcW w:w="353" w:type="pct"/>
            <w:shd w:val="clear" w:color="auto" w:fill="DBE5F1" w:themeFill="accent1" w:themeFillTint="33"/>
            <w:vAlign w:val="center"/>
          </w:tcPr>
          <w:p w14:paraId="5D274D19" w14:textId="77777777" w:rsidR="004E4442" w:rsidRPr="006C4F8E" w:rsidRDefault="001B7BBE" w:rsidP="00AF526E">
            <w:pPr>
              <w:pStyle w:val="Bezproreda"/>
              <w:jc w:val="center"/>
              <w:rPr>
                <w:rFonts w:cs="Calibri"/>
                <w:b/>
                <w:szCs w:val="20"/>
                <w:lang w:eastAsia="hr-HR"/>
              </w:rPr>
            </w:pPr>
            <w:r w:rsidRPr="006C4F8E">
              <w:rPr>
                <w:rFonts w:cs="Calibri"/>
                <w:b/>
                <w:szCs w:val="20"/>
                <w:lang w:eastAsia="hr-HR"/>
              </w:rPr>
              <w:t>9.</w:t>
            </w:r>
          </w:p>
        </w:tc>
        <w:tc>
          <w:tcPr>
            <w:tcW w:w="1776" w:type="pct"/>
            <w:shd w:val="clear" w:color="auto" w:fill="FFFFFF"/>
            <w:vAlign w:val="center"/>
          </w:tcPr>
          <w:p w14:paraId="47C5A627" w14:textId="77777777" w:rsidR="004E4442" w:rsidRPr="00E9165D" w:rsidRDefault="004E4442" w:rsidP="001B7BBE">
            <w:pPr>
              <w:pStyle w:val="Bezproreda"/>
              <w:rPr>
                <w:rFonts w:cs="Calibri"/>
                <w:szCs w:val="20"/>
                <w:lang w:eastAsia="hr-HR"/>
              </w:rPr>
            </w:pPr>
            <w:r w:rsidRPr="00E9165D">
              <w:rPr>
                <w:rFonts w:cs="Calibri"/>
                <w:szCs w:val="20"/>
                <w:lang w:eastAsia="hr-HR"/>
              </w:rPr>
              <w:t xml:space="preserve">Udruge </w:t>
            </w:r>
          </w:p>
        </w:tc>
        <w:tc>
          <w:tcPr>
            <w:tcW w:w="895" w:type="pct"/>
            <w:shd w:val="clear" w:color="auto" w:fill="FFFFFF"/>
            <w:vAlign w:val="center"/>
          </w:tcPr>
          <w:p w14:paraId="0483F97E"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odmah do 3 h</w:t>
            </w:r>
          </w:p>
        </w:tc>
        <w:tc>
          <w:tcPr>
            <w:tcW w:w="1976" w:type="pct"/>
            <w:shd w:val="clear" w:color="auto" w:fill="FFFFFF"/>
            <w:vAlign w:val="center"/>
          </w:tcPr>
          <w:p w14:paraId="560709A6" w14:textId="77777777" w:rsidR="004E4442" w:rsidRPr="00E9165D" w:rsidRDefault="008F71CA" w:rsidP="00FC13EE">
            <w:pPr>
              <w:pStyle w:val="Bezproreda"/>
              <w:rPr>
                <w:rFonts w:cs="Calibri"/>
                <w:szCs w:val="20"/>
                <w:lang w:eastAsia="hr-HR"/>
              </w:rPr>
            </w:pPr>
            <w:r>
              <w:rPr>
                <w:rFonts w:cs="Calibri"/>
                <w:szCs w:val="20"/>
                <w:lang w:eastAsia="hr-HR"/>
              </w:rPr>
              <w:t>O</w:t>
            </w:r>
            <w:r w:rsidR="004E4442" w:rsidRPr="00E9165D">
              <w:rPr>
                <w:rFonts w:cs="Calibri"/>
                <w:szCs w:val="20"/>
                <w:lang w:eastAsia="hr-HR"/>
              </w:rPr>
              <w:t xml:space="preserve">dmah po primitku zahtjeva od </w:t>
            </w:r>
            <w:r w:rsidR="00FC13EE" w:rsidRPr="00E9165D">
              <w:rPr>
                <w:rFonts w:cs="Calibri"/>
                <w:szCs w:val="20"/>
                <w:lang w:eastAsia="hr-HR"/>
              </w:rPr>
              <w:t xml:space="preserve">općinskog </w:t>
            </w:r>
            <w:r w:rsidR="004E4442" w:rsidRPr="00E9165D">
              <w:rPr>
                <w:rFonts w:cs="Calibri"/>
                <w:szCs w:val="20"/>
                <w:lang w:eastAsia="hr-HR"/>
              </w:rPr>
              <w:t xml:space="preserve"> načelnika ili </w:t>
            </w:r>
            <w:r w:rsidR="002B7460" w:rsidRPr="00E9165D">
              <w:rPr>
                <w:rFonts w:cs="Calibri"/>
                <w:szCs w:val="20"/>
                <w:lang w:eastAsia="hr-HR"/>
              </w:rPr>
              <w:t>Područn</w:t>
            </w:r>
            <w:r w:rsidR="00237102">
              <w:rPr>
                <w:rFonts w:cs="Calibri"/>
                <w:szCs w:val="20"/>
                <w:lang w:eastAsia="hr-HR"/>
              </w:rPr>
              <w:t>og ureda civilne zaštite Varaždin</w:t>
            </w:r>
          </w:p>
        </w:tc>
      </w:tr>
      <w:tr w:rsidR="004E4442" w:rsidRPr="00E9165D" w14:paraId="45710743" w14:textId="77777777" w:rsidTr="002B7460">
        <w:trPr>
          <w:jc w:val="center"/>
        </w:trPr>
        <w:tc>
          <w:tcPr>
            <w:tcW w:w="353" w:type="pct"/>
            <w:shd w:val="clear" w:color="auto" w:fill="DBE5F1" w:themeFill="accent1" w:themeFillTint="33"/>
            <w:vAlign w:val="center"/>
          </w:tcPr>
          <w:p w14:paraId="07798A01" w14:textId="77777777" w:rsidR="004E4442" w:rsidRPr="006C4F8E" w:rsidRDefault="001B7BBE" w:rsidP="002747D5">
            <w:pPr>
              <w:pStyle w:val="Bezproreda"/>
              <w:jc w:val="center"/>
              <w:rPr>
                <w:rFonts w:cs="Calibri"/>
                <w:b/>
                <w:szCs w:val="20"/>
                <w:lang w:eastAsia="hr-HR"/>
              </w:rPr>
            </w:pPr>
            <w:r w:rsidRPr="006C4F8E">
              <w:rPr>
                <w:rFonts w:cs="Calibri"/>
                <w:b/>
                <w:szCs w:val="20"/>
                <w:lang w:eastAsia="hr-HR"/>
              </w:rPr>
              <w:t>10.</w:t>
            </w:r>
          </w:p>
        </w:tc>
        <w:tc>
          <w:tcPr>
            <w:tcW w:w="1776" w:type="pct"/>
            <w:shd w:val="clear" w:color="auto" w:fill="FFFFFF"/>
            <w:vAlign w:val="center"/>
          </w:tcPr>
          <w:p w14:paraId="5CAFED3A" w14:textId="77777777" w:rsidR="004E4442" w:rsidRPr="00E9165D" w:rsidRDefault="004E4442" w:rsidP="000D5044">
            <w:pPr>
              <w:pStyle w:val="Bezproreda"/>
              <w:rPr>
                <w:rFonts w:cs="Calibri"/>
                <w:szCs w:val="20"/>
                <w:lang w:eastAsia="hr-HR"/>
              </w:rPr>
            </w:pPr>
            <w:r w:rsidRPr="00E9165D">
              <w:rPr>
                <w:rFonts w:cs="Calibri"/>
                <w:szCs w:val="20"/>
                <w:lang w:eastAsia="hr-HR"/>
              </w:rPr>
              <w:t xml:space="preserve">Građani–uključuju se u zaštitu i spašavanje po nalogu </w:t>
            </w:r>
            <w:r w:rsidR="000D5044" w:rsidRPr="00E9165D">
              <w:rPr>
                <w:rFonts w:cs="Calibri"/>
                <w:szCs w:val="20"/>
                <w:lang w:eastAsia="hr-HR"/>
              </w:rPr>
              <w:t>o</w:t>
            </w:r>
            <w:r w:rsidRPr="00E9165D">
              <w:rPr>
                <w:rFonts w:cs="Calibri"/>
                <w:szCs w:val="20"/>
                <w:lang w:eastAsia="hr-HR"/>
              </w:rPr>
              <w:t>pćinskog načelnika</w:t>
            </w:r>
            <w:r w:rsidR="0023629E">
              <w:rPr>
                <w:rFonts w:cs="Calibri"/>
                <w:szCs w:val="20"/>
                <w:lang w:eastAsia="hr-HR"/>
              </w:rPr>
              <w:t xml:space="preserve"> </w:t>
            </w:r>
            <w:r w:rsidRPr="00E9165D">
              <w:rPr>
                <w:rFonts w:cs="Calibri"/>
                <w:szCs w:val="20"/>
                <w:lang w:eastAsia="hr-HR"/>
              </w:rPr>
              <w:t xml:space="preserve">u skladu s naputcima Stožera </w:t>
            </w:r>
            <w:r w:rsidR="00AC0335" w:rsidRPr="00E9165D">
              <w:rPr>
                <w:rFonts w:cs="Calibri"/>
                <w:szCs w:val="20"/>
                <w:lang w:eastAsia="hr-HR"/>
              </w:rPr>
              <w:t>civilne zaštite</w:t>
            </w:r>
          </w:p>
        </w:tc>
        <w:tc>
          <w:tcPr>
            <w:tcW w:w="895" w:type="pct"/>
            <w:shd w:val="clear" w:color="auto" w:fill="FFFFFF"/>
            <w:vAlign w:val="center"/>
          </w:tcPr>
          <w:p w14:paraId="642CB1FE" w14:textId="77777777" w:rsidR="004E4442" w:rsidRPr="00E9165D" w:rsidRDefault="004E4442" w:rsidP="004E4442">
            <w:pPr>
              <w:pStyle w:val="Bezproreda"/>
              <w:jc w:val="center"/>
              <w:rPr>
                <w:rFonts w:cs="Calibri"/>
                <w:szCs w:val="20"/>
                <w:lang w:eastAsia="hr-HR"/>
              </w:rPr>
            </w:pPr>
            <w:r w:rsidRPr="00E9165D">
              <w:rPr>
                <w:rFonts w:cs="Calibri"/>
                <w:szCs w:val="20"/>
                <w:lang w:eastAsia="hr-HR"/>
              </w:rPr>
              <w:t>10 h</w:t>
            </w:r>
          </w:p>
        </w:tc>
        <w:tc>
          <w:tcPr>
            <w:tcW w:w="1976" w:type="pct"/>
            <w:shd w:val="clear" w:color="auto" w:fill="FFFFFF"/>
            <w:vAlign w:val="center"/>
          </w:tcPr>
          <w:p w14:paraId="21B55B01" w14:textId="77777777" w:rsidR="004E4442" w:rsidRPr="00E9165D" w:rsidRDefault="004E4442" w:rsidP="000D5044">
            <w:pPr>
              <w:pStyle w:val="Bezproreda"/>
              <w:rPr>
                <w:rFonts w:cs="Calibri"/>
                <w:szCs w:val="20"/>
                <w:lang w:eastAsia="hr-HR"/>
              </w:rPr>
            </w:pPr>
            <w:r w:rsidRPr="00E9165D">
              <w:rPr>
                <w:rFonts w:cs="Calibri"/>
                <w:szCs w:val="20"/>
                <w:lang w:eastAsia="hr-HR"/>
              </w:rPr>
              <w:t>ODMAH</w:t>
            </w:r>
            <w:r w:rsidR="000D5044" w:rsidRPr="00E9165D">
              <w:rPr>
                <w:rFonts w:cs="Calibri"/>
                <w:szCs w:val="20"/>
                <w:lang w:eastAsia="hr-HR"/>
              </w:rPr>
              <w:t xml:space="preserve"> p</w:t>
            </w:r>
            <w:r w:rsidRPr="00E9165D">
              <w:rPr>
                <w:rFonts w:cs="Calibri"/>
                <w:szCs w:val="20"/>
                <w:lang w:eastAsia="hr-HR"/>
              </w:rPr>
              <w:t>ri prijetnji ugroze</w:t>
            </w:r>
          </w:p>
        </w:tc>
      </w:tr>
      <w:tr w:rsidR="00BF25DE" w:rsidRPr="00E9165D" w14:paraId="3D318410" w14:textId="77777777" w:rsidTr="002B7460">
        <w:trPr>
          <w:jc w:val="center"/>
        </w:trPr>
        <w:tc>
          <w:tcPr>
            <w:tcW w:w="353" w:type="pct"/>
            <w:shd w:val="clear" w:color="auto" w:fill="DBE5F1" w:themeFill="accent1" w:themeFillTint="33"/>
            <w:vAlign w:val="center"/>
          </w:tcPr>
          <w:p w14:paraId="1C305D46" w14:textId="77777777" w:rsidR="00BF25DE" w:rsidRPr="006C4F8E" w:rsidRDefault="00BF25DE" w:rsidP="002747D5">
            <w:pPr>
              <w:pStyle w:val="Bezproreda"/>
              <w:jc w:val="center"/>
              <w:rPr>
                <w:rFonts w:cs="Calibri"/>
                <w:b/>
                <w:szCs w:val="20"/>
                <w:lang w:eastAsia="hr-HR"/>
              </w:rPr>
            </w:pPr>
            <w:r w:rsidRPr="006C4F8E">
              <w:rPr>
                <w:rFonts w:cs="Calibri"/>
                <w:b/>
                <w:szCs w:val="20"/>
                <w:lang w:eastAsia="hr-HR"/>
              </w:rPr>
              <w:t>11.</w:t>
            </w:r>
          </w:p>
        </w:tc>
        <w:tc>
          <w:tcPr>
            <w:tcW w:w="1776" w:type="pct"/>
            <w:shd w:val="clear" w:color="auto" w:fill="FFFFFF"/>
            <w:vAlign w:val="center"/>
          </w:tcPr>
          <w:p w14:paraId="0677084C" w14:textId="77777777" w:rsidR="00BF25DE" w:rsidRPr="00E9165D" w:rsidRDefault="00BF25DE" w:rsidP="000D5044">
            <w:pPr>
              <w:pStyle w:val="Bezproreda"/>
              <w:rPr>
                <w:rFonts w:cs="Calibri"/>
                <w:szCs w:val="20"/>
                <w:lang w:eastAsia="hr-HR"/>
              </w:rPr>
            </w:pPr>
            <w:r>
              <w:rPr>
                <w:rFonts w:cs="Calibri"/>
                <w:szCs w:val="20"/>
                <w:lang w:eastAsia="hr-HR"/>
              </w:rPr>
              <w:t>Povjerenici</w:t>
            </w:r>
            <w:r w:rsidR="003F010D">
              <w:rPr>
                <w:rFonts w:cs="Calibri"/>
                <w:szCs w:val="20"/>
                <w:lang w:eastAsia="hr-HR"/>
              </w:rPr>
              <w:t xml:space="preserve"> civilne zaštite</w:t>
            </w:r>
            <w:r>
              <w:rPr>
                <w:rFonts w:cs="Calibri"/>
                <w:szCs w:val="20"/>
                <w:lang w:eastAsia="hr-HR"/>
              </w:rPr>
              <w:t xml:space="preserve"> i njihovi zamjenici</w:t>
            </w:r>
          </w:p>
        </w:tc>
        <w:tc>
          <w:tcPr>
            <w:tcW w:w="895" w:type="pct"/>
            <w:shd w:val="clear" w:color="auto" w:fill="FFFFFF"/>
            <w:vAlign w:val="center"/>
          </w:tcPr>
          <w:p w14:paraId="1F85F220" w14:textId="77777777" w:rsidR="00BF25DE" w:rsidRPr="00E9165D" w:rsidRDefault="00C0156C" w:rsidP="004E4442">
            <w:pPr>
              <w:pStyle w:val="Bezproreda"/>
              <w:jc w:val="center"/>
              <w:rPr>
                <w:rFonts w:cs="Calibri"/>
                <w:szCs w:val="20"/>
                <w:lang w:eastAsia="hr-HR"/>
              </w:rPr>
            </w:pPr>
            <w:r>
              <w:rPr>
                <w:rFonts w:cs="Calibri"/>
                <w:szCs w:val="20"/>
                <w:lang w:eastAsia="hr-HR"/>
              </w:rPr>
              <w:t>8</w:t>
            </w:r>
            <w:r w:rsidR="003F010D">
              <w:rPr>
                <w:rFonts w:cs="Calibri"/>
                <w:szCs w:val="20"/>
                <w:lang w:eastAsia="hr-HR"/>
              </w:rPr>
              <w:t xml:space="preserve"> h</w:t>
            </w:r>
          </w:p>
        </w:tc>
        <w:tc>
          <w:tcPr>
            <w:tcW w:w="1976" w:type="pct"/>
            <w:shd w:val="clear" w:color="auto" w:fill="FFFFFF"/>
            <w:vAlign w:val="center"/>
          </w:tcPr>
          <w:p w14:paraId="70A67709" w14:textId="77777777" w:rsidR="00BF25DE" w:rsidRPr="00E9165D" w:rsidRDefault="00C0156C" w:rsidP="00CA7D86">
            <w:pPr>
              <w:pStyle w:val="Bezproreda"/>
              <w:ind w:right="-152"/>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i sukcesivno prema razvoju situacije</w:t>
            </w:r>
          </w:p>
        </w:tc>
      </w:tr>
      <w:tr w:rsidR="00BF25DE" w:rsidRPr="00E9165D" w14:paraId="210E0884" w14:textId="77777777" w:rsidTr="002B7460">
        <w:trPr>
          <w:jc w:val="center"/>
        </w:trPr>
        <w:tc>
          <w:tcPr>
            <w:tcW w:w="353" w:type="pct"/>
            <w:shd w:val="clear" w:color="auto" w:fill="DBE5F1" w:themeFill="accent1" w:themeFillTint="33"/>
            <w:vAlign w:val="center"/>
          </w:tcPr>
          <w:p w14:paraId="2FA433F4" w14:textId="77777777" w:rsidR="00BF25DE" w:rsidRPr="006C4F8E" w:rsidRDefault="00BF25DE" w:rsidP="002747D5">
            <w:pPr>
              <w:pStyle w:val="Bezproreda"/>
              <w:jc w:val="center"/>
              <w:rPr>
                <w:rFonts w:cs="Calibri"/>
                <w:b/>
                <w:szCs w:val="20"/>
                <w:lang w:eastAsia="hr-HR"/>
              </w:rPr>
            </w:pPr>
            <w:r w:rsidRPr="006C4F8E">
              <w:rPr>
                <w:rFonts w:cs="Calibri"/>
                <w:b/>
                <w:szCs w:val="20"/>
                <w:lang w:eastAsia="hr-HR"/>
              </w:rPr>
              <w:t>12.</w:t>
            </w:r>
          </w:p>
        </w:tc>
        <w:tc>
          <w:tcPr>
            <w:tcW w:w="1776" w:type="pct"/>
            <w:shd w:val="clear" w:color="auto" w:fill="FFFFFF"/>
            <w:vAlign w:val="center"/>
          </w:tcPr>
          <w:p w14:paraId="4969DED2" w14:textId="77777777" w:rsidR="00BF25DE" w:rsidRPr="00E9165D" w:rsidRDefault="006C4F8E" w:rsidP="000D5044">
            <w:pPr>
              <w:pStyle w:val="Bezproreda"/>
              <w:rPr>
                <w:rFonts w:cs="Calibri"/>
                <w:szCs w:val="20"/>
                <w:lang w:eastAsia="hr-HR"/>
              </w:rPr>
            </w:pPr>
            <w:r>
              <w:rPr>
                <w:rFonts w:cs="Calibri"/>
                <w:szCs w:val="20"/>
                <w:lang w:eastAsia="hr-HR"/>
              </w:rPr>
              <w:t>Koordinator</w:t>
            </w:r>
            <w:r w:rsidR="00BF25DE">
              <w:rPr>
                <w:rFonts w:cs="Calibri"/>
                <w:szCs w:val="20"/>
                <w:lang w:eastAsia="hr-HR"/>
              </w:rPr>
              <w:t xml:space="preserve"> na lokaciji</w:t>
            </w:r>
          </w:p>
        </w:tc>
        <w:tc>
          <w:tcPr>
            <w:tcW w:w="895" w:type="pct"/>
            <w:shd w:val="clear" w:color="auto" w:fill="FFFFFF"/>
            <w:vAlign w:val="center"/>
          </w:tcPr>
          <w:p w14:paraId="7D960D8E" w14:textId="77777777" w:rsidR="00BF25DE" w:rsidRPr="00E9165D" w:rsidRDefault="003F010D" w:rsidP="004E4442">
            <w:pPr>
              <w:pStyle w:val="Bezproreda"/>
              <w:jc w:val="center"/>
              <w:rPr>
                <w:rFonts w:cs="Calibri"/>
                <w:szCs w:val="20"/>
                <w:lang w:eastAsia="hr-HR"/>
              </w:rPr>
            </w:pPr>
            <w:r w:rsidRPr="00E9165D">
              <w:rPr>
                <w:rFonts w:cs="Calibri"/>
                <w:szCs w:val="20"/>
                <w:lang w:eastAsia="hr-HR"/>
              </w:rPr>
              <w:t>1 h</w:t>
            </w:r>
          </w:p>
        </w:tc>
        <w:tc>
          <w:tcPr>
            <w:tcW w:w="1976" w:type="pct"/>
            <w:shd w:val="clear" w:color="auto" w:fill="FFFFFF"/>
            <w:vAlign w:val="center"/>
          </w:tcPr>
          <w:p w14:paraId="0092F6AD" w14:textId="77777777" w:rsidR="00BF25DE" w:rsidRPr="00E9165D" w:rsidRDefault="003F010D" w:rsidP="000D5044">
            <w:pPr>
              <w:pStyle w:val="Bezproreda"/>
              <w:rPr>
                <w:rFonts w:cs="Calibri"/>
                <w:szCs w:val="20"/>
                <w:lang w:eastAsia="hr-HR"/>
              </w:rPr>
            </w:pPr>
            <w:r>
              <w:rPr>
                <w:rFonts w:cs="Calibri"/>
                <w:szCs w:val="20"/>
                <w:lang w:eastAsia="hr-HR"/>
              </w:rPr>
              <w:t>ODMAH po pr</w:t>
            </w:r>
            <w:r w:rsidR="0023629E">
              <w:rPr>
                <w:rFonts w:cs="Calibri"/>
                <w:szCs w:val="20"/>
                <w:lang w:eastAsia="hr-HR"/>
              </w:rPr>
              <w:t>imitku obavijesti od načelnika S</w:t>
            </w:r>
            <w:r>
              <w:rPr>
                <w:rFonts w:cs="Calibri"/>
                <w:szCs w:val="20"/>
                <w:lang w:eastAsia="hr-HR"/>
              </w:rPr>
              <w:t>tožera civilne zaštite</w:t>
            </w:r>
          </w:p>
        </w:tc>
      </w:tr>
    </w:tbl>
    <w:p w14:paraId="3269763D" w14:textId="77777777" w:rsidR="002B7460" w:rsidRDefault="002B7460" w:rsidP="004E4442">
      <w:pPr>
        <w:spacing w:line="240" w:lineRule="auto"/>
        <w:jc w:val="left"/>
        <w:rPr>
          <w:rFonts w:eastAsia="Times New Roman" w:cs="Calibri"/>
          <w:sz w:val="20"/>
          <w:szCs w:val="20"/>
          <w:lang w:eastAsia="hr-HR"/>
        </w:rPr>
      </w:pPr>
    </w:p>
    <w:p w14:paraId="12E9CFAD" w14:textId="77777777" w:rsidR="00E867F1" w:rsidRDefault="00E867F1" w:rsidP="004E4442">
      <w:pPr>
        <w:spacing w:line="240" w:lineRule="auto"/>
        <w:jc w:val="left"/>
        <w:rPr>
          <w:rFonts w:eastAsia="Times New Roman" w:cs="Calibri"/>
          <w:sz w:val="20"/>
          <w:szCs w:val="20"/>
          <w:lang w:eastAsia="hr-HR"/>
        </w:rPr>
      </w:pPr>
    </w:p>
    <w:p w14:paraId="2ED0E2F3" w14:textId="77777777" w:rsidR="00E867F1" w:rsidRDefault="00E867F1" w:rsidP="004E4442">
      <w:pPr>
        <w:spacing w:line="240" w:lineRule="auto"/>
        <w:jc w:val="left"/>
        <w:rPr>
          <w:rFonts w:eastAsia="Times New Roman" w:cs="Calibri"/>
          <w:sz w:val="20"/>
          <w:szCs w:val="20"/>
          <w:lang w:eastAsia="hr-HR"/>
        </w:rPr>
      </w:pPr>
    </w:p>
    <w:p w14:paraId="1E9F3DDD" w14:textId="77777777" w:rsidR="00E867F1" w:rsidRPr="00E9165D" w:rsidRDefault="00E867F1" w:rsidP="004E4442">
      <w:pPr>
        <w:spacing w:line="240" w:lineRule="auto"/>
        <w:jc w:val="left"/>
        <w:rPr>
          <w:rFonts w:eastAsia="Times New Roman" w:cs="Calibri"/>
          <w:sz w:val="20"/>
          <w:szCs w:val="20"/>
          <w:lang w:eastAsia="hr-HR"/>
        </w:rPr>
      </w:pPr>
    </w:p>
    <w:p w14:paraId="5E14FE3E" w14:textId="77777777" w:rsidR="002D67A1" w:rsidRPr="00E9165D" w:rsidRDefault="002D67A1" w:rsidP="008F71CA">
      <w:pPr>
        <w:pStyle w:val="TABLICE"/>
      </w:pPr>
      <w:r w:rsidRPr="00E9165D">
        <w:t xml:space="preserve">Tablica </w:t>
      </w:r>
      <w:r w:rsidR="003A4242">
        <w:t>2</w:t>
      </w:r>
      <w:r w:rsidRPr="00E9165D">
        <w:t xml:space="preserve">. Vrijeme pripravnosti i mobilizacije u </w:t>
      </w:r>
      <w:r w:rsidR="00752971" w:rsidRPr="00E9165D">
        <w:t xml:space="preserve">slučaju </w:t>
      </w:r>
      <w:r w:rsidR="003F010D">
        <w:t>epidemije i pandemije</w:t>
      </w:r>
    </w:p>
    <w:tbl>
      <w:tblPr>
        <w:tblW w:w="521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3356"/>
        <w:gridCol w:w="1684"/>
        <w:gridCol w:w="3759"/>
      </w:tblGrid>
      <w:tr w:rsidR="00752971" w:rsidRPr="00E9165D" w14:paraId="3AB29EC9" w14:textId="77777777" w:rsidTr="00237102">
        <w:trPr>
          <w:tblHeader/>
          <w:jc w:val="center"/>
        </w:trPr>
        <w:tc>
          <w:tcPr>
            <w:tcW w:w="349" w:type="pct"/>
            <w:shd w:val="clear" w:color="auto" w:fill="DBE5F1" w:themeFill="accent1" w:themeFillTint="33"/>
            <w:vAlign w:val="center"/>
          </w:tcPr>
          <w:p w14:paraId="666A867F" w14:textId="77777777" w:rsidR="00752971" w:rsidRPr="00E9165D" w:rsidRDefault="005733B8" w:rsidP="006C4F8E">
            <w:pPr>
              <w:pStyle w:val="Bezproreda"/>
              <w:jc w:val="center"/>
              <w:rPr>
                <w:rStyle w:val="Naglaeno"/>
              </w:rPr>
            </w:pPr>
            <w:r>
              <w:rPr>
                <w:rStyle w:val="Naglaeno"/>
              </w:rPr>
              <w:t>R.B</w:t>
            </w:r>
            <w:r w:rsidR="00752971" w:rsidRPr="00E9165D">
              <w:rPr>
                <w:rStyle w:val="Naglaeno"/>
              </w:rPr>
              <w:t>.</w:t>
            </w:r>
          </w:p>
        </w:tc>
        <w:tc>
          <w:tcPr>
            <w:tcW w:w="1774" w:type="pct"/>
            <w:shd w:val="clear" w:color="auto" w:fill="DBE5F1" w:themeFill="accent1" w:themeFillTint="33"/>
            <w:vAlign w:val="center"/>
          </w:tcPr>
          <w:p w14:paraId="1FB6A2EF" w14:textId="77777777" w:rsidR="00752971" w:rsidRPr="00E9165D" w:rsidRDefault="00752971" w:rsidP="006C4F8E">
            <w:pPr>
              <w:pStyle w:val="Bezproreda"/>
              <w:jc w:val="center"/>
              <w:rPr>
                <w:rStyle w:val="Naglaeno"/>
              </w:rPr>
            </w:pPr>
            <w:r w:rsidRPr="00E9165D">
              <w:rPr>
                <w:rStyle w:val="Naglaeno"/>
              </w:rPr>
              <w:t>NOSITELJ</w:t>
            </w:r>
          </w:p>
        </w:tc>
        <w:tc>
          <w:tcPr>
            <w:tcW w:w="890" w:type="pct"/>
            <w:shd w:val="clear" w:color="auto" w:fill="DBE5F1" w:themeFill="accent1" w:themeFillTint="33"/>
            <w:vAlign w:val="center"/>
          </w:tcPr>
          <w:p w14:paraId="3C957AC6" w14:textId="77777777" w:rsidR="00752971" w:rsidRPr="00E9165D" w:rsidRDefault="00752971" w:rsidP="006C4F8E">
            <w:pPr>
              <w:pStyle w:val="Bezproreda"/>
              <w:jc w:val="center"/>
              <w:rPr>
                <w:rStyle w:val="Naglaeno"/>
              </w:rPr>
            </w:pPr>
            <w:r w:rsidRPr="00E9165D">
              <w:rPr>
                <w:rStyle w:val="Naglaeno"/>
              </w:rPr>
              <w:t>VRIJEME MOBILIZACIJE I AKTIVIRANJA</w:t>
            </w:r>
          </w:p>
        </w:tc>
        <w:tc>
          <w:tcPr>
            <w:tcW w:w="1987" w:type="pct"/>
            <w:shd w:val="clear" w:color="auto" w:fill="DBE5F1" w:themeFill="accent1" w:themeFillTint="33"/>
            <w:vAlign w:val="center"/>
          </w:tcPr>
          <w:p w14:paraId="4D93D080" w14:textId="77777777" w:rsidR="00752971" w:rsidRPr="00E9165D" w:rsidRDefault="00752971" w:rsidP="006C4F8E">
            <w:pPr>
              <w:pStyle w:val="Bezproreda"/>
              <w:jc w:val="center"/>
              <w:rPr>
                <w:rStyle w:val="Naglaeno"/>
              </w:rPr>
            </w:pPr>
            <w:r w:rsidRPr="00E9165D">
              <w:rPr>
                <w:rStyle w:val="Naglaeno"/>
              </w:rPr>
              <w:t>VRIJEME PRIPRAVNOSTI</w:t>
            </w:r>
          </w:p>
        </w:tc>
      </w:tr>
      <w:tr w:rsidR="00752971" w:rsidRPr="00E9165D" w14:paraId="3F55C564" w14:textId="77777777" w:rsidTr="00237102">
        <w:trPr>
          <w:jc w:val="center"/>
        </w:trPr>
        <w:tc>
          <w:tcPr>
            <w:tcW w:w="349" w:type="pct"/>
            <w:shd w:val="clear" w:color="auto" w:fill="DBE5F1" w:themeFill="accent1" w:themeFillTint="33"/>
            <w:vAlign w:val="center"/>
          </w:tcPr>
          <w:p w14:paraId="71824827" w14:textId="77777777" w:rsidR="00752971" w:rsidRPr="006C4F8E" w:rsidRDefault="00752971" w:rsidP="00AF4513">
            <w:pPr>
              <w:pStyle w:val="Bezproreda"/>
              <w:jc w:val="center"/>
              <w:rPr>
                <w:rFonts w:cs="Calibri"/>
                <w:b/>
                <w:szCs w:val="20"/>
                <w:lang w:eastAsia="hr-HR"/>
              </w:rPr>
            </w:pPr>
            <w:r w:rsidRPr="006C4F8E">
              <w:rPr>
                <w:rFonts w:cs="Calibri"/>
                <w:b/>
                <w:szCs w:val="20"/>
                <w:lang w:eastAsia="hr-HR"/>
              </w:rPr>
              <w:t>1.</w:t>
            </w:r>
          </w:p>
        </w:tc>
        <w:tc>
          <w:tcPr>
            <w:tcW w:w="1774" w:type="pct"/>
            <w:shd w:val="clear" w:color="auto" w:fill="FFFFFF"/>
            <w:vAlign w:val="center"/>
          </w:tcPr>
          <w:p w14:paraId="2E16F6C8" w14:textId="77777777" w:rsidR="00752971" w:rsidRPr="00E9165D" w:rsidRDefault="00752971" w:rsidP="00AF4513">
            <w:pPr>
              <w:pStyle w:val="Bezproreda"/>
              <w:rPr>
                <w:rFonts w:cs="Calibri"/>
                <w:szCs w:val="20"/>
                <w:lang w:eastAsia="hr-HR"/>
              </w:rPr>
            </w:pPr>
            <w:r w:rsidRPr="00E9165D">
              <w:rPr>
                <w:rFonts w:cs="Calibri"/>
                <w:szCs w:val="20"/>
                <w:lang w:eastAsia="hr-HR"/>
              </w:rPr>
              <w:t>Stožer civilne zaštite</w:t>
            </w:r>
          </w:p>
        </w:tc>
        <w:tc>
          <w:tcPr>
            <w:tcW w:w="890" w:type="pct"/>
            <w:shd w:val="clear" w:color="auto" w:fill="FFFFFF"/>
            <w:vAlign w:val="center"/>
          </w:tcPr>
          <w:p w14:paraId="42061ED0"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1 h</w:t>
            </w:r>
          </w:p>
        </w:tc>
        <w:tc>
          <w:tcPr>
            <w:tcW w:w="1987" w:type="pct"/>
            <w:shd w:val="clear" w:color="auto" w:fill="FFFFFF"/>
            <w:vAlign w:val="center"/>
          </w:tcPr>
          <w:p w14:paraId="7FD8E853" w14:textId="77777777" w:rsidR="00752971" w:rsidRPr="00E9165D" w:rsidRDefault="00752971" w:rsidP="00AF4513">
            <w:pPr>
              <w:pStyle w:val="Bezproreda"/>
              <w:rPr>
                <w:rFonts w:cs="Calibri"/>
                <w:szCs w:val="20"/>
                <w:lang w:eastAsia="hr-HR"/>
              </w:rPr>
            </w:pPr>
            <w:r w:rsidRPr="00E9165D">
              <w:rPr>
                <w:rFonts w:cs="Calibri"/>
                <w:szCs w:val="20"/>
                <w:lang w:eastAsia="hr-HR"/>
              </w:rPr>
              <w:t>ODMAH pri prijetnji ugroze</w:t>
            </w:r>
          </w:p>
        </w:tc>
      </w:tr>
      <w:tr w:rsidR="00752971" w:rsidRPr="00E9165D" w14:paraId="1816C67E" w14:textId="77777777" w:rsidTr="00237102">
        <w:trPr>
          <w:jc w:val="center"/>
        </w:trPr>
        <w:tc>
          <w:tcPr>
            <w:tcW w:w="349" w:type="pct"/>
            <w:shd w:val="clear" w:color="auto" w:fill="DBE5F1" w:themeFill="accent1" w:themeFillTint="33"/>
            <w:vAlign w:val="center"/>
          </w:tcPr>
          <w:p w14:paraId="5882764D" w14:textId="77777777" w:rsidR="00752971" w:rsidRPr="006C4F8E" w:rsidRDefault="00752971" w:rsidP="00AF4513">
            <w:pPr>
              <w:pStyle w:val="Bezproreda"/>
              <w:jc w:val="center"/>
              <w:rPr>
                <w:rFonts w:cs="Calibri"/>
                <w:b/>
                <w:szCs w:val="20"/>
                <w:lang w:eastAsia="hr-HR"/>
              </w:rPr>
            </w:pPr>
            <w:r w:rsidRPr="006C4F8E">
              <w:rPr>
                <w:rFonts w:cs="Calibri"/>
                <w:b/>
                <w:szCs w:val="20"/>
                <w:lang w:eastAsia="hr-HR"/>
              </w:rPr>
              <w:t>2.</w:t>
            </w:r>
          </w:p>
        </w:tc>
        <w:tc>
          <w:tcPr>
            <w:tcW w:w="1774" w:type="pct"/>
            <w:shd w:val="clear" w:color="auto" w:fill="FFFFFF"/>
            <w:vAlign w:val="center"/>
          </w:tcPr>
          <w:p w14:paraId="2001542C" w14:textId="77777777" w:rsidR="00752971" w:rsidRPr="00E9165D" w:rsidRDefault="00012845" w:rsidP="00AF4513">
            <w:pPr>
              <w:pStyle w:val="Bezproreda"/>
              <w:rPr>
                <w:rFonts w:cs="Calibri"/>
                <w:szCs w:val="20"/>
                <w:lang w:eastAsia="hr-HR"/>
              </w:rPr>
            </w:pPr>
            <w:r>
              <w:rPr>
                <w:rFonts w:cs="Calibri"/>
                <w:szCs w:val="20"/>
                <w:lang w:eastAsia="hr-HR"/>
              </w:rPr>
              <w:t>Vatrogasne postrojbe</w:t>
            </w:r>
          </w:p>
        </w:tc>
        <w:tc>
          <w:tcPr>
            <w:tcW w:w="890" w:type="pct"/>
            <w:shd w:val="clear" w:color="auto" w:fill="FFFFFF"/>
            <w:vAlign w:val="center"/>
          </w:tcPr>
          <w:p w14:paraId="6E06DA8C"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odmah do 1 h</w:t>
            </w:r>
          </w:p>
        </w:tc>
        <w:tc>
          <w:tcPr>
            <w:tcW w:w="1987" w:type="pct"/>
            <w:shd w:val="clear" w:color="auto" w:fill="FFFFFF"/>
            <w:vAlign w:val="center"/>
          </w:tcPr>
          <w:p w14:paraId="17FB2067" w14:textId="77777777" w:rsidR="00752971" w:rsidRPr="00E9165D" w:rsidRDefault="00752971" w:rsidP="00AF4513">
            <w:pPr>
              <w:pStyle w:val="Bezproreda"/>
              <w:rPr>
                <w:rFonts w:cs="Calibri"/>
                <w:szCs w:val="20"/>
                <w:lang w:eastAsia="hr-HR"/>
              </w:rPr>
            </w:pPr>
            <w:r w:rsidRPr="00E9165D">
              <w:rPr>
                <w:rFonts w:cs="Calibri"/>
                <w:szCs w:val="20"/>
                <w:lang w:eastAsia="hr-HR"/>
              </w:rPr>
              <w:t>ODMAH i sukcesivno prema razvoju situacije</w:t>
            </w:r>
          </w:p>
        </w:tc>
      </w:tr>
      <w:tr w:rsidR="00752971" w:rsidRPr="00E9165D" w14:paraId="11611A85" w14:textId="77777777" w:rsidTr="00237102">
        <w:trPr>
          <w:jc w:val="center"/>
        </w:trPr>
        <w:tc>
          <w:tcPr>
            <w:tcW w:w="349" w:type="pct"/>
            <w:shd w:val="clear" w:color="auto" w:fill="DBE5F1" w:themeFill="accent1" w:themeFillTint="33"/>
            <w:vAlign w:val="center"/>
          </w:tcPr>
          <w:p w14:paraId="3CC996A8" w14:textId="77777777" w:rsidR="00752971" w:rsidRPr="006C4F8E" w:rsidRDefault="00752971" w:rsidP="00AF4513">
            <w:pPr>
              <w:pStyle w:val="Bezproreda"/>
              <w:jc w:val="center"/>
              <w:rPr>
                <w:rFonts w:cs="Calibri"/>
                <w:b/>
                <w:szCs w:val="20"/>
                <w:lang w:eastAsia="hr-HR"/>
              </w:rPr>
            </w:pPr>
            <w:r w:rsidRPr="006C4F8E">
              <w:rPr>
                <w:rFonts w:cs="Calibri"/>
                <w:b/>
                <w:szCs w:val="20"/>
                <w:lang w:eastAsia="hr-HR"/>
              </w:rPr>
              <w:t>3.</w:t>
            </w:r>
          </w:p>
        </w:tc>
        <w:tc>
          <w:tcPr>
            <w:tcW w:w="1774" w:type="pct"/>
            <w:shd w:val="clear" w:color="auto" w:fill="FFFFFF"/>
            <w:vAlign w:val="center"/>
          </w:tcPr>
          <w:p w14:paraId="1CA57E6E" w14:textId="77777777" w:rsidR="00752971" w:rsidRPr="00E9165D" w:rsidRDefault="00752971" w:rsidP="00E10A1D">
            <w:pPr>
              <w:pStyle w:val="Bezproreda"/>
              <w:rPr>
                <w:rFonts w:cs="Calibri"/>
                <w:szCs w:val="20"/>
                <w:lang w:eastAsia="hr-HR"/>
              </w:rPr>
            </w:pPr>
            <w:r w:rsidRPr="00E9165D">
              <w:rPr>
                <w:rFonts w:cs="Calibri"/>
                <w:szCs w:val="20"/>
                <w:lang w:eastAsia="hr-HR"/>
              </w:rPr>
              <w:t>Pravn</w:t>
            </w:r>
            <w:r w:rsidR="003F010D">
              <w:rPr>
                <w:rFonts w:cs="Calibri"/>
                <w:szCs w:val="20"/>
                <w:lang w:eastAsia="hr-HR"/>
              </w:rPr>
              <w:t xml:space="preserve">e </w:t>
            </w:r>
            <w:r w:rsidRPr="00E9165D">
              <w:rPr>
                <w:rFonts w:cs="Calibri"/>
                <w:szCs w:val="20"/>
                <w:lang w:eastAsia="hr-HR"/>
              </w:rPr>
              <w:t xml:space="preserve"> osob</w:t>
            </w:r>
            <w:r w:rsidR="003F010D">
              <w:rPr>
                <w:rFonts w:cs="Calibri"/>
                <w:szCs w:val="20"/>
                <w:lang w:eastAsia="hr-HR"/>
              </w:rPr>
              <w:t xml:space="preserve">e </w:t>
            </w:r>
            <w:r w:rsidR="00E10A1D">
              <w:rPr>
                <w:rFonts w:cs="Calibri"/>
                <w:szCs w:val="20"/>
                <w:lang w:eastAsia="hr-HR"/>
              </w:rPr>
              <w:t>od interesa za sustav civilne zaštite</w:t>
            </w:r>
          </w:p>
        </w:tc>
        <w:tc>
          <w:tcPr>
            <w:tcW w:w="890" w:type="pct"/>
            <w:shd w:val="clear" w:color="auto" w:fill="FFFFFF"/>
            <w:vAlign w:val="center"/>
          </w:tcPr>
          <w:p w14:paraId="13EFFBCF"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3 h</w:t>
            </w:r>
          </w:p>
        </w:tc>
        <w:tc>
          <w:tcPr>
            <w:tcW w:w="1987" w:type="pct"/>
            <w:shd w:val="clear" w:color="auto" w:fill="FFFFFF"/>
            <w:vAlign w:val="center"/>
          </w:tcPr>
          <w:p w14:paraId="789BF05D" w14:textId="77777777" w:rsidR="00752971" w:rsidRPr="00E9165D" w:rsidRDefault="00FB6F08" w:rsidP="00FB6F08">
            <w:pPr>
              <w:pStyle w:val="Bezproreda"/>
              <w:rPr>
                <w:rFonts w:cs="Calibri"/>
                <w:szCs w:val="20"/>
                <w:lang w:eastAsia="hr-HR"/>
              </w:rPr>
            </w:pPr>
            <w:r>
              <w:rPr>
                <w:rFonts w:cs="Calibri"/>
                <w:szCs w:val="20"/>
                <w:lang w:eastAsia="hr-HR"/>
              </w:rPr>
              <w:t>ODMAH nakon izbijanja epidemije</w:t>
            </w:r>
          </w:p>
        </w:tc>
      </w:tr>
      <w:tr w:rsidR="00752971" w:rsidRPr="00E9165D" w14:paraId="2AD2F8CC" w14:textId="77777777" w:rsidTr="00237102">
        <w:trPr>
          <w:trHeight w:val="311"/>
          <w:jc w:val="center"/>
        </w:trPr>
        <w:tc>
          <w:tcPr>
            <w:tcW w:w="349" w:type="pct"/>
            <w:shd w:val="clear" w:color="auto" w:fill="DBE5F1" w:themeFill="accent1" w:themeFillTint="33"/>
            <w:vAlign w:val="center"/>
          </w:tcPr>
          <w:p w14:paraId="5543282C" w14:textId="77777777" w:rsidR="00752971" w:rsidRPr="006C4F8E" w:rsidRDefault="00FA2E36" w:rsidP="00AF4513">
            <w:pPr>
              <w:pStyle w:val="Bezproreda"/>
              <w:jc w:val="center"/>
              <w:rPr>
                <w:rFonts w:cs="Calibri"/>
                <w:b/>
                <w:szCs w:val="20"/>
                <w:lang w:eastAsia="hr-HR"/>
              </w:rPr>
            </w:pPr>
            <w:r w:rsidRPr="006C4F8E">
              <w:rPr>
                <w:rFonts w:cs="Calibri"/>
                <w:b/>
                <w:szCs w:val="20"/>
                <w:lang w:eastAsia="hr-HR"/>
              </w:rPr>
              <w:t>4</w:t>
            </w:r>
            <w:r w:rsidR="00752971" w:rsidRPr="006C4F8E">
              <w:rPr>
                <w:rFonts w:cs="Calibri"/>
                <w:b/>
                <w:szCs w:val="20"/>
                <w:lang w:eastAsia="hr-HR"/>
              </w:rPr>
              <w:t>.</w:t>
            </w:r>
          </w:p>
        </w:tc>
        <w:tc>
          <w:tcPr>
            <w:tcW w:w="1774" w:type="pct"/>
            <w:shd w:val="clear" w:color="auto" w:fill="FFFFFF"/>
            <w:vAlign w:val="center"/>
          </w:tcPr>
          <w:p w14:paraId="0C69013F" w14:textId="77777777" w:rsidR="00752971" w:rsidRPr="00E9165D" w:rsidRDefault="002C31F9" w:rsidP="002C31F9">
            <w:pPr>
              <w:pStyle w:val="Bezproreda"/>
              <w:rPr>
                <w:rFonts w:cs="Calibri"/>
                <w:szCs w:val="20"/>
                <w:lang w:eastAsia="hr-HR"/>
              </w:rPr>
            </w:pPr>
            <w:r>
              <w:rPr>
                <w:rFonts w:cs="Calibri"/>
                <w:szCs w:val="20"/>
                <w:lang w:eastAsia="hr-HR"/>
              </w:rPr>
              <w:t>Ordinacije opće medicine</w:t>
            </w:r>
          </w:p>
        </w:tc>
        <w:tc>
          <w:tcPr>
            <w:tcW w:w="890" w:type="pct"/>
            <w:shd w:val="clear" w:color="auto" w:fill="FFFFFF"/>
            <w:vAlign w:val="center"/>
          </w:tcPr>
          <w:p w14:paraId="33617886"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1 h</w:t>
            </w:r>
          </w:p>
        </w:tc>
        <w:tc>
          <w:tcPr>
            <w:tcW w:w="1987" w:type="pct"/>
            <w:shd w:val="clear" w:color="auto" w:fill="FFFFFF"/>
            <w:vAlign w:val="center"/>
          </w:tcPr>
          <w:p w14:paraId="3D596DB8" w14:textId="77777777" w:rsidR="00752971" w:rsidRPr="00E9165D" w:rsidRDefault="00752971" w:rsidP="00AF4513">
            <w:pPr>
              <w:pStyle w:val="Bezproreda"/>
              <w:rPr>
                <w:rFonts w:cs="Calibri"/>
                <w:szCs w:val="20"/>
                <w:lang w:eastAsia="hr-HR"/>
              </w:rPr>
            </w:pPr>
            <w:r w:rsidRPr="00E9165D">
              <w:rPr>
                <w:rFonts w:cs="Calibri"/>
                <w:szCs w:val="20"/>
                <w:lang w:eastAsia="hr-HR"/>
              </w:rPr>
              <w:t>ODMAH pri prijetnji ugroze</w:t>
            </w:r>
          </w:p>
        </w:tc>
      </w:tr>
      <w:tr w:rsidR="00752971" w:rsidRPr="00E9165D" w14:paraId="10683201" w14:textId="77777777" w:rsidTr="00237102">
        <w:trPr>
          <w:jc w:val="center"/>
        </w:trPr>
        <w:tc>
          <w:tcPr>
            <w:tcW w:w="349" w:type="pct"/>
            <w:shd w:val="clear" w:color="auto" w:fill="DBE5F1" w:themeFill="accent1" w:themeFillTint="33"/>
            <w:vAlign w:val="center"/>
          </w:tcPr>
          <w:p w14:paraId="7A9F727D" w14:textId="77777777" w:rsidR="00752971" w:rsidRPr="006C4F8E" w:rsidRDefault="00FA2E36" w:rsidP="00AF4513">
            <w:pPr>
              <w:pStyle w:val="Bezproreda"/>
              <w:jc w:val="center"/>
              <w:rPr>
                <w:rFonts w:cs="Calibri"/>
                <w:b/>
                <w:szCs w:val="20"/>
                <w:lang w:eastAsia="hr-HR"/>
              </w:rPr>
            </w:pPr>
            <w:r w:rsidRPr="006C4F8E">
              <w:rPr>
                <w:rFonts w:cs="Calibri"/>
                <w:b/>
                <w:szCs w:val="20"/>
                <w:lang w:eastAsia="hr-HR"/>
              </w:rPr>
              <w:t>5</w:t>
            </w:r>
            <w:r w:rsidR="00752971" w:rsidRPr="006C4F8E">
              <w:rPr>
                <w:rFonts w:cs="Calibri"/>
                <w:b/>
                <w:szCs w:val="20"/>
                <w:lang w:eastAsia="hr-HR"/>
              </w:rPr>
              <w:t>.</w:t>
            </w:r>
          </w:p>
        </w:tc>
        <w:tc>
          <w:tcPr>
            <w:tcW w:w="1774" w:type="pct"/>
            <w:shd w:val="clear" w:color="auto" w:fill="FFFFFF"/>
            <w:vAlign w:val="center"/>
          </w:tcPr>
          <w:p w14:paraId="51F81115" w14:textId="77777777" w:rsidR="00752971" w:rsidRPr="00E9165D" w:rsidRDefault="00752971" w:rsidP="00707BAE">
            <w:pPr>
              <w:pStyle w:val="Bezproreda"/>
              <w:rPr>
                <w:rFonts w:cs="Calibri"/>
                <w:szCs w:val="20"/>
                <w:lang w:eastAsia="hr-HR"/>
              </w:rPr>
            </w:pPr>
            <w:r w:rsidRPr="00E9165D">
              <w:rPr>
                <w:rFonts w:cs="Calibri"/>
                <w:szCs w:val="20"/>
                <w:lang w:eastAsia="hr-HR"/>
              </w:rPr>
              <w:t xml:space="preserve">Gradsko društvo Crvenog križa </w:t>
            </w:r>
            <w:r w:rsidR="00237102">
              <w:rPr>
                <w:rFonts w:cs="Calibri"/>
                <w:szCs w:val="20"/>
                <w:lang w:eastAsia="hr-HR"/>
              </w:rPr>
              <w:t>Ludbreg</w:t>
            </w:r>
          </w:p>
        </w:tc>
        <w:tc>
          <w:tcPr>
            <w:tcW w:w="890" w:type="pct"/>
            <w:shd w:val="clear" w:color="auto" w:fill="FFFFFF"/>
            <w:vAlign w:val="center"/>
          </w:tcPr>
          <w:p w14:paraId="34B42D38"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3 h</w:t>
            </w:r>
          </w:p>
        </w:tc>
        <w:tc>
          <w:tcPr>
            <w:tcW w:w="1987" w:type="pct"/>
            <w:shd w:val="clear" w:color="auto" w:fill="FFFFFF"/>
            <w:vAlign w:val="center"/>
          </w:tcPr>
          <w:p w14:paraId="7F3787F8" w14:textId="77777777" w:rsidR="00752971" w:rsidRPr="00E9165D" w:rsidRDefault="00752971" w:rsidP="00AF4513">
            <w:pPr>
              <w:pStyle w:val="Bezproreda"/>
              <w:rPr>
                <w:rFonts w:cs="Calibri"/>
                <w:szCs w:val="20"/>
                <w:lang w:eastAsia="hr-HR"/>
              </w:rPr>
            </w:pPr>
            <w:r w:rsidRPr="00E9165D">
              <w:rPr>
                <w:rFonts w:cs="Calibri"/>
                <w:szCs w:val="20"/>
                <w:lang w:eastAsia="hr-HR"/>
              </w:rPr>
              <w:t>ODMAH i sukcesivno prema razvoju situacije</w:t>
            </w:r>
          </w:p>
        </w:tc>
      </w:tr>
      <w:tr w:rsidR="00237102" w:rsidRPr="00E9165D" w14:paraId="2FB153CC" w14:textId="77777777" w:rsidTr="00237102">
        <w:trPr>
          <w:jc w:val="center"/>
        </w:trPr>
        <w:tc>
          <w:tcPr>
            <w:tcW w:w="349" w:type="pct"/>
            <w:shd w:val="clear" w:color="auto" w:fill="DBE5F1" w:themeFill="accent1" w:themeFillTint="33"/>
            <w:vAlign w:val="center"/>
          </w:tcPr>
          <w:p w14:paraId="0852FC0D" w14:textId="77777777" w:rsidR="00237102" w:rsidRPr="006C4F8E" w:rsidRDefault="00237102" w:rsidP="00237102">
            <w:pPr>
              <w:pStyle w:val="Bezproreda"/>
              <w:jc w:val="center"/>
              <w:rPr>
                <w:rFonts w:cs="Calibri"/>
                <w:b/>
                <w:szCs w:val="20"/>
                <w:lang w:eastAsia="hr-HR"/>
              </w:rPr>
            </w:pPr>
            <w:r w:rsidRPr="006C4F8E">
              <w:rPr>
                <w:rFonts w:cs="Calibri"/>
                <w:b/>
                <w:szCs w:val="20"/>
                <w:lang w:eastAsia="hr-HR"/>
              </w:rPr>
              <w:t>6.</w:t>
            </w:r>
          </w:p>
        </w:tc>
        <w:tc>
          <w:tcPr>
            <w:tcW w:w="1774" w:type="pct"/>
            <w:shd w:val="clear" w:color="auto" w:fill="FFFFFF"/>
            <w:vAlign w:val="center"/>
          </w:tcPr>
          <w:p w14:paraId="729C2E39" w14:textId="77777777" w:rsidR="00237102" w:rsidRPr="00F02F12" w:rsidRDefault="00237102" w:rsidP="00237102">
            <w:pPr>
              <w:pStyle w:val="Bezproreda"/>
              <w:rPr>
                <w:rFonts w:cs="Calibri"/>
                <w:szCs w:val="20"/>
                <w:lang w:eastAsia="hr-HR"/>
              </w:rPr>
            </w:pPr>
            <w:r w:rsidRPr="00F02F12">
              <w:rPr>
                <w:rFonts w:cs="Calibri"/>
                <w:szCs w:val="20"/>
                <w:lang w:eastAsia="hr-HR"/>
              </w:rPr>
              <w:t xml:space="preserve">Veterinarska stanica </w:t>
            </w:r>
            <w:r>
              <w:rPr>
                <w:rFonts w:cs="Calibri"/>
                <w:szCs w:val="20"/>
                <w:lang w:eastAsia="hr-HR"/>
              </w:rPr>
              <w:t xml:space="preserve">Ludbreg - </w:t>
            </w:r>
            <w:r w:rsidRPr="00F02F12">
              <w:rPr>
                <w:rFonts w:cs="Calibri"/>
                <w:szCs w:val="20"/>
                <w:lang w:eastAsia="hr-HR"/>
              </w:rPr>
              <w:t xml:space="preserve">Nova d.o.o. </w:t>
            </w:r>
            <w:r>
              <w:rPr>
                <w:rFonts w:cs="Calibri"/>
                <w:szCs w:val="20"/>
                <w:lang w:eastAsia="hr-HR"/>
              </w:rPr>
              <w:t>Ludbreg</w:t>
            </w:r>
          </w:p>
        </w:tc>
        <w:tc>
          <w:tcPr>
            <w:tcW w:w="890" w:type="pct"/>
            <w:shd w:val="clear" w:color="auto" w:fill="FFFFFF"/>
            <w:vAlign w:val="center"/>
          </w:tcPr>
          <w:p w14:paraId="6CA6470D" w14:textId="77777777" w:rsidR="00237102" w:rsidRPr="00E9165D" w:rsidRDefault="00237102" w:rsidP="00237102">
            <w:pPr>
              <w:pStyle w:val="Bezproreda"/>
              <w:jc w:val="center"/>
              <w:rPr>
                <w:rFonts w:cs="Calibri"/>
                <w:szCs w:val="20"/>
                <w:lang w:eastAsia="hr-HR"/>
              </w:rPr>
            </w:pPr>
            <w:r w:rsidRPr="00E9165D">
              <w:rPr>
                <w:rFonts w:cs="Calibri"/>
                <w:szCs w:val="20"/>
                <w:lang w:eastAsia="hr-HR"/>
              </w:rPr>
              <w:t>3 h</w:t>
            </w:r>
          </w:p>
        </w:tc>
        <w:tc>
          <w:tcPr>
            <w:tcW w:w="1987" w:type="pct"/>
            <w:shd w:val="clear" w:color="auto" w:fill="FFFFFF"/>
            <w:vAlign w:val="center"/>
          </w:tcPr>
          <w:p w14:paraId="4200B1C9" w14:textId="77777777" w:rsidR="00237102" w:rsidRPr="00E9165D" w:rsidRDefault="00237102" w:rsidP="00237102">
            <w:pPr>
              <w:pStyle w:val="Bezproreda"/>
              <w:rPr>
                <w:rFonts w:cs="Calibri"/>
                <w:szCs w:val="20"/>
                <w:lang w:eastAsia="hr-HR"/>
              </w:rPr>
            </w:pPr>
            <w:r w:rsidRPr="00E9165D">
              <w:rPr>
                <w:rFonts w:cs="Calibri"/>
                <w:szCs w:val="20"/>
                <w:lang w:eastAsia="hr-HR"/>
              </w:rPr>
              <w:t>ODMAH i sukcesivno prema razvoju situacije</w:t>
            </w:r>
          </w:p>
        </w:tc>
      </w:tr>
      <w:tr w:rsidR="00752971" w:rsidRPr="00E9165D" w14:paraId="259BCE47" w14:textId="77777777" w:rsidTr="00237102">
        <w:trPr>
          <w:jc w:val="center"/>
        </w:trPr>
        <w:tc>
          <w:tcPr>
            <w:tcW w:w="349" w:type="pct"/>
            <w:shd w:val="clear" w:color="auto" w:fill="DBE5F1" w:themeFill="accent1" w:themeFillTint="33"/>
            <w:vAlign w:val="center"/>
          </w:tcPr>
          <w:p w14:paraId="40E8828A" w14:textId="77777777" w:rsidR="00752971" w:rsidRPr="006C4F8E" w:rsidRDefault="00D8502D" w:rsidP="00AF4513">
            <w:pPr>
              <w:pStyle w:val="Bezproreda"/>
              <w:jc w:val="center"/>
              <w:rPr>
                <w:rFonts w:cs="Calibri"/>
                <w:b/>
                <w:szCs w:val="20"/>
                <w:lang w:eastAsia="hr-HR"/>
              </w:rPr>
            </w:pPr>
            <w:r>
              <w:rPr>
                <w:rFonts w:cs="Calibri"/>
                <w:b/>
                <w:szCs w:val="20"/>
                <w:lang w:eastAsia="hr-HR"/>
              </w:rPr>
              <w:t>7</w:t>
            </w:r>
            <w:r w:rsidR="00752971" w:rsidRPr="006C4F8E">
              <w:rPr>
                <w:rFonts w:cs="Calibri"/>
                <w:b/>
                <w:szCs w:val="20"/>
                <w:lang w:eastAsia="hr-HR"/>
              </w:rPr>
              <w:t>.</w:t>
            </w:r>
          </w:p>
        </w:tc>
        <w:tc>
          <w:tcPr>
            <w:tcW w:w="1774" w:type="pct"/>
            <w:shd w:val="clear" w:color="auto" w:fill="FFFFFF"/>
            <w:vAlign w:val="center"/>
          </w:tcPr>
          <w:p w14:paraId="32E4C246" w14:textId="77777777" w:rsidR="00752971" w:rsidRPr="00E9165D" w:rsidRDefault="00752971" w:rsidP="006C4F8E">
            <w:pPr>
              <w:pStyle w:val="Bezproreda"/>
              <w:rPr>
                <w:rFonts w:cs="Calibri"/>
                <w:szCs w:val="20"/>
                <w:lang w:eastAsia="hr-HR"/>
              </w:rPr>
            </w:pPr>
            <w:r w:rsidRPr="00E9165D">
              <w:rPr>
                <w:rFonts w:cs="Calibri"/>
                <w:szCs w:val="20"/>
                <w:lang w:eastAsia="hr-HR"/>
              </w:rPr>
              <w:t xml:space="preserve">Udruge građana </w:t>
            </w:r>
          </w:p>
        </w:tc>
        <w:tc>
          <w:tcPr>
            <w:tcW w:w="890" w:type="pct"/>
            <w:shd w:val="clear" w:color="auto" w:fill="FFFFFF"/>
            <w:vAlign w:val="center"/>
          </w:tcPr>
          <w:p w14:paraId="0CFDBE9D"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odmah do 3 h</w:t>
            </w:r>
          </w:p>
        </w:tc>
        <w:tc>
          <w:tcPr>
            <w:tcW w:w="1987" w:type="pct"/>
            <w:shd w:val="clear" w:color="auto" w:fill="FFFFFF"/>
            <w:vAlign w:val="center"/>
          </w:tcPr>
          <w:p w14:paraId="7D8655F0" w14:textId="77777777" w:rsidR="00752971" w:rsidRPr="00E9165D" w:rsidRDefault="00E059AE" w:rsidP="00E059AE">
            <w:pPr>
              <w:pStyle w:val="Bezproreda"/>
              <w:rPr>
                <w:rFonts w:cs="Calibri"/>
                <w:szCs w:val="20"/>
                <w:lang w:eastAsia="hr-HR"/>
              </w:rPr>
            </w:pPr>
            <w:r>
              <w:rPr>
                <w:rFonts w:cs="Calibri"/>
                <w:szCs w:val="20"/>
                <w:lang w:eastAsia="hr-HR"/>
              </w:rPr>
              <w:t xml:space="preserve">ODMAH </w:t>
            </w:r>
            <w:r w:rsidR="00752971" w:rsidRPr="00E9165D">
              <w:rPr>
                <w:rFonts w:cs="Calibri"/>
                <w:szCs w:val="20"/>
                <w:lang w:eastAsia="hr-HR"/>
              </w:rPr>
              <w:t xml:space="preserve"> po primitku zahtjeva od općinskog  načelnika ili </w:t>
            </w:r>
            <w:r w:rsidR="00237102" w:rsidRPr="00E9165D">
              <w:rPr>
                <w:rFonts w:cs="Calibri"/>
                <w:szCs w:val="20"/>
                <w:lang w:eastAsia="hr-HR"/>
              </w:rPr>
              <w:t>Područn</w:t>
            </w:r>
            <w:r w:rsidR="00237102">
              <w:rPr>
                <w:rFonts w:cs="Calibri"/>
                <w:szCs w:val="20"/>
                <w:lang w:eastAsia="hr-HR"/>
              </w:rPr>
              <w:t>og ureda civilne zaštite Varaždin</w:t>
            </w:r>
          </w:p>
        </w:tc>
      </w:tr>
      <w:tr w:rsidR="00752971" w:rsidRPr="00E9165D" w14:paraId="6B977136" w14:textId="77777777" w:rsidTr="00237102">
        <w:trPr>
          <w:jc w:val="center"/>
        </w:trPr>
        <w:tc>
          <w:tcPr>
            <w:tcW w:w="349" w:type="pct"/>
            <w:shd w:val="clear" w:color="auto" w:fill="DBE5F1" w:themeFill="accent1" w:themeFillTint="33"/>
            <w:vAlign w:val="center"/>
          </w:tcPr>
          <w:p w14:paraId="65453775" w14:textId="77777777" w:rsidR="00752971" w:rsidRPr="006C4F8E" w:rsidRDefault="00D8502D" w:rsidP="00AF4513">
            <w:pPr>
              <w:pStyle w:val="Bezproreda"/>
              <w:jc w:val="center"/>
              <w:rPr>
                <w:rFonts w:cs="Calibri"/>
                <w:b/>
                <w:szCs w:val="20"/>
                <w:lang w:eastAsia="hr-HR"/>
              </w:rPr>
            </w:pPr>
            <w:r>
              <w:rPr>
                <w:rFonts w:cs="Calibri"/>
                <w:b/>
                <w:szCs w:val="20"/>
                <w:lang w:eastAsia="hr-HR"/>
              </w:rPr>
              <w:t>8</w:t>
            </w:r>
            <w:r w:rsidR="006C4F8E" w:rsidRPr="006C4F8E">
              <w:rPr>
                <w:rFonts w:cs="Calibri"/>
                <w:b/>
                <w:szCs w:val="20"/>
                <w:lang w:eastAsia="hr-HR"/>
              </w:rPr>
              <w:t>.</w:t>
            </w:r>
          </w:p>
        </w:tc>
        <w:tc>
          <w:tcPr>
            <w:tcW w:w="1774" w:type="pct"/>
            <w:shd w:val="clear" w:color="auto" w:fill="FFFFFF"/>
            <w:vAlign w:val="center"/>
          </w:tcPr>
          <w:p w14:paraId="2B6D7027" w14:textId="77777777" w:rsidR="00752971" w:rsidRPr="00E9165D" w:rsidRDefault="006C4F8E" w:rsidP="00AF4513">
            <w:pPr>
              <w:pStyle w:val="Bezproreda"/>
              <w:rPr>
                <w:rFonts w:cs="Calibri"/>
                <w:szCs w:val="20"/>
                <w:lang w:eastAsia="hr-HR"/>
              </w:rPr>
            </w:pPr>
            <w:r>
              <w:rPr>
                <w:rFonts w:cs="Calibri"/>
                <w:szCs w:val="20"/>
                <w:lang w:eastAsia="hr-HR"/>
              </w:rPr>
              <w:t>Povjerenici civilne zaštite i njihovi zamjenici</w:t>
            </w:r>
          </w:p>
        </w:tc>
        <w:tc>
          <w:tcPr>
            <w:tcW w:w="890" w:type="pct"/>
            <w:shd w:val="clear" w:color="auto" w:fill="FFFFFF"/>
            <w:vAlign w:val="center"/>
          </w:tcPr>
          <w:p w14:paraId="20744A2F" w14:textId="77777777" w:rsidR="00752971" w:rsidRPr="00E9165D" w:rsidRDefault="00C0156C" w:rsidP="00AF4513">
            <w:pPr>
              <w:pStyle w:val="Bezproreda"/>
              <w:jc w:val="center"/>
              <w:rPr>
                <w:rFonts w:cs="Calibri"/>
                <w:szCs w:val="20"/>
                <w:lang w:eastAsia="hr-HR"/>
              </w:rPr>
            </w:pPr>
            <w:r>
              <w:rPr>
                <w:rFonts w:cs="Calibri"/>
                <w:szCs w:val="20"/>
                <w:lang w:eastAsia="hr-HR"/>
              </w:rPr>
              <w:t>8</w:t>
            </w:r>
            <w:r w:rsidR="00752971" w:rsidRPr="00E9165D">
              <w:rPr>
                <w:rFonts w:cs="Calibri"/>
                <w:szCs w:val="20"/>
                <w:lang w:eastAsia="hr-HR"/>
              </w:rPr>
              <w:t xml:space="preserve"> h</w:t>
            </w:r>
          </w:p>
        </w:tc>
        <w:tc>
          <w:tcPr>
            <w:tcW w:w="1987" w:type="pct"/>
            <w:shd w:val="clear" w:color="auto" w:fill="FFFFFF"/>
            <w:vAlign w:val="center"/>
          </w:tcPr>
          <w:p w14:paraId="284EA187" w14:textId="77777777" w:rsidR="00752971" w:rsidRPr="00E9165D" w:rsidRDefault="00C0156C" w:rsidP="00AF4513">
            <w:pPr>
              <w:pStyle w:val="Bezproreda"/>
              <w:rPr>
                <w:rFonts w:cs="Calibri"/>
                <w:szCs w:val="20"/>
                <w:lang w:eastAsia="hr-HR"/>
              </w:rPr>
            </w:pPr>
            <w:r w:rsidRPr="00E9165D">
              <w:rPr>
                <w:rFonts w:cs="Calibri"/>
                <w:szCs w:val="20"/>
                <w:lang w:eastAsia="hr-HR"/>
              </w:rPr>
              <w:t>ODMAH</w:t>
            </w:r>
            <w:r w:rsidR="0023629E">
              <w:rPr>
                <w:rFonts w:cs="Calibri"/>
                <w:szCs w:val="20"/>
                <w:lang w:eastAsia="hr-HR"/>
              </w:rPr>
              <w:t xml:space="preserve"> </w:t>
            </w:r>
            <w:r w:rsidRPr="00E9165D">
              <w:rPr>
                <w:rFonts w:cs="Calibri"/>
                <w:szCs w:val="20"/>
                <w:lang w:eastAsia="hr-HR"/>
              </w:rPr>
              <w:t>i sukcesivno prema razvoju situacije</w:t>
            </w:r>
          </w:p>
        </w:tc>
      </w:tr>
      <w:tr w:rsidR="006C4F8E" w:rsidRPr="00E9165D" w14:paraId="09DAA86F" w14:textId="77777777" w:rsidTr="00237102">
        <w:trPr>
          <w:jc w:val="center"/>
        </w:trPr>
        <w:tc>
          <w:tcPr>
            <w:tcW w:w="349" w:type="pct"/>
            <w:shd w:val="clear" w:color="auto" w:fill="DBE5F1" w:themeFill="accent1" w:themeFillTint="33"/>
            <w:vAlign w:val="center"/>
          </w:tcPr>
          <w:p w14:paraId="2BDF1529" w14:textId="77777777" w:rsidR="006C4F8E" w:rsidRPr="006C4F8E" w:rsidRDefault="00D8502D" w:rsidP="00AF4513">
            <w:pPr>
              <w:pStyle w:val="Bezproreda"/>
              <w:jc w:val="center"/>
              <w:rPr>
                <w:rFonts w:cs="Calibri"/>
                <w:b/>
                <w:szCs w:val="20"/>
                <w:lang w:eastAsia="hr-HR"/>
              </w:rPr>
            </w:pPr>
            <w:r>
              <w:rPr>
                <w:rFonts w:cs="Calibri"/>
                <w:b/>
                <w:szCs w:val="20"/>
                <w:lang w:eastAsia="hr-HR"/>
              </w:rPr>
              <w:t>9</w:t>
            </w:r>
            <w:r w:rsidR="006C4F8E" w:rsidRPr="006C4F8E">
              <w:rPr>
                <w:rFonts w:cs="Calibri"/>
                <w:b/>
                <w:szCs w:val="20"/>
                <w:lang w:eastAsia="hr-HR"/>
              </w:rPr>
              <w:t>.</w:t>
            </w:r>
          </w:p>
        </w:tc>
        <w:tc>
          <w:tcPr>
            <w:tcW w:w="1774" w:type="pct"/>
            <w:shd w:val="clear" w:color="auto" w:fill="FFFFFF"/>
            <w:vAlign w:val="center"/>
          </w:tcPr>
          <w:p w14:paraId="283B9924" w14:textId="77777777" w:rsidR="006C4F8E" w:rsidRDefault="006C4F8E" w:rsidP="00AF4513">
            <w:pPr>
              <w:pStyle w:val="Bezproreda"/>
              <w:rPr>
                <w:rFonts w:cs="Calibri"/>
                <w:szCs w:val="20"/>
                <w:lang w:eastAsia="hr-HR"/>
              </w:rPr>
            </w:pPr>
            <w:r>
              <w:rPr>
                <w:rFonts w:cs="Calibri"/>
                <w:szCs w:val="20"/>
                <w:lang w:eastAsia="hr-HR"/>
              </w:rPr>
              <w:t>Koordinator na lokaciji</w:t>
            </w:r>
          </w:p>
        </w:tc>
        <w:tc>
          <w:tcPr>
            <w:tcW w:w="890" w:type="pct"/>
            <w:shd w:val="clear" w:color="auto" w:fill="FFFFFF"/>
            <w:vAlign w:val="center"/>
          </w:tcPr>
          <w:p w14:paraId="116ECC5A" w14:textId="77777777" w:rsidR="006C4F8E" w:rsidRDefault="006C4F8E" w:rsidP="00AF4513">
            <w:pPr>
              <w:pStyle w:val="Bezproreda"/>
              <w:jc w:val="center"/>
              <w:rPr>
                <w:rFonts w:cs="Calibri"/>
                <w:szCs w:val="20"/>
                <w:lang w:eastAsia="hr-HR"/>
              </w:rPr>
            </w:pPr>
            <w:r>
              <w:rPr>
                <w:rFonts w:cs="Calibri"/>
                <w:szCs w:val="20"/>
                <w:lang w:eastAsia="hr-HR"/>
              </w:rPr>
              <w:t>1 h</w:t>
            </w:r>
          </w:p>
        </w:tc>
        <w:tc>
          <w:tcPr>
            <w:tcW w:w="1987" w:type="pct"/>
            <w:shd w:val="clear" w:color="auto" w:fill="FFFFFF"/>
            <w:vAlign w:val="center"/>
          </w:tcPr>
          <w:p w14:paraId="62A25D1A" w14:textId="77777777" w:rsidR="006C4F8E" w:rsidRPr="00E9165D" w:rsidRDefault="006C4F8E" w:rsidP="00AF4513">
            <w:pPr>
              <w:pStyle w:val="Bezproreda"/>
              <w:rPr>
                <w:rFonts w:cs="Calibri"/>
                <w:szCs w:val="20"/>
                <w:lang w:eastAsia="hr-HR"/>
              </w:rPr>
            </w:pPr>
            <w:r>
              <w:rPr>
                <w:rFonts w:cs="Calibri"/>
                <w:szCs w:val="20"/>
                <w:lang w:eastAsia="hr-HR"/>
              </w:rPr>
              <w:t>ODMAH po primitku obavijesti od načelnika stožera civilne zaštite</w:t>
            </w:r>
          </w:p>
        </w:tc>
      </w:tr>
    </w:tbl>
    <w:p w14:paraId="247C52B6" w14:textId="77777777" w:rsidR="002D67A1" w:rsidRPr="00CA7D86" w:rsidRDefault="002D67A1" w:rsidP="002D67A1">
      <w:pPr>
        <w:rPr>
          <w:sz w:val="16"/>
          <w:szCs w:val="16"/>
        </w:rPr>
      </w:pPr>
    </w:p>
    <w:p w14:paraId="507DE649" w14:textId="77777777" w:rsidR="002D67A1" w:rsidRPr="00E9165D" w:rsidRDefault="002D67A1" w:rsidP="008F71CA">
      <w:pPr>
        <w:pStyle w:val="TABLICE"/>
      </w:pPr>
      <w:r w:rsidRPr="00E9165D">
        <w:t xml:space="preserve">Tablica </w:t>
      </w:r>
      <w:r w:rsidR="003A4242">
        <w:t>3</w:t>
      </w:r>
      <w:r w:rsidRPr="00E9165D">
        <w:t xml:space="preserve">. Vrijeme pripravnosti i mobilizacije u slučaju </w:t>
      </w:r>
      <w:r w:rsidR="006C4F8E">
        <w:t>ekstremnih temperatura</w:t>
      </w:r>
      <w:r w:rsidR="005733B8">
        <w:t xml:space="preserve"> i </w:t>
      </w:r>
      <w:r w:rsidR="00237102">
        <w:t xml:space="preserve">ekstremnih vremenskih pojava </w:t>
      </w:r>
    </w:p>
    <w:tbl>
      <w:tblPr>
        <w:tblW w:w="524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
        <w:gridCol w:w="3356"/>
        <w:gridCol w:w="1709"/>
        <w:gridCol w:w="3788"/>
      </w:tblGrid>
      <w:tr w:rsidR="00752971" w:rsidRPr="00E9165D" w14:paraId="37B0AA8E" w14:textId="77777777" w:rsidTr="002B7460">
        <w:trPr>
          <w:tblHeader/>
          <w:jc w:val="center"/>
        </w:trPr>
        <w:tc>
          <w:tcPr>
            <w:tcW w:w="347" w:type="pct"/>
            <w:shd w:val="clear" w:color="auto" w:fill="DBE5F1" w:themeFill="accent1" w:themeFillTint="33"/>
            <w:vAlign w:val="center"/>
          </w:tcPr>
          <w:p w14:paraId="08F85404" w14:textId="77777777" w:rsidR="00752971" w:rsidRPr="00E9165D" w:rsidRDefault="005733B8" w:rsidP="006C4F8E">
            <w:pPr>
              <w:pStyle w:val="Bezproreda"/>
              <w:jc w:val="center"/>
              <w:rPr>
                <w:rStyle w:val="Naglaeno"/>
              </w:rPr>
            </w:pPr>
            <w:r>
              <w:rPr>
                <w:rStyle w:val="Naglaeno"/>
              </w:rPr>
              <w:t>R.B</w:t>
            </w:r>
            <w:r w:rsidR="00752971" w:rsidRPr="00E9165D">
              <w:rPr>
                <w:rStyle w:val="Naglaeno"/>
              </w:rPr>
              <w:t>.</w:t>
            </w:r>
          </w:p>
        </w:tc>
        <w:tc>
          <w:tcPr>
            <w:tcW w:w="1764" w:type="pct"/>
            <w:shd w:val="clear" w:color="auto" w:fill="DBE5F1" w:themeFill="accent1" w:themeFillTint="33"/>
            <w:vAlign w:val="center"/>
          </w:tcPr>
          <w:p w14:paraId="39BBDA98" w14:textId="77777777" w:rsidR="00752971" w:rsidRPr="00E9165D" w:rsidRDefault="00752971" w:rsidP="006C4F8E">
            <w:pPr>
              <w:pStyle w:val="Bezproreda"/>
              <w:jc w:val="center"/>
              <w:rPr>
                <w:rStyle w:val="Naglaeno"/>
              </w:rPr>
            </w:pPr>
            <w:r w:rsidRPr="00E9165D">
              <w:rPr>
                <w:rStyle w:val="Naglaeno"/>
              </w:rPr>
              <w:t>NOSITELJ</w:t>
            </w:r>
          </w:p>
        </w:tc>
        <w:tc>
          <w:tcPr>
            <w:tcW w:w="898" w:type="pct"/>
            <w:shd w:val="clear" w:color="auto" w:fill="DBE5F1" w:themeFill="accent1" w:themeFillTint="33"/>
            <w:vAlign w:val="center"/>
          </w:tcPr>
          <w:p w14:paraId="76BDDB72" w14:textId="77777777" w:rsidR="00752971" w:rsidRPr="00E9165D" w:rsidRDefault="00752971" w:rsidP="006C4F8E">
            <w:pPr>
              <w:pStyle w:val="Bezproreda"/>
              <w:jc w:val="center"/>
              <w:rPr>
                <w:rStyle w:val="Naglaeno"/>
              </w:rPr>
            </w:pPr>
            <w:r w:rsidRPr="00E9165D">
              <w:rPr>
                <w:rStyle w:val="Naglaeno"/>
              </w:rPr>
              <w:t>VRIJEME MOBILIZACIJE I AKTIVIRANJA</w:t>
            </w:r>
          </w:p>
        </w:tc>
        <w:tc>
          <w:tcPr>
            <w:tcW w:w="1991" w:type="pct"/>
            <w:shd w:val="clear" w:color="auto" w:fill="DBE5F1" w:themeFill="accent1" w:themeFillTint="33"/>
            <w:vAlign w:val="center"/>
          </w:tcPr>
          <w:p w14:paraId="6C98A9A2" w14:textId="77777777" w:rsidR="00752971" w:rsidRPr="00E9165D" w:rsidRDefault="00752971" w:rsidP="006C4F8E">
            <w:pPr>
              <w:pStyle w:val="Bezproreda"/>
              <w:jc w:val="center"/>
              <w:rPr>
                <w:rStyle w:val="Naglaeno"/>
              </w:rPr>
            </w:pPr>
            <w:r w:rsidRPr="00E9165D">
              <w:rPr>
                <w:rStyle w:val="Naglaeno"/>
              </w:rPr>
              <w:t>VRIJEME PRIPRAVNOSTI</w:t>
            </w:r>
          </w:p>
        </w:tc>
      </w:tr>
      <w:tr w:rsidR="00752971" w:rsidRPr="00E9165D" w14:paraId="086D2336" w14:textId="77777777" w:rsidTr="002B7460">
        <w:trPr>
          <w:trHeight w:val="329"/>
          <w:jc w:val="center"/>
        </w:trPr>
        <w:tc>
          <w:tcPr>
            <w:tcW w:w="347" w:type="pct"/>
            <w:shd w:val="clear" w:color="auto" w:fill="DBE5F1" w:themeFill="accent1" w:themeFillTint="33"/>
            <w:vAlign w:val="center"/>
          </w:tcPr>
          <w:p w14:paraId="0F8BE96C" w14:textId="77777777" w:rsidR="00752971" w:rsidRPr="006C4F8E" w:rsidRDefault="00752971" w:rsidP="00AF4513">
            <w:pPr>
              <w:pStyle w:val="Bezproreda"/>
              <w:jc w:val="center"/>
              <w:rPr>
                <w:rFonts w:cs="Calibri"/>
                <w:b/>
                <w:szCs w:val="20"/>
                <w:lang w:eastAsia="hr-HR"/>
              </w:rPr>
            </w:pPr>
            <w:r w:rsidRPr="006C4F8E">
              <w:rPr>
                <w:rFonts w:cs="Calibri"/>
                <w:b/>
                <w:szCs w:val="20"/>
                <w:lang w:eastAsia="hr-HR"/>
              </w:rPr>
              <w:t>1.</w:t>
            </w:r>
          </w:p>
        </w:tc>
        <w:tc>
          <w:tcPr>
            <w:tcW w:w="1764" w:type="pct"/>
            <w:shd w:val="clear" w:color="auto" w:fill="FFFFFF"/>
            <w:vAlign w:val="center"/>
          </w:tcPr>
          <w:p w14:paraId="058693ED" w14:textId="77777777" w:rsidR="00752971" w:rsidRPr="00E9165D" w:rsidRDefault="00752971" w:rsidP="00AF4513">
            <w:pPr>
              <w:pStyle w:val="Bezproreda"/>
              <w:rPr>
                <w:rFonts w:cs="Calibri"/>
                <w:szCs w:val="20"/>
                <w:lang w:eastAsia="hr-HR"/>
              </w:rPr>
            </w:pPr>
            <w:r w:rsidRPr="00E9165D">
              <w:rPr>
                <w:rFonts w:cs="Calibri"/>
                <w:szCs w:val="20"/>
                <w:lang w:eastAsia="hr-HR"/>
              </w:rPr>
              <w:t>Stožer civilne zaštite</w:t>
            </w:r>
          </w:p>
        </w:tc>
        <w:tc>
          <w:tcPr>
            <w:tcW w:w="898" w:type="pct"/>
            <w:shd w:val="clear" w:color="auto" w:fill="FFFFFF"/>
            <w:vAlign w:val="center"/>
          </w:tcPr>
          <w:p w14:paraId="16E5ADB6"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1 h</w:t>
            </w:r>
          </w:p>
        </w:tc>
        <w:tc>
          <w:tcPr>
            <w:tcW w:w="1991" w:type="pct"/>
            <w:shd w:val="clear" w:color="auto" w:fill="FFFFFF"/>
            <w:vAlign w:val="center"/>
          </w:tcPr>
          <w:p w14:paraId="0445E4F4" w14:textId="77777777" w:rsidR="00752971" w:rsidRPr="00E9165D" w:rsidRDefault="00752971" w:rsidP="00AF4513">
            <w:pPr>
              <w:pStyle w:val="Bezproreda"/>
              <w:rPr>
                <w:rFonts w:cs="Calibri"/>
                <w:szCs w:val="20"/>
                <w:lang w:eastAsia="hr-HR"/>
              </w:rPr>
            </w:pPr>
            <w:r w:rsidRPr="00E9165D">
              <w:rPr>
                <w:rFonts w:cs="Calibri"/>
                <w:szCs w:val="20"/>
                <w:lang w:eastAsia="hr-HR"/>
              </w:rPr>
              <w:t>ODMAH pri prijetnji ugroze</w:t>
            </w:r>
          </w:p>
        </w:tc>
      </w:tr>
      <w:tr w:rsidR="00752971" w:rsidRPr="00E9165D" w14:paraId="2593FF02" w14:textId="77777777" w:rsidTr="002B7460">
        <w:trPr>
          <w:jc w:val="center"/>
        </w:trPr>
        <w:tc>
          <w:tcPr>
            <w:tcW w:w="347" w:type="pct"/>
            <w:shd w:val="clear" w:color="auto" w:fill="DBE5F1" w:themeFill="accent1" w:themeFillTint="33"/>
            <w:vAlign w:val="center"/>
          </w:tcPr>
          <w:p w14:paraId="5DEC756E" w14:textId="77777777" w:rsidR="00752971" w:rsidRPr="006C4F8E" w:rsidRDefault="00752971" w:rsidP="00AF4513">
            <w:pPr>
              <w:pStyle w:val="Bezproreda"/>
              <w:jc w:val="center"/>
              <w:rPr>
                <w:rFonts w:cs="Calibri"/>
                <w:b/>
                <w:szCs w:val="20"/>
                <w:lang w:eastAsia="hr-HR"/>
              </w:rPr>
            </w:pPr>
            <w:r w:rsidRPr="006C4F8E">
              <w:rPr>
                <w:rFonts w:cs="Calibri"/>
                <w:b/>
                <w:szCs w:val="20"/>
                <w:lang w:eastAsia="hr-HR"/>
              </w:rPr>
              <w:t>2.</w:t>
            </w:r>
          </w:p>
        </w:tc>
        <w:tc>
          <w:tcPr>
            <w:tcW w:w="1764" w:type="pct"/>
            <w:shd w:val="clear" w:color="auto" w:fill="FFFFFF"/>
            <w:vAlign w:val="center"/>
          </w:tcPr>
          <w:p w14:paraId="5361DA3F" w14:textId="77777777" w:rsidR="00752971" w:rsidRPr="00E9165D" w:rsidRDefault="00012845" w:rsidP="00AF4513">
            <w:pPr>
              <w:pStyle w:val="Bezproreda"/>
              <w:rPr>
                <w:rFonts w:cs="Calibri"/>
                <w:szCs w:val="20"/>
                <w:lang w:eastAsia="hr-HR"/>
              </w:rPr>
            </w:pPr>
            <w:r>
              <w:rPr>
                <w:rFonts w:cs="Calibri"/>
                <w:szCs w:val="20"/>
                <w:lang w:eastAsia="hr-HR"/>
              </w:rPr>
              <w:t>Vatrogasne postrojbe</w:t>
            </w:r>
          </w:p>
        </w:tc>
        <w:tc>
          <w:tcPr>
            <w:tcW w:w="898" w:type="pct"/>
            <w:shd w:val="clear" w:color="auto" w:fill="FFFFFF"/>
            <w:vAlign w:val="center"/>
          </w:tcPr>
          <w:p w14:paraId="6BFE8231"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odmah do 1 h</w:t>
            </w:r>
          </w:p>
        </w:tc>
        <w:tc>
          <w:tcPr>
            <w:tcW w:w="1991" w:type="pct"/>
            <w:shd w:val="clear" w:color="auto" w:fill="FFFFFF"/>
            <w:vAlign w:val="center"/>
          </w:tcPr>
          <w:p w14:paraId="1DD593CE" w14:textId="77777777" w:rsidR="00752971" w:rsidRPr="00E9165D" w:rsidRDefault="00752971" w:rsidP="00AF4513">
            <w:pPr>
              <w:pStyle w:val="Bezproreda"/>
              <w:rPr>
                <w:rFonts w:cs="Calibri"/>
                <w:szCs w:val="20"/>
                <w:lang w:eastAsia="hr-HR"/>
              </w:rPr>
            </w:pPr>
            <w:r w:rsidRPr="00E9165D">
              <w:rPr>
                <w:rFonts w:cs="Calibri"/>
                <w:szCs w:val="20"/>
                <w:lang w:eastAsia="hr-HR"/>
              </w:rPr>
              <w:t>ODMAH i sukcesivno prema razvoju situacije</w:t>
            </w:r>
          </w:p>
        </w:tc>
      </w:tr>
      <w:tr w:rsidR="00752971" w:rsidRPr="00E9165D" w14:paraId="152C60F6" w14:textId="77777777" w:rsidTr="002B7460">
        <w:trPr>
          <w:jc w:val="center"/>
        </w:trPr>
        <w:tc>
          <w:tcPr>
            <w:tcW w:w="347" w:type="pct"/>
            <w:shd w:val="clear" w:color="auto" w:fill="DBE5F1" w:themeFill="accent1" w:themeFillTint="33"/>
            <w:vAlign w:val="center"/>
          </w:tcPr>
          <w:p w14:paraId="39AAB9E8" w14:textId="77777777" w:rsidR="00752971" w:rsidRPr="006C4F8E" w:rsidRDefault="00752971" w:rsidP="00AF4513">
            <w:pPr>
              <w:pStyle w:val="Bezproreda"/>
              <w:jc w:val="center"/>
              <w:rPr>
                <w:rFonts w:cs="Calibri"/>
                <w:b/>
                <w:szCs w:val="20"/>
                <w:lang w:eastAsia="hr-HR"/>
              </w:rPr>
            </w:pPr>
            <w:r w:rsidRPr="006C4F8E">
              <w:rPr>
                <w:rFonts w:cs="Calibri"/>
                <w:b/>
                <w:szCs w:val="20"/>
                <w:lang w:eastAsia="hr-HR"/>
              </w:rPr>
              <w:t>3.</w:t>
            </w:r>
          </w:p>
        </w:tc>
        <w:tc>
          <w:tcPr>
            <w:tcW w:w="1764" w:type="pct"/>
            <w:shd w:val="clear" w:color="auto" w:fill="FFFFFF"/>
            <w:vAlign w:val="center"/>
          </w:tcPr>
          <w:p w14:paraId="65AACC60" w14:textId="77777777" w:rsidR="00752971" w:rsidRPr="00E9165D" w:rsidRDefault="00E10A1D" w:rsidP="00AF4513">
            <w:pPr>
              <w:pStyle w:val="Bezproreda"/>
              <w:rPr>
                <w:rFonts w:cs="Calibri"/>
                <w:szCs w:val="20"/>
                <w:lang w:eastAsia="hr-HR"/>
              </w:rPr>
            </w:pPr>
            <w:r w:rsidRPr="00E9165D">
              <w:rPr>
                <w:rFonts w:cs="Calibri"/>
                <w:szCs w:val="20"/>
                <w:lang w:eastAsia="hr-HR"/>
              </w:rPr>
              <w:t>Pravn</w:t>
            </w:r>
            <w:r w:rsidR="006C4F8E">
              <w:rPr>
                <w:rFonts w:cs="Calibri"/>
                <w:szCs w:val="20"/>
                <w:lang w:eastAsia="hr-HR"/>
              </w:rPr>
              <w:t xml:space="preserve">e </w:t>
            </w:r>
            <w:r w:rsidRPr="00E9165D">
              <w:rPr>
                <w:rFonts w:cs="Calibri"/>
                <w:szCs w:val="20"/>
                <w:lang w:eastAsia="hr-HR"/>
              </w:rPr>
              <w:t>osob</w:t>
            </w:r>
            <w:r w:rsidR="006C4F8E">
              <w:rPr>
                <w:rFonts w:cs="Calibri"/>
                <w:szCs w:val="20"/>
                <w:lang w:eastAsia="hr-HR"/>
              </w:rPr>
              <w:t xml:space="preserve">e </w:t>
            </w:r>
            <w:r>
              <w:rPr>
                <w:rFonts w:cs="Calibri"/>
                <w:szCs w:val="20"/>
                <w:lang w:eastAsia="hr-HR"/>
              </w:rPr>
              <w:t>od interesa za sustav civilne zaštite</w:t>
            </w:r>
          </w:p>
        </w:tc>
        <w:tc>
          <w:tcPr>
            <w:tcW w:w="898" w:type="pct"/>
            <w:shd w:val="clear" w:color="auto" w:fill="FFFFFF"/>
            <w:vAlign w:val="center"/>
          </w:tcPr>
          <w:p w14:paraId="646F6992"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3 h</w:t>
            </w:r>
          </w:p>
        </w:tc>
        <w:tc>
          <w:tcPr>
            <w:tcW w:w="1991" w:type="pct"/>
            <w:shd w:val="clear" w:color="auto" w:fill="FFFFFF"/>
            <w:vAlign w:val="center"/>
          </w:tcPr>
          <w:p w14:paraId="2131F90E" w14:textId="77777777" w:rsidR="00752971" w:rsidRPr="00E9165D" w:rsidRDefault="00752971" w:rsidP="00AF4513">
            <w:pPr>
              <w:pStyle w:val="Bezproreda"/>
              <w:rPr>
                <w:rFonts w:cs="Calibri"/>
                <w:szCs w:val="20"/>
                <w:lang w:eastAsia="hr-HR"/>
              </w:rPr>
            </w:pPr>
            <w:r w:rsidRPr="00E9165D">
              <w:rPr>
                <w:rFonts w:cs="Calibri"/>
                <w:szCs w:val="20"/>
                <w:lang w:eastAsia="hr-HR"/>
              </w:rPr>
              <w:t xml:space="preserve">ODMAH </w:t>
            </w:r>
            <w:r w:rsidR="006C4F8E">
              <w:rPr>
                <w:rFonts w:cs="Calibri"/>
                <w:szCs w:val="20"/>
                <w:lang w:eastAsia="hr-HR"/>
              </w:rPr>
              <w:t>i sukcesivno prema razvoju situacije</w:t>
            </w:r>
          </w:p>
        </w:tc>
      </w:tr>
      <w:tr w:rsidR="00752971" w:rsidRPr="00E9165D" w14:paraId="16B9E91F" w14:textId="77777777" w:rsidTr="00CA7D86">
        <w:trPr>
          <w:trHeight w:val="266"/>
          <w:jc w:val="center"/>
        </w:trPr>
        <w:tc>
          <w:tcPr>
            <w:tcW w:w="347" w:type="pct"/>
            <w:shd w:val="clear" w:color="auto" w:fill="DBE5F1" w:themeFill="accent1" w:themeFillTint="33"/>
            <w:vAlign w:val="center"/>
          </w:tcPr>
          <w:p w14:paraId="62906CCC" w14:textId="77777777" w:rsidR="00752971" w:rsidRPr="006C4F8E" w:rsidRDefault="00FA2E36" w:rsidP="00AF4513">
            <w:pPr>
              <w:pStyle w:val="Bezproreda"/>
              <w:jc w:val="center"/>
              <w:rPr>
                <w:rFonts w:cs="Calibri"/>
                <w:b/>
                <w:szCs w:val="20"/>
                <w:lang w:eastAsia="hr-HR"/>
              </w:rPr>
            </w:pPr>
            <w:r w:rsidRPr="006C4F8E">
              <w:rPr>
                <w:rFonts w:cs="Calibri"/>
                <w:b/>
                <w:szCs w:val="20"/>
                <w:lang w:eastAsia="hr-HR"/>
              </w:rPr>
              <w:t>4</w:t>
            </w:r>
            <w:r w:rsidR="00752971" w:rsidRPr="006C4F8E">
              <w:rPr>
                <w:rFonts w:cs="Calibri"/>
                <w:b/>
                <w:szCs w:val="20"/>
                <w:lang w:eastAsia="hr-HR"/>
              </w:rPr>
              <w:t>.</w:t>
            </w:r>
          </w:p>
        </w:tc>
        <w:tc>
          <w:tcPr>
            <w:tcW w:w="1764" w:type="pct"/>
            <w:shd w:val="clear" w:color="auto" w:fill="FFFFFF"/>
            <w:vAlign w:val="center"/>
          </w:tcPr>
          <w:p w14:paraId="59AAA71F" w14:textId="77777777" w:rsidR="00752971" w:rsidRPr="00E9165D" w:rsidRDefault="002C31F9" w:rsidP="00AF4513">
            <w:pPr>
              <w:pStyle w:val="Bezproreda"/>
              <w:rPr>
                <w:rFonts w:cs="Calibri"/>
                <w:szCs w:val="20"/>
                <w:lang w:eastAsia="hr-HR"/>
              </w:rPr>
            </w:pPr>
            <w:r>
              <w:rPr>
                <w:rFonts w:cs="Calibri"/>
                <w:szCs w:val="20"/>
                <w:lang w:eastAsia="hr-HR"/>
              </w:rPr>
              <w:t>Ordinacije opće medicine</w:t>
            </w:r>
          </w:p>
        </w:tc>
        <w:tc>
          <w:tcPr>
            <w:tcW w:w="898" w:type="pct"/>
            <w:shd w:val="clear" w:color="auto" w:fill="FFFFFF"/>
            <w:vAlign w:val="center"/>
          </w:tcPr>
          <w:p w14:paraId="02DA4860"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1 h</w:t>
            </w:r>
          </w:p>
        </w:tc>
        <w:tc>
          <w:tcPr>
            <w:tcW w:w="1991" w:type="pct"/>
            <w:shd w:val="clear" w:color="auto" w:fill="FFFFFF"/>
            <w:vAlign w:val="center"/>
          </w:tcPr>
          <w:p w14:paraId="0B1744E0" w14:textId="77777777" w:rsidR="00752971" w:rsidRPr="00E9165D" w:rsidRDefault="00752971" w:rsidP="00AF4513">
            <w:pPr>
              <w:pStyle w:val="Bezproreda"/>
              <w:rPr>
                <w:rFonts w:cs="Calibri"/>
                <w:szCs w:val="20"/>
                <w:lang w:eastAsia="hr-HR"/>
              </w:rPr>
            </w:pPr>
            <w:r w:rsidRPr="00E9165D">
              <w:rPr>
                <w:rFonts w:cs="Calibri"/>
                <w:szCs w:val="20"/>
                <w:lang w:eastAsia="hr-HR"/>
              </w:rPr>
              <w:t>ODMAH pri prijetnji ugroze</w:t>
            </w:r>
          </w:p>
        </w:tc>
      </w:tr>
      <w:tr w:rsidR="00752971" w:rsidRPr="00E9165D" w14:paraId="1C74C091" w14:textId="77777777" w:rsidTr="002B7460">
        <w:trPr>
          <w:jc w:val="center"/>
        </w:trPr>
        <w:tc>
          <w:tcPr>
            <w:tcW w:w="347" w:type="pct"/>
            <w:shd w:val="clear" w:color="auto" w:fill="DBE5F1" w:themeFill="accent1" w:themeFillTint="33"/>
            <w:vAlign w:val="center"/>
          </w:tcPr>
          <w:p w14:paraId="75310704" w14:textId="77777777" w:rsidR="00752971" w:rsidRPr="006C4F8E" w:rsidRDefault="00FA2E36" w:rsidP="00AF4513">
            <w:pPr>
              <w:pStyle w:val="Bezproreda"/>
              <w:jc w:val="center"/>
              <w:rPr>
                <w:rFonts w:cs="Calibri"/>
                <w:b/>
                <w:szCs w:val="20"/>
                <w:lang w:eastAsia="hr-HR"/>
              </w:rPr>
            </w:pPr>
            <w:r w:rsidRPr="006C4F8E">
              <w:rPr>
                <w:rFonts w:cs="Calibri"/>
                <w:b/>
                <w:szCs w:val="20"/>
                <w:lang w:eastAsia="hr-HR"/>
              </w:rPr>
              <w:t>5</w:t>
            </w:r>
            <w:r w:rsidR="00752971" w:rsidRPr="006C4F8E">
              <w:rPr>
                <w:rFonts w:cs="Calibri"/>
                <w:b/>
                <w:szCs w:val="20"/>
                <w:lang w:eastAsia="hr-HR"/>
              </w:rPr>
              <w:t>.</w:t>
            </w:r>
          </w:p>
        </w:tc>
        <w:tc>
          <w:tcPr>
            <w:tcW w:w="1764" w:type="pct"/>
            <w:shd w:val="clear" w:color="auto" w:fill="FFFFFF"/>
            <w:vAlign w:val="center"/>
          </w:tcPr>
          <w:p w14:paraId="74E72151" w14:textId="77777777" w:rsidR="00752971" w:rsidRPr="00E9165D" w:rsidRDefault="005733B8" w:rsidP="00707BAE">
            <w:pPr>
              <w:pStyle w:val="Bezproreda"/>
              <w:rPr>
                <w:rFonts w:cs="Calibri"/>
                <w:szCs w:val="20"/>
                <w:lang w:eastAsia="hr-HR"/>
              </w:rPr>
            </w:pPr>
            <w:r>
              <w:rPr>
                <w:rFonts w:cs="Calibri"/>
                <w:szCs w:val="20"/>
                <w:lang w:eastAsia="hr-HR"/>
              </w:rPr>
              <w:t xml:space="preserve">Gradsko društvo Crvenog križa </w:t>
            </w:r>
            <w:r w:rsidR="00237102">
              <w:rPr>
                <w:rFonts w:cs="Calibri"/>
                <w:szCs w:val="20"/>
                <w:lang w:eastAsia="hr-HR"/>
              </w:rPr>
              <w:t>Ludbreg</w:t>
            </w:r>
          </w:p>
        </w:tc>
        <w:tc>
          <w:tcPr>
            <w:tcW w:w="898" w:type="pct"/>
            <w:shd w:val="clear" w:color="auto" w:fill="FFFFFF"/>
            <w:vAlign w:val="center"/>
          </w:tcPr>
          <w:p w14:paraId="61F62892"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3 h</w:t>
            </w:r>
          </w:p>
        </w:tc>
        <w:tc>
          <w:tcPr>
            <w:tcW w:w="1991" w:type="pct"/>
            <w:shd w:val="clear" w:color="auto" w:fill="FFFFFF"/>
            <w:vAlign w:val="center"/>
          </w:tcPr>
          <w:p w14:paraId="3B7F4487" w14:textId="77777777" w:rsidR="00752971" w:rsidRPr="00E9165D" w:rsidRDefault="00752971" w:rsidP="00AF4513">
            <w:pPr>
              <w:pStyle w:val="Bezproreda"/>
              <w:rPr>
                <w:rFonts w:cs="Calibri"/>
                <w:szCs w:val="20"/>
                <w:lang w:eastAsia="hr-HR"/>
              </w:rPr>
            </w:pPr>
            <w:r w:rsidRPr="00E9165D">
              <w:rPr>
                <w:rFonts w:cs="Calibri"/>
                <w:szCs w:val="20"/>
                <w:lang w:eastAsia="hr-HR"/>
              </w:rPr>
              <w:t>ODMAH i sukcesivno prema razvoju situacije</w:t>
            </w:r>
          </w:p>
        </w:tc>
      </w:tr>
      <w:tr w:rsidR="00237102" w:rsidRPr="00E9165D" w14:paraId="0044E39F" w14:textId="77777777" w:rsidTr="002B7460">
        <w:trPr>
          <w:jc w:val="center"/>
        </w:trPr>
        <w:tc>
          <w:tcPr>
            <w:tcW w:w="347" w:type="pct"/>
            <w:shd w:val="clear" w:color="auto" w:fill="DBE5F1" w:themeFill="accent1" w:themeFillTint="33"/>
            <w:vAlign w:val="center"/>
          </w:tcPr>
          <w:p w14:paraId="460C4621" w14:textId="77777777" w:rsidR="00237102" w:rsidRPr="006C4F8E" w:rsidRDefault="00237102" w:rsidP="00237102">
            <w:pPr>
              <w:pStyle w:val="Bezproreda"/>
              <w:jc w:val="center"/>
              <w:rPr>
                <w:rFonts w:cs="Calibri"/>
                <w:b/>
                <w:szCs w:val="20"/>
                <w:lang w:eastAsia="hr-HR"/>
              </w:rPr>
            </w:pPr>
            <w:r w:rsidRPr="006C4F8E">
              <w:rPr>
                <w:rFonts w:cs="Calibri"/>
                <w:b/>
                <w:szCs w:val="20"/>
                <w:lang w:eastAsia="hr-HR"/>
              </w:rPr>
              <w:t>6.</w:t>
            </w:r>
          </w:p>
        </w:tc>
        <w:tc>
          <w:tcPr>
            <w:tcW w:w="1764" w:type="pct"/>
            <w:shd w:val="clear" w:color="auto" w:fill="FFFFFF"/>
            <w:vAlign w:val="center"/>
          </w:tcPr>
          <w:p w14:paraId="5FEB3674" w14:textId="77777777" w:rsidR="00237102" w:rsidRPr="00F02F12" w:rsidRDefault="00237102" w:rsidP="00237102">
            <w:pPr>
              <w:pStyle w:val="Bezproreda"/>
              <w:rPr>
                <w:rFonts w:cs="Calibri"/>
                <w:szCs w:val="20"/>
                <w:lang w:eastAsia="hr-HR"/>
              </w:rPr>
            </w:pPr>
            <w:r w:rsidRPr="00F02F12">
              <w:rPr>
                <w:rFonts w:cs="Calibri"/>
                <w:szCs w:val="20"/>
                <w:lang w:eastAsia="hr-HR"/>
              </w:rPr>
              <w:t xml:space="preserve">Veterinarska stanica </w:t>
            </w:r>
            <w:r>
              <w:rPr>
                <w:rFonts w:cs="Calibri"/>
                <w:szCs w:val="20"/>
                <w:lang w:eastAsia="hr-HR"/>
              </w:rPr>
              <w:t xml:space="preserve">Ludbreg - </w:t>
            </w:r>
            <w:r w:rsidRPr="00F02F12">
              <w:rPr>
                <w:rFonts w:cs="Calibri"/>
                <w:szCs w:val="20"/>
                <w:lang w:eastAsia="hr-HR"/>
              </w:rPr>
              <w:t xml:space="preserve">Nova d.o.o. </w:t>
            </w:r>
            <w:r>
              <w:rPr>
                <w:rFonts w:cs="Calibri"/>
                <w:szCs w:val="20"/>
                <w:lang w:eastAsia="hr-HR"/>
              </w:rPr>
              <w:t>Ludbreg</w:t>
            </w:r>
          </w:p>
        </w:tc>
        <w:tc>
          <w:tcPr>
            <w:tcW w:w="898" w:type="pct"/>
            <w:shd w:val="clear" w:color="auto" w:fill="FFFFFF"/>
            <w:vAlign w:val="center"/>
          </w:tcPr>
          <w:p w14:paraId="5D94F181" w14:textId="77777777" w:rsidR="00237102" w:rsidRPr="00E9165D" w:rsidRDefault="00237102" w:rsidP="00237102">
            <w:pPr>
              <w:pStyle w:val="Bezproreda"/>
              <w:jc w:val="center"/>
              <w:rPr>
                <w:rFonts w:cs="Calibri"/>
                <w:szCs w:val="20"/>
                <w:lang w:eastAsia="hr-HR"/>
              </w:rPr>
            </w:pPr>
            <w:r w:rsidRPr="00E9165D">
              <w:rPr>
                <w:rFonts w:cs="Calibri"/>
                <w:szCs w:val="20"/>
                <w:lang w:eastAsia="hr-HR"/>
              </w:rPr>
              <w:t>3 h</w:t>
            </w:r>
          </w:p>
        </w:tc>
        <w:tc>
          <w:tcPr>
            <w:tcW w:w="1991" w:type="pct"/>
            <w:shd w:val="clear" w:color="auto" w:fill="FFFFFF"/>
            <w:vAlign w:val="center"/>
          </w:tcPr>
          <w:p w14:paraId="3601DB3F" w14:textId="77777777" w:rsidR="00237102" w:rsidRPr="00E9165D" w:rsidRDefault="00237102" w:rsidP="00237102">
            <w:pPr>
              <w:pStyle w:val="Bezproreda"/>
              <w:rPr>
                <w:rFonts w:cs="Calibri"/>
                <w:szCs w:val="20"/>
                <w:lang w:eastAsia="hr-HR"/>
              </w:rPr>
            </w:pPr>
            <w:r w:rsidRPr="00E9165D">
              <w:rPr>
                <w:rFonts w:cs="Calibri"/>
                <w:szCs w:val="20"/>
                <w:lang w:eastAsia="hr-HR"/>
              </w:rPr>
              <w:t>ODMAH i sukcesivno prema razvoju situacije</w:t>
            </w:r>
          </w:p>
        </w:tc>
      </w:tr>
      <w:tr w:rsidR="00752971" w:rsidRPr="00E9165D" w14:paraId="5B3A72BF" w14:textId="77777777" w:rsidTr="002B7460">
        <w:trPr>
          <w:jc w:val="center"/>
        </w:trPr>
        <w:tc>
          <w:tcPr>
            <w:tcW w:w="347" w:type="pct"/>
            <w:shd w:val="clear" w:color="auto" w:fill="DBE5F1" w:themeFill="accent1" w:themeFillTint="33"/>
            <w:vAlign w:val="center"/>
          </w:tcPr>
          <w:p w14:paraId="6DDCF52B" w14:textId="77777777" w:rsidR="00752971" w:rsidRPr="006C4F8E" w:rsidRDefault="00FA2E36" w:rsidP="00AF4513">
            <w:pPr>
              <w:pStyle w:val="Bezproreda"/>
              <w:jc w:val="center"/>
              <w:rPr>
                <w:rFonts w:cs="Calibri"/>
                <w:b/>
                <w:szCs w:val="20"/>
                <w:lang w:eastAsia="hr-HR"/>
              </w:rPr>
            </w:pPr>
            <w:r w:rsidRPr="006C4F8E">
              <w:rPr>
                <w:rFonts w:cs="Calibri"/>
                <w:b/>
                <w:szCs w:val="20"/>
                <w:lang w:eastAsia="hr-HR"/>
              </w:rPr>
              <w:t>7</w:t>
            </w:r>
            <w:r w:rsidR="00752971" w:rsidRPr="006C4F8E">
              <w:rPr>
                <w:rFonts w:cs="Calibri"/>
                <w:b/>
                <w:szCs w:val="20"/>
                <w:lang w:eastAsia="hr-HR"/>
              </w:rPr>
              <w:t>.</w:t>
            </w:r>
          </w:p>
        </w:tc>
        <w:tc>
          <w:tcPr>
            <w:tcW w:w="1764" w:type="pct"/>
            <w:shd w:val="clear" w:color="auto" w:fill="FFFFFF"/>
            <w:vAlign w:val="center"/>
          </w:tcPr>
          <w:p w14:paraId="50B66B7B" w14:textId="77777777" w:rsidR="00752971" w:rsidRPr="00E9165D" w:rsidRDefault="00752971" w:rsidP="00707BAE">
            <w:pPr>
              <w:pStyle w:val="Bezproreda"/>
              <w:rPr>
                <w:rFonts w:cs="Calibri"/>
                <w:szCs w:val="20"/>
                <w:lang w:eastAsia="hr-HR"/>
              </w:rPr>
            </w:pPr>
            <w:r w:rsidRPr="00E9165D">
              <w:rPr>
                <w:rFonts w:cs="Calibri"/>
                <w:szCs w:val="20"/>
                <w:lang w:eastAsia="hr-HR"/>
              </w:rPr>
              <w:t xml:space="preserve">HGSS </w:t>
            </w:r>
            <w:r w:rsidR="002C31F9">
              <w:rPr>
                <w:rFonts w:cs="Calibri"/>
                <w:szCs w:val="20"/>
                <w:lang w:eastAsia="hr-HR"/>
              </w:rPr>
              <w:t>–</w:t>
            </w:r>
            <w:r w:rsidR="005733B8">
              <w:rPr>
                <w:rFonts w:cs="Calibri"/>
                <w:szCs w:val="20"/>
                <w:lang w:eastAsia="hr-HR"/>
              </w:rPr>
              <w:t xml:space="preserve"> Stanica </w:t>
            </w:r>
            <w:r w:rsidR="00237102">
              <w:rPr>
                <w:rFonts w:cs="Calibri"/>
                <w:szCs w:val="20"/>
                <w:lang w:eastAsia="hr-HR"/>
              </w:rPr>
              <w:t>Varaždin</w:t>
            </w:r>
          </w:p>
        </w:tc>
        <w:tc>
          <w:tcPr>
            <w:tcW w:w="898" w:type="pct"/>
            <w:shd w:val="clear" w:color="auto" w:fill="FFFFFF"/>
            <w:vAlign w:val="center"/>
          </w:tcPr>
          <w:p w14:paraId="01463577"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odmah do 3 h</w:t>
            </w:r>
          </w:p>
        </w:tc>
        <w:tc>
          <w:tcPr>
            <w:tcW w:w="1991" w:type="pct"/>
            <w:shd w:val="clear" w:color="auto" w:fill="FFFFFF"/>
            <w:vAlign w:val="center"/>
          </w:tcPr>
          <w:p w14:paraId="7D7DB94B" w14:textId="77777777" w:rsidR="00752971" w:rsidRPr="00E9165D" w:rsidRDefault="00752971" w:rsidP="00AF4513">
            <w:pPr>
              <w:pStyle w:val="Bezproreda"/>
              <w:rPr>
                <w:rFonts w:cs="Calibri"/>
                <w:szCs w:val="20"/>
                <w:lang w:eastAsia="hr-HR"/>
              </w:rPr>
            </w:pPr>
            <w:r w:rsidRPr="00E9165D">
              <w:rPr>
                <w:rFonts w:cs="Calibri"/>
                <w:szCs w:val="20"/>
                <w:lang w:eastAsia="hr-HR"/>
              </w:rPr>
              <w:t>ODMAH i sukcesivno prema razvoju situacije</w:t>
            </w:r>
          </w:p>
        </w:tc>
      </w:tr>
      <w:tr w:rsidR="002747D5" w:rsidRPr="00E9165D" w14:paraId="60ACAF29" w14:textId="77777777" w:rsidTr="002B7460">
        <w:trPr>
          <w:trHeight w:val="481"/>
          <w:jc w:val="center"/>
        </w:trPr>
        <w:tc>
          <w:tcPr>
            <w:tcW w:w="347" w:type="pct"/>
            <w:shd w:val="clear" w:color="auto" w:fill="DBE5F1" w:themeFill="accent1" w:themeFillTint="33"/>
            <w:vAlign w:val="center"/>
          </w:tcPr>
          <w:p w14:paraId="6C51028B" w14:textId="77777777" w:rsidR="002747D5" w:rsidRPr="006C4F8E" w:rsidRDefault="002747D5" w:rsidP="002747D5">
            <w:pPr>
              <w:pStyle w:val="Bezproreda"/>
              <w:jc w:val="center"/>
              <w:rPr>
                <w:rFonts w:cs="Calibri"/>
                <w:b/>
                <w:szCs w:val="20"/>
                <w:lang w:eastAsia="hr-HR"/>
              </w:rPr>
            </w:pPr>
            <w:r w:rsidRPr="006C4F8E">
              <w:rPr>
                <w:rFonts w:cs="Calibri"/>
                <w:b/>
                <w:szCs w:val="20"/>
                <w:lang w:eastAsia="hr-HR"/>
              </w:rPr>
              <w:t>8.</w:t>
            </w:r>
          </w:p>
        </w:tc>
        <w:tc>
          <w:tcPr>
            <w:tcW w:w="1764" w:type="pct"/>
            <w:shd w:val="clear" w:color="auto" w:fill="FFFFFF"/>
            <w:vAlign w:val="center"/>
          </w:tcPr>
          <w:p w14:paraId="7ADB83AE" w14:textId="77777777" w:rsidR="002747D5" w:rsidRPr="00E9165D" w:rsidRDefault="002747D5" w:rsidP="002747D5">
            <w:pPr>
              <w:pStyle w:val="Bezproreda"/>
              <w:rPr>
                <w:rFonts w:cs="Calibri"/>
                <w:szCs w:val="20"/>
                <w:lang w:eastAsia="hr-HR"/>
              </w:rPr>
            </w:pPr>
            <w:r w:rsidRPr="00E9165D">
              <w:rPr>
                <w:rFonts w:cs="Calibri"/>
                <w:szCs w:val="20"/>
                <w:lang w:eastAsia="hr-HR"/>
              </w:rPr>
              <w:t>Po</w:t>
            </w:r>
            <w:r w:rsidR="006C4F8E">
              <w:rPr>
                <w:rFonts w:cs="Calibri"/>
                <w:szCs w:val="20"/>
                <w:lang w:eastAsia="hr-HR"/>
              </w:rPr>
              <w:t>vjerenici civilne zaštite i njihovi zamjenici</w:t>
            </w:r>
          </w:p>
        </w:tc>
        <w:tc>
          <w:tcPr>
            <w:tcW w:w="898" w:type="pct"/>
            <w:shd w:val="clear" w:color="auto" w:fill="FFFFFF"/>
            <w:vAlign w:val="center"/>
          </w:tcPr>
          <w:p w14:paraId="5257ADB6" w14:textId="77777777" w:rsidR="002747D5" w:rsidRPr="00E9165D" w:rsidRDefault="00C0156C" w:rsidP="002747D5">
            <w:pPr>
              <w:pStyle w:val="Bezproreda"/>
              <w:jc w:val="center"/>
              <w:rPr>
                <w:rFonts w:cs="Calibri"/>
                <w:szCs w:val="20"/>
                <w:lang w:eastAsia="hr-HR"/>
              </w:rPr>
            </w:pPr>
            <w:r>
              <w:rPr>
                <w:rFonts w:cs="Calibri"/>
                <w:szCs w:val="20"/>
                <w:lang w:eastAsia="hr-HR"/>
              </w:rPr>
              <w:t>8</w:t>
            </w:r>
            <w:r w:rsidR="002747D5" w:rsidRPr="00E9165D">
              <w:rPr>
                <w:rFonts w:cs="Calibri"/>
                <w:szCs w:val="20"/>
                <w:lang w:eastAsia="hr-HR"/>
              </w:rPr>
              <w:t xml:space="preserve"> h</w:t>
            </w:r>
          </w:p>
        </w:tc>
        <w:tc>
          <w:tcPr>
            <w:tcW w:w="1991" w:type="pct"/>
            <w:shd w:val="clear" w:color="auto" w:fill="FFFFFF"/>
            <w:vAlign w:val="center"/>
          </w:tcPr>
          <w:p w14:paraId="08AFF091" w14:textId="77777777" w:rsidR="002747D5" w:rsidRPr="00E01706" w:rsidRDefault="00C0156C" w:rsidP="00E01706">
            <w:pPr>
              <w:spacing w:line="240" w:lineRule="auto"/>
              <w:rPr>
                <w:rFonts w:eastAsia="Times New Roman" w:cs="Calibri"/>
                <w:sz w:val="20"/>
                <w:szCs w:val="20"/>
                <w:lang w:eastAsia="hr-HR"/>
              </w:rPr>
            </w:pPr>
            <w:r w:rsidRPr="00C0156C">
              <w:rPr>
                <w:rFonts w:cs="Calibri"/>
                <w:sz w:val="20"/>
                <w:szCs w:val="20"/>
                <w:lang w:eastAsia="hr-HR"/>
              </w:rPr>
              <w:t>ODMAH i sukcesivno prema razvoju situacije</w:t>
            </w:r>
          </w:p>
        </w:tc>
      </w:tr>
      <w:tr w:rsidR="00752971" w:rsidRPr="00E9165D" w14:paraId="397E56DF" w14:textId="77777777" w:rsidTr="002B7460">
        <w:trPr>
          <w:jc w:val="center"/>
        </w:trPr>
        <w:tc>
          <w:tcPr>
            <w:tcW w:w="347" w:type="pct"/>
            <w:shd w:val="clear" w:color="auto" w:fill="DBE5F1" w:themeFill="accent1" w:themeFillTint="33"/>
            <w:vAlign w:val="center"/>
          </w:tcPr>
          <w:p w14:paraId="5BC8927B" w14:textId="77777777" w:rsidR="00752971" w:rsidRPr="0043118B" w:rsidRDefault="002747D5" w:rsidP="00AF4513">
            <w:pPr>
              <w:pStyle w:val="Bezproreda"/>
              <w:jc w:val="center"/>
              <w:rPr>
                <w:rFonts w:cs="Calibri"/>
                <w:b/>
                <w:szCs w:val="20"/>
                <w:lang w:eastAsia="hr-HR"/>
              </w:rPr>
            </w:pPr>
            <w:r w:rsidRPr="0043118B">
              <w:rPr>
                <w:rFonts w:cs="Calibri"/>
                <w:b/>
                <w:szCs w:val="20"/>
                <w:lang w:eastAsia="hr-HR"/>
              </w:rPr>
              <w:t>9</w:t>
            </w:r>
            <w:r w:rsidR="00752971" w:rsidRPr="0043118B">
              <w:rPr>
                <w:rFonts w:cs="Calibri"/>
                <w:b/>
                <w:szCs w:val="20"/>
                <w:lang w:eastAsia="hr-HR"/>
              </w:rPr>
              <w:t>.</w:t>
            </w:r>
          </w:p>
        </w:tc>
        <w:tc>
          <w:tcPr>
            <w:tcW w:w="1764" w:type="pct"/>
            <w:shd w:val="clear" w:color="auto" w:fill="FFFFFF"/>
            <w:vAlign w:val="center"/>
          </w:tcPr>
          <w:p w14:paraId="38A869AD" w14:textId="77777777" w:rsidR="00752971" w:rsidRPr="00E9165D" w:rsidRDefault="00752971" w:rsidP="006C4F8E">
            <w:pPr>
              <w:pStyle w:val="Bezproreda"/>
              <w:rPr>
                <w:rFonts w:cs="Calibri"/>
                <w:szCs w:val="20"/>
                <w:lang w:eastAsia="hr-HR"/>
              </w:rPr>
            </w:pPr>
            <w:r w:rsidRPr="00E9165D">
              <w:rPr>
                <w:rFonts w:cs="Calibri"/>
                <w:szCs w:val="20"/>
                <w:lang w:eastAsia="hr-HR"/>
              </w:rPr>
              <w:t xml:space="preserve">Udruge građana </w:t>
            </w:r>
          </w:p>
        </w:tc>
        <w:tc>
          <w:tcPr>
            <w:tcW w:w="898" w:type="pct"/>
            <w:shd w:val="clear" w:color="auto" w:fill="FFFFFF"/>
            <w:vAlign w:val="center"/>
          </w:tcPr>
          <w:p w14:paraId="2FEAE864"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odmah do 3 h</w:t>
            </w:r>
          </w:p>
        </w:tc>
        <w:tc>
          <w:tcPr>
            <w:tcW w:w="1991" w:type="pct"/>
            <w:shd w:val="clear" w:color="auto" w:fill="FFFFFF"/>
            <w:vAlign w:val="center"/>
          </w:tcPr>
          <w:p w14:paraId="61E2164C" w14:textId="77777777" w:rsidR="00752971" w:rsidRPr="00E9165D" w:rsidRDefault="00E059AE" w:rsidP="00E059AE">
            <w:pPr>
              <w:pStyle w:val="Bezproreda"/>
              <w:rPr>
                <w:rFonts w:cs="Calibri"/>
                <w:szCs w:val="20"/>
                <w:lang w:eastAsia="hr-HR"/>
              </w:rPr>
            </w:pPr>
            <w:r>
              <w:rPr>
                <w:rFonts w:cs="Calibri"/>
                <w:szCs w:val="20"/>
                <w:lang w:eastAsia="hr-HR"/>
              </w:rPr>
              <w:t>ODMAH</w:t>
            </w:r>
            <w:r w:rsidR="00752971" w:rsidRPr="00E9165D">
              <w:rPr>
                <w:rFonts w:cs="Calibri"/>
                <w:szCs w:val="20"/>
                <w:lang w:eastAsia="hr-HR"/>
              </w:rPr>
              <w:t xml:space="preserve"> po primitku zahtjeva od općinskog  načelnika ili </w:t>
            </w:r>
            <w:r w:rsidR="00237102" w:rsidRPr="00E9165D">
              <w:rPr>
                <w:rFonts w:cs="Calibri"/>
                <w:szCs w:val="20"/>
                <w:lang w:eastAsia="hr-HR"/>
              </w:rPr>
              <w:t>Područn</w:t>
            </w:r>
            <w:r w:rsidR="00237102">
              <w:rPr>
                <w:rFonts w:cs="Calibri"/>
                <w:szCs w:val="20"/>
                <w:lang w:eastAsia="hr-HR"/>
              </w:rPr>
              <w:t>og ureda civilne zaštite Varaždin</w:t>
            </w:r>
          </w:p>
        </w:tc>
      </w:tr>
      <w:tr w:rsidR="00752971" w:rsidRPr="00E9165D" w14:paraId="6844D9F7" w14:textId="77777777" w:rsidTr="002B7460">
        <w:trPr>
          <w:jc w:val="center"/>
        </w:trPr>
        <w:tc>
          <w:tcPr>
            <w:tcW w:w="347" w:type="pct"/>
            <w:shd w:val="clear" w:color="auto" w:fill="DBE5F1" w:themeFill="accent1" w:themeFillTint="33"/>
            <w:vAlign w:val="center"/>
          </w:tcPr>
          <w:p w14:paraId="3ED78D1E" w14:textId="77777777" w:rsidR="00752971" w:rsidRPr="0043118B" w:rsidRDefault="002747D5" w:rsidP="00AF4513">
            <w:pPr>
              <w:pStyle w:val="Bezproreda"/>
              <w:jc w:val="center"/>
              <w:rPr>
                <w:rFonts w:cs="Calibri"/>
                <w:b/>
                <w:szCs w:val="20"/>
                <w:lang w:eastAsia="hr-HR"/>
              </w:rPr>
            </w:pPr>
            <w:r w:rsidRPr="0043118B">
              <w:rPr>
                <w:rFonts w:cs="Calibri"/>
                <w:b/>
                <w:szCs w:val="20"/>
                <w:lang w:eastAsia="hr-HR"/>
              </w:rPr>
              <w:t>10</w:t>
            </w:r>
            <w:r w:rsidR="00752971" w:rsidRPr="0043118B">
              <w:rPr>
                <w:rFonts w:cs="Calibri"/>
                <w:b/>
                <w:szCs w:val="20"/>
                <w:lang w:eastAsia="hr-HR"/>
              </w:rPr>
              <w:t>.</w:t>
            </w:r>
          </w:p>
        </w:tc>
        <w:tc>
          <w:tcPr>
            <w:tcW w:w="1764" w:type="pct"/>
            <w:shd w:val="clear" w:color="auto" w:fill="FFFFFF"/>
            <w:vAlign w:val="center"/>
          </w:tcPr>
          <w:p w14:paraId="6E4D8526" w14:textId="77777777" w:rsidR="00752971" w:rsidRPr="00E9165D" w:rsidRDefault="00752971" w:rsidP="006C4F8E">
            <w:pPr>
              <w:pStyle w:val="Bezproreda"/>
              <w:rPr>
                <w:rFonts w:cs="Calibri"/>
                <w:szCs w:val="20"/>
                <w:lang w:eastAsia="hr-HR"/>
              </w:rPr>
            </w:pPr>
            <w:r w:rsidRPr="00E9165D">
              <w:rPr>
                <w:rFonts w:cs="Calibri"/>
                <w:szCs w:val="20"/>
                <w:lang w:eastAsia="hr-HR"/>
              </w:rPr>
              <w:t>Građani</w:t>
            </w:r>
            <w:r w:rsidR="00237102">
              <w:rPr>
                <w:rFonts w:cs="Calibri"/>
                <w:szCs w:val="20"/>
                <w:lang w:eastAsia="hr-HR"/>
              </w:rPr>
              <w:t xml:space="preserve"> </w:t>
            </w:r>
            <w:r w:rsidRPr="00E9165D">
              <w:rPr>
                <w:rFonts w:cs="Calibri"/>
                <w:szCs w:val="20"/>
                <w:lang w:eastAsia="hr-HR"/>
              </w:rPr>
              <w:t>–</w:t>
            </w:r>
            <w:r w:rsidR="00237102">
              <w:rPr>
                <w:rFonts w:cs="Calibri"/>
                <w:szCs w:val="20"/>
                <w:lang w:eastAsia="hr-HR"/>
              </w:rPr>
              <w:t xml:space="preserve"> </w:t>
            </w:r>
            <w:r w:rsidRPr="00E9165D">
              <w:rPr>
                <w:rFonts w:cs="Calibri"/>
                <w:szCs w:val="20"/>
                <w:lang w:eastAsia="hr-HR"/>
              </w:rPr>
              <w:t xml:space="preserve">uključuju se u zaštitu i spašavanje po nalogu općinskog načelnika u skladu s naputcima Stožera </w:t>
            </w:r>
            <w:r w:rsidR="006C4F8E">
              <w:rPr>
                <w:rFonts w:cs="Calibri"/>
                <w:szCs w:val="20"/>
                <w:lang w:eastAsia="hr-HR"/>
              </w:rPr>
              <w:t>civilne zaštite</w:t>
            </w:r>
          </w:p>
        </w:tc>
        <w:tc>
          <w:tcPr>
            <w:tcW w:w="898" w:type="pct"/>
            <w:shd w:val="clear" w:color="auto" w:fill="FFFFFF"/>
            <w:vAlign w:val="center"/>
          </w:tcPr>
          <w:p w14:paraId="2EF9E70F" w14:textId="77777777" w:rsidR="00752971" w:rsidRPr="00E9165D" w:rsidRDefault="00752971" w:rsidP="00AF4513">
            <w:pPr>
              <w:pStyle w:val="Bezproreda"/>
              <w:jc w:val="center"/>
              <w:rPr>
                <w:rFonts w:cs="Calibri"/>
                <w:szCs w:val="20"/>
                <w:lang w:eastAsia="hr-HR"/>
              </w:rPr>
            </w:pPr>
            <w:r w:rsidRPr="00E9165D">
              <w:rPr>
                <w:rFonts w:cs="Calibri"/>
                <w:szCs w:val="20"/>
                <w:lang w:eastAsia="hr-HR"/>
              </w:rPr>
              <w:t>10 h</w:t>
            </w:r>
          </w:p>
        </w:tc>
        <w:tc>
          <w:tcPr>
            <w:tcW w:w="1991" w:type="pct"/>
            <w:shd w:val="clear" w:color="auto" w:fill="FFFFFF"/>
            <w:vAlign w:val="center"/>
          </w:tcPr>
          <w:p w14:paraId="442205C9" w14:textId="77777777" w:rsidR="00752971" w:rsidRPr="00E9165D" w:rsidRDefault="00752971" w:rsidP="00AF4513">
            <w:pPr>
              <w:pStyle w:val="Bezproreda"/>
              <w:rPr>
                <w:rFonts w:cs="Calibri"/>
                <w:szCs w:val="20"/>
                <w:lang w:eastAsia="hr-HR"/>
              </w:rPr>
            </w:pPr>
            <w:r w:rsidRPr="00E9165D">
              <w:rPr>
                <w:rFonts w:cs="Calibri"/>
                <w:szCs w:val="20"/>
                <w:lang w:eastAsia="hr-HR"/>
              </w:rPr>
              <w:t>ODMAH pri prijetnji ugroze</w:t>
            </w:r>
          </w:p>
        </w:tc>
      </w:tr>
      <w:tr w:rsidR="006C4F8E" w:rsidRPr="00E9165D" w14:paraId="46B2A210" w14:textId="77777777" w:rsidTr="002B7460">
        <w:trPr>
          <w:jc w:val="center"/>
        </w:trPr>
        <w:tc>
          <w:tcPr>
            <w:tcW w:w="347" w:type="pct"/>
            <w:shd w:val="clear" w:color="auto" w:fill="DBE5F1" w:themeFill="accent1" w:themeFillTint="33"/>
            <w:vAlign w:val="center"/>
          </w:tcPr>
          <w:p w14:paraId="346AD2CA" w14:textId="77777777" w:rsidR="006C4F8E" w:rsidRPr="0043118B" w:rsidRDefault="006C4F8E" w:rsidP="00AF4513">
            <w:pPr>
              <w:pStyle w:val="Bezproreda"/>
              <w:jc w:val="center"/>
              <w:rPr>
                <w:rFonts w:cs="Calibri"/>
                <w:b/>
                <w:szCs w:val="20"/>
                <w:lang w:eastAsia="hr-HR"/>
              </w:rPr>
            </w:pPr>
            <w:r w:rsidRPr="0043118B">
              <w:rPr>
                <w:rFonts w:cs="Calibri"/>
                <w:b/>
                <w:szCs w:val="20"/>
                <w:lang w:eastAsia="hr-HR"/>
              </w:rPr>
              <w:t xml:space="preserve">11. </w:t>
            </w:r>
          </w:p>
        </w:tc>
        <w:tc>
          <w:tcPr>
            <w:tcW w:w="1764" w:type="pct"/>
            <w:shd w:val="clear" w:color="auto" w:fill="FFFFFF"/>
            <w:vAlign w:val="center"/>
          </w:tcPr>
          <w:p w14:paraId="0125651B" w14:textId="77777777" w:rsidR="006C4F8E" w:rsidRPr="00E9165D" w:rsidRDefault="006C4F8E" w:rsidP="006C4F8E">
            <w:pPr>
              <w:pStyle w:val="Bezproreda"/>
              <w:rPr>
                <w:rFonts w:cs="Calibri"/>
                <w:szCs w:val="20"/>
                <w:lang w:eastAsia="hr-HR"/>
              </w:rPr>
            </w:pPr>
            <w:r>
              <w:rPr>
                <w:rFonts w:cs="Calibri"/>
                <w:szCs w:val="20"/>
                <w:lang w:eastAsia="hr-HR"/>
              </w:rPr>
              <w:t>Koordinator na lokaciji</w:t>
            </w:r>
          </w:p>
        </w:tc>
        <w:tc>
          <w:tcPr>
            <w:tcW w:w="898" w:type="pct"/>
            <w:shd w:val="clear" w:color="auto" w:fill="FFFFFF"/>
            <w:vAlign w:val="center"/>
          </w:tcPr>
          <w:p w14:paraId="12A4687F" w14:textId="77777777" w:rsidR="006C4F8E" w:rsidRPr="00E9165D" w:rsidRDefault="0043118B" w:rsidP="00AF4513">
            <w:pPr>
              <w:pStyle w:val="Bezproreda"/>
              <w:jc w:val="center"/>
              <w:rPr>
                <w:rFonts w:cs="Calibri"/>
                <w:szCs w:val="20"/>
                <w:lang w:eastAsia="hr-HR"/>
              </w:rPr>
            </w:pPr>
            <w:r>
              <w:rPr>
                <w:rFonts w:cs="Calibri"/>
                <w:szCs w:val="20"/>
                <w:lang w:eastAsia="hr-HR"/>
              </w:rPr>
              <w:t>1 h</w:t>
            </w:r>
          </w:p>
        </w:tc>
        <w:tc>
          <w:tcPr>
            <w:tcW w:w="1991" w:type="pct"/>
            <w:shd w:val="clear" w:color="auto" w:fill="FFFFFF"/>
            <w:vAlign w:val="center"/>
          </w:tcPr>
          <w:p w14:paraId="48497FA4" w14:textId="77777777" w:rsidR="006C4F8E" w:rsidRPr="00E9165D" w:rsidRDefault="0043118B" w:rsidP="00AF4513">
            <w:pPr>
              <w:pStyle w:val="Bezproreda"/>
              <w:rPr>
                <w:rFonts w:cs="Calibri"/>
                <w:szCs w:val="20"/>
                <w:lang w:eastAsia="hr-HR"/>
              </w:rPr>
            </w:pPr>
            <w:r>
              <w:rPr>
                <w:rFonts w:cs="Calibri"/>
                <w:szCs w:val="20"/>
                <w:lang w:eastAsia="hr-HR"/>
              </w:rPr>
              <w:t>ODMAH po pr</w:t>
            </w:r>
            <w:r w:rsidR="008F71CA">
              <w:rPr>
                <w:rFonts w:cs="Calibri"/>
                <w:szCs w:val="20"/>
                <w:lang w:eastAsia="hr-HR"/>
              </w:rPr>
              <w:t>imitku obavijesti od načelnika S</w:t>
            </w:r>
            <w:r>
              <w:rPr>
                <w:rFonts w:cs="Calibri"/>
                <w:szCs w:val="20"/>
                <w:lang w:eastAsia="hr-HR"/>
              </w:rPr>
              <w:t>tožera civilne zaštite</w:t>
            </w:r>
          </w:p>
        </w:tc>
      </w:tr>
    </w:tbl>
    <w:p w14:paraId="4E001C20" w14:textId="77777777" w:rsidR="002D67A1" w:rsidRPr="00E9165D" w:rsidRDefault="002D67A1" w:rsidP="004E4442">
      <w:pPr>
        <w:spacing w:line="240" w:lineRule="auto"/>
        <w:jc w:val="left"/>
        <w:rPr>
          <w:rFonts w:eastAsia="Times New Roman" w:cs="Calibri"/>
          <w:sz w:val="20"/>
          <w:szCs w:val="20"/>
          <w:lang w:eastAsia="hr-HR"/>
        </w:rPr>
      </w:pPr>
    </w:p>
    <w:p w14:paraId="7543C912" w14:textId="77777777" w:rsidR="004E4442" w:rsidRPr="00706615" w:rsidRDefault="004E4442" w:rsidP="00706615">
      <w:pPr>
        <w:pStyle w:val="Naslov3"/>
      </w:pPr>
      <w:bookmarkStart w:id="53" w:name="_Toc511633567"/>
      <w:bookmarkStart w:id="54" w:name="_Toc31108365"/>
      <w:r w:rsidRPr="00706615">
        <w:lastRenderedPageBreak/>
        <w:t xml:space="preserve">Troškovi aktiviranja snaga </w:t>
      </w:r>
      <w:r w:rsidR="00305941" w:rsidRPr="00706615">
        <w:t>sustava civilne zaštite</w:t>
      </w:r>
      <w:bookmarkEnd w:id="53"/>
      <w:bookmarkEnd w:id="54"/>
    </w:p>
    <w:p w14:paraId="4485A263" w14:textId="77777777" w:rsidR="007F408F" w:rsidRPr="007B552B" w:rsidRDefault="004E4442" w:rsidP="002532C7">
      <w:pPr>
        <w:pStyle w:val="Stil5"/>
        <w:spacing w:line="276" w:lineRule="auto"/>
        <w:ind w:firstLine="709"/>
        <w:jc w:val="both"/>
        <w:rPr>
          <w:rFonts w:ascii="Calibri" w:hAnsi="Calibri" w:cs="Calibri"/>
          <w:b w:val="0"/>
          <w:bCs w:val="0"/>
          <w:i/>
        </w:rPr>
      </w:pPr>
      <w:r w:rsidRPr="00E9165D">
        <w:rPr>
          <w:rFonts w:ascii="Calibri" w:hAnsi="Calibri" w:cs="Calibri"/>
          <w:b w:val="0"/>
          <w:bCs w:val="0"/>
        </w:rPr>
        <w:t xml:space="preserve">Troškove aktiviranja snaga </w:t>
      </w:r>
      <w:r w:rsidR="002D67A1" w:rsidRPr="00E9165D">
        <w:rPr>
          <w:rFonts w:ascii="Calibri" w:hAnsi="Calibri" w:cs="Calibri"/>
          <w:b w:val="0"/>
          <w:bCs w:val="0"/>
        </w:rPr>
        <w:t>civilne zaštite</w:t>
      </w:r>
      <w:r w:rsidR="002532C7">
        <w:rPr>
          <w:rFonts w:ascii="Calibri" w:hAnsi="Calibri" w:cs="Calibri"/>
          <w:b w:val="0"/>
          <w:bCs w:val="0"/>
        </w:rPr>
        <w:t xml:space="preserve"> koje su u nadležnosti</w:t>
      </w:r>
      <w:r w:rsidRPr="00E9165D">
        <w:rPr>
          <w:rFonts w:ascii="Calibri" w:hAnsi="Calibri" w:cs="Calibri"/>
          <w:b w:val="0"/>
          <w:bCs w:val="0"/>
        </w:rPr>
        <w:t xml:space="preserve"> Općine snosi Općina. Troškovi angažiranja pravnih osoba i redovnih službi podmirit će Općina sukladno mjesno </w:t>
      </w:r>
      <w:r w:rsidRPr="007B552B">
        <w:rPr>
          <w:rFonts w:ascii="Calibri" w:hAnsi="Calibri" w:cs="Calibri"/>
          <w:b w:val="0"/>
          <w:bCs w:val="0"/>
        </w:rPr>
        <w:t xml:space="preserve">tržišnim cijenama u vrijeme angažiranja kao i svih drugih mjera </w:t>
      </w:r>
      <w:r w:rsidR="002D67A1" w:rsidRPr="007B552B">
        <w:rPr>
          <w:rFonts w:ascii="Calibri" w:hAnsi="Calibri" w:cs="Calibri"/>
          <w:b w:val="0"/>
          <w:bCs w:val="0"/>
        </w:rPr>
        <w:t>civilne zaštite</w:t>
      </w:r>
      <w:r w:rsidR="00D976CA" w:rsidRPr="007B552B">
        <w:rPr>
          <w:rFonts w:ascii="Calibri" w:hAnsi="Calibri" w:cs="Calibri"/>
          <w:b w:val="0"/>
          <w:bCs w:val="0"/>
        </w:rPr>
        <w:t xml:space="preserve"> </w:t>
      </w:r>
      <w:r w:rsidRPr="007B552B">
        <w:rPr>
          <w:rFonts w:ascii="Calibri" w:hAnsi="Calibri" w:cs="Calibri"/>
          <w:bCs w:val="0"/>
          <w:i/>
        </w:rPr>
        <w:t>(</w:t>
      </w:r>
      <w:r w:rsidRPr="007B552B">
        <w:rPr>
          <w:rFonts w:ascii="Calibri" w:hAnsi="Calibri" w:cs="Calibri"/>
          <w:bCs w:val="0"/>
          <w:i/>
          <w:u w:val="single"/>
        </w:rPr>
        <w:t xml:space="preserve">Prilog </w:t>
      </w:r>
      <w:r w:rsidR="00E059AE" w:rsidRPr="007B552B">
        <w:rPr>
          <w:rFonts w:ascii="Calibri" w:hAnsi="Calibri" w:cs="Calibri"/>
          <w:bCs w:val="0"/>
          <w:i/>
          <w:u w:val="single"/>
        </w:rPr>
        <w:t>3</w:t>
      </w:r>
      <w:r w:rsidRPr="007B552B">
        <w:rPr>
          <w:rFonts w:ascii="Calibri" w:hAnsi="Calibri" w:cs="Calibri"/>
          <w:bCs w:val="0"/>
          <w:i/>
          <w:u w:val="single"/>
        </w:rPr>
        <w:t>.</w:t>
      </w:r>
      <w:r w:rsidR="00845A3F" w:rsidRPr="007B552B">
        <w:rPr>
          <w:rFonts w:ascii="Calibri" w:hAnsi="Calibri" w:cs="Calibri"/>
          <w:bCs w:val="0"/>
          <w:i/>
          <w:u w:val="single"/>
        </w:rPr>
        <w:t>1</w:t>
      </w:r>
      <w:r w:rsidR="000D5044" w:rsidRPr="007B552B">
        <w:rPr>
          <w:rFonts w:ascii="Calibri" w:hAnsi="Calibri" w:cs="Calibri"/>
          <w:bCs w:val="0"/>
          <w:i/>
          <w:u w:val="single"/>
        </w:rPr>
        <w:t>.</w:t>
      </w:r>
      <w:r w:rsidRPr="007B552B">
        <w:rPr>
          <w:rFonts w:ascii="Calibri" w:hAnsi="Calibri" w:cs="Calibri"/>
          <w:bCs w:val="0"/>
          <w:i/>
        </w:rPr>
        <w:t>)</w:t>
      </w:r>
      <w:r w:rsidRPr="007B552B">
        <w:rPr>
          <w:rFonts w:ascii="Calibri" w:hAnsi="Calibri" w:cs="Calibri"/>
          <w:b w:val="0"/>
          <w:bCs w:val="0"/>
          <w:i/>
        </w:rPr>
        <w:t>.</w:t>
      </w:r>
    </w:p>
    <w:p w14:paraId="55B38AB4" w14:textId="77777777" w:rsidR="00CA7D86" w:rsidRDefault="00CA7D86" w:rsidP="005733B8">
      <w:pPr>
        <w:pStyle w:val="Stil5"/>
        <w:spacing w:line="276" w:lineRule="auto"/>
        <w:jc w:val="both"/>
        <w:rPr>
          <w:rFonts w:ascii="Calibri" w:hAnsi="Calibri" w:cs="Calibri"/>
          <w:b w:val="0"/>
          <w:bCs w:val="0"/>
          <w:i/>
        </w:rPr>
      </w:pPr>
    </w:p>
    <w:p w14:paraId="63DCF3F4" w14:textId="77777777" w:rsidR="00EC6A10" w:rsidRPr="00706615" w:rsidRDefault="00EC6A10" w:rsidP="00706615">
      <w:pPr>
        <w:pStyle w:val="Naslov2"/>
      </w:pPr>
      <w:bookmarkStart w:id="55" w:name="_Toc511633568"/>
      <w:bookmarkStart w:id="56" w:name="_Toc31108366"/>
      <w:r w:rsidRPr="00706615">
        <w:t>OPIS PODRUČJA ODGOVORNOSTI NOSITELJA PLANA IZRADE</w:t>
      </w:r>
      <w:bookmarkEnd w:id="55"/>
      <w:bookmarkEnd w:id="56"/>
    </w:p>
    <w:p w14:paraId="2E87CC4E" w14:textId="77777777" w:rsidR="00845A3F" w:rsidRPr="00706615" w:rsidRDefault="00EC6A10" w:rsidP="00706615">
      <w:pPr>
        <w:pStyle w:val="Naslov3"/>
      </w:pPr>
      <w:bookmarkStart w:id="57" w:name="_Toc511633569"/>
      <w:bookmarkStart w:id="58" w:name="_Toc31108367"/>
      <w:r w:rsidRPr="00706615">
        <w:t>Područje odgovornosti nositelja planiranja</w:t>
      </w:r>
      <w:bookmarkEnd w:id="57"/>
      <w:bookmarkEnd w:id="58"/>
    </w:p>
    <w:p w14:paraId="2AB59F0F" w14:textId="77777777" w:rsidR="005733B8" w:rsidRPr="005733B8" w:rsidRDefault="00EC6A10" w:rsidP="00F91D67">
      <w:pPr>
        <w:pStyle w:val="Odlomakpopisa"/>
        <w:numPr>
          <w:ilvl w:val="0"/>
          <w:numId w:val="23"/>
        </w:numPr>
        <w:spacing w:line="276" w:lineRule="auto"/>
        <w:rPr>
          <w:rFonts w:asciiTheme="minorHAnsi" w:hAnsiTheme="minorHAnsi" w:cstheme="minorHAnsi"/>
          <w:b/>
        </w:rPr>
      </w:pPr>
      <w:r w:rsidRPr="002532C7">
        <w:rPr>
          <w:rFonts w:asciiTheme="minorHAnsi" w:hAnsiTheme="minorHAnsi" w:cstheme="minorHAnsi"/>
          <w:b/>
        </w:rPr>
        <w:t>Ukupna površina područja</w:t>
      </w:r>
    </w:p>
    <w:p w14:paraId="14A3CA4F" w14:textId="77777777" w:rsidR="008F3C89" w:rsidRPr="006622FA" w:rsidRDefault="006622FA" w:rsidP="005733B8">
      <w:pPr>
        <w:spacing w:before="120" w:after="120" w:line="276" w:lineRule="auto"/>
        <w:rPr>
          <w:szCs w:val="24"/>
        </w:rPr>
      </w:pPr>
      <w:r w:rsidRPr="006622FA">
        <w:rPr>
          <w:rStyle w:val="StandardWebChar"/>
          <w:rFonts w:asciiTheme="minorHAnsi" w:eastAsia="Calibri" w:hAnsiTheme="minorHAnsi" w:cstheme="minorHAnsi"/>
        </w:rPr>
        <w:t>Općina Mali Bukovec najistočnija je jedinica lokalne samouprave u Varaždinskoj Županiji</w:t>
      </w:r>
      <w:r w:rsidRPr="006622FA">
        <w:rPr>
          <w:rFonts w:asciiTheme="minorHAnsi" w:hAnsiTheme="minorHAnsi" w:cstheme="minorHAnsi"/>
          <w:szCs w:val="24"/>
        </w:rPr>
        <w:t xml:space="preserve">. U odnosu na ostale jedinice lokalne samouprave Županije, općina Mali Bukovec ima srednju površinu među njima. To je prostor koji pripada širem nizinskom prostoru prirodno-geografske i </w:t>
      </w:r>
      <w:proofErr w:type="spellStart"/>
      <w:r w:rsidRPr="006622FA">
        <w:rPr>
          <w:rFonts w:asciiTheme="minorHAnsi" w:hAnsiTheme="minorHAnsi" w:cstheme="minorHAnsi"/>
          <w:szCs w:val="24"/>
        </w:rPr>
        <w:t>makromorfološke</w:t>
      </w:r>
      <w:proofErr w:type="spellEnd"/>
      <w:r w:rsidRPr="006622FA">
        <w:rPr>
          <w:rFonts w:asciiTheme="minorHAnsi" w:hAnsiTheme="minorHAnsi" w:cstheme="minorHAnsi"/>
          <w:szCs w:val="24"/>
        </w:rPr>
        <w:t xml:space="preserve"> cjeline Panonske nizine, čiji je dio i na prostoru istočne</w:t>
      </w:r>
      <w:r w:rsidRPr="006622FA">
        <w:rPr>
          <w:rFonts w:asciiTheme="minorHAnsi" w:hAnsiTheme="minorHAnsi" w:cstheme="minorHAnsi"/>
          <w:spacing w:val="-14"/>
          <w:szCs w:val="24"/>
        </w:rPr>
        <w:t xml:space="preserve"> </w:t>
      </w:r>
      <w:r w:rsidRPr="006622FA">
        <w:rPr>
          <w:rFonts w:asciiTheme="minorHAnsi" w:hAnsiTheme="minorHAnsi" w:cstheme="minorHAnsi"/>
          <w:szCs w:val="24"/>
        </w:rPr>
        <w:t>Hrvatske</w:t>
      </w:r>
      <w:r w:rsidR="008F3C89" w:rsidRPr="006622FA">
        <w:rPr>
          <w:szCs w:val="24"/>
        </w:rPr>
        <w:t>.</w:t>
      </w:r>
    </w:p>
    <w:p w14:paraId="6A94F397" w14:textId="77777777" w:rsidR="005733B8" w:rsidRPr="006622FA" w:rsidRDefault="006622FA" w:rsidP="005733B8">
      <w:pPr>
        <w:spacing w:before="120" w:after="120" w:line="276" w:lineRule="auto"/>
        <w:rPr>
          <w:rFonts w:asciiTheme="minorHAnsi" w:hAnsiTheme="minorHAnsi" w:cstheme="minorHAnsi"/>
          <w:spacing w:val="2"/>
          <w:szCs w:val="24"/>
        </w:rPr>
      </w:pPr>
      <w:r w:rsidRPr="006622FA">
        <w:rPr>
          <w:rStyle w:val="StandardWebChar"/>
          <w:rFonts w:asciiTheme="minorHAnsi" w:eastAsia="Calibri" w:hAnsiTheme="minorHAnsi" w:cstheme="minorHAnsi"/>
        </w:rPr>
        <w:t>Na zapadu graniči s Općinom Veliki Bukovec i Gradom Ludbregom, na sjeveru s Međimurskom županijom, a s istočne i južne strane s Koprivničko-križevačkom županijom</w:t>
      </w:r>
      <w:r w:rsidR="00236D89" w:rsidRPr="006622FA">
        <w:rPr>
          <w:rFonts w:asciiTheme="minorHAnsi" w:hAnsiTheme="minorHAnsi" w:cstheme="minorHAnsi"/>
          <w:spacing w:val="2"/>
          <w:szCs w:val="24"/>
        </w:rPr>
        <w:t>.</w:t>
      </w:r>
    </w:p>
    <w:p w14:paraId="6F51DF37" w14:textId="77777777" w:rsidR="003B1930" w:rsidRPr="006622FA" w:rsidRDefault="003B1930" w:rsidP="005733B8">
      <w:pPr>
        <w:spacing w:before="120" w:after="120" w:line="276" w:lineRule="auto"/>
        <w:rPr>
          <w:rFonts w:asciiTheme="minorHAnsi" w:hAnsiTheme="minorHAnsi" w:cstheme="minorHAnsi"/>
          <w:spacing w:val="2"/>
          <w:szCs w:val="24"/>
        </w:rPr>
      </w:pPr>
      <w:r w:rsidRPr="006622FA">
        <w:rPr>
          <w:rFonts w:asciiTheme="minorHAnsi" w:eastAsia="Arial" w:hAnsiTheme="minorHAnsi" w:cstheme="minorHAnsi"/>
          <w:szCs w:val="24"/>
        </w:rPr>
        <w:t xml:space="preserve">Površina Općine iznosi </w:t>
      </w:r>
      <w:r w:rsidR="006622FA" w:rsidRPr="006622FA">
        <w:rPr>
          <w:rFonts w:asciiTheme="minorHAnsi" w:eastAsia="Arial" w:hAnsiTheme="minorHAnsi" w:cstheme="minorHAnsi"/>
          <w:b/>
          <w:szCs w:val="24"/>
        </w:rPr>
        <w:t>37</w:t>
      </w:r>
      <w:r w:rsidRPr="006622FA">
        <w:rPr>
          <w:rFonts w:asciiTheme="minorHAnsi" w:eastAsia="Arial" w:hAnsiTheme="minorHAnsi" w:cstheme="minorHAnsi"/>
          <w:b/>
          <w:szCs w:val="24"/>
        </w:rPr>
        <w:t>,</w:t>
      </w:r>
      <w:r w:rsidR="00236D89" w:rsidRPr="006622FA">
        <w:rPr>
          <w:rFonts w:asciiTheme="minorHAnsi" w:eastAsia="Arial" w:hAnsiTheme="minorHAnsi" w:cstheme="minorHAnsi"/>
          <w:b/>
          <w:szCs w:val="24"/>
        </w:rPr>
        <w:t>2</w:t>
      </w:r>
      <w:r w:rsidR="006622FA" w:rsidRPr="006622FA">
        <w:rPr>
          <w:rFonts w:asciiTheme="minorHAnsi" w:eastAsia="Arial" w:hAnsiTheme="minorHAnsi" w:cstheme="minorHAnsi"/>
          <w:b/>
          <w:szCs w:val="24"/>
        </w:rPr>
        <w:t>8</w:t>
      </w:r>
      <w:r w:rsidRPr="006622FA">
        <w:rPr>
          <w:rFonts w:asciiTheme="minorHAnsi" w:eastAsia="Arial" w:hAnsiTheme="minorHAnsi" w:cstheme="minorHAnsi"/>
          <w:b/>
          <w:szCs w:val="24"/>
        </w:rPr>
        <w:t xml:space="preserve"> km</w:t>
      </w:r>
      <w:r w:rsidRPr="006622FA">
        <w:rPr>
          <w:rFonts w:asciiTheme="minorHAnsi" w:eastAsia="Arial" w:hAnsiTheme="minorHAnsi" w:cstheme="minorHAnsi"/>
          <w:b/>
          <w:szCs w:val="24"/>
          <w:vertAlign w:val="superscript"/>
        </w:rPr>
        <w:t>2</w:t>
      </w:r>
      <w:r w:rsidRPr="006622FA">
        <w:rPr>
          <w:rFonts w:asciiTheme="minorHAnsi" w:eastAsia="Arial" w:hAnsiTheme="minorHAnsi" w:cstheme="minorHAnsi"/>
          <w:szCs w:val="24"/>
        </w:rPr>
        <w:t xml:space="preserve"> što čini </w:t>
      </w:r>
      <w:r w:rsidR="006622FA" w:rsidRPr="006622FA">
        <w:rPr>
          <w:rFonts w:asciiTheme="minorHAnsi" w:eastAsia="Arial" w:hAnsiTheme="minorHAnsi" w:cstheme="minorHAnsi"/>
          <w:szCs w:val="24"/>
        </w:rPr>
        <w:t>2</w:t>
      </w:r>
      <w:r w:rsidRPr="006622FA">
        <w:rPr>
          <w:rFonts w:asciiTheme="minorHAnsi" w:eastAsia="Arial" w:hAnsiTheme="minorHAnsi" w:cstheme="minorHAnsi"/>
          <w:szCs w:val="24"/>
        </w:rPr>
        <w:t>,</w:t>
      </w:r>
      <w:r w:rsidR="006622FA" w:rsidRPr="006622FA">
        <w:rPr>
          <w:rFonts w:asciiTheme="minorHAnsi" w:eastAsia="Arial" w:hAnsiTheme="minorHAnsi" w:cstheme="minorHAnsi"/>
          <w:szCs w:val="24"/>
        </w:rPr>
        <w:t>95</w:t>
      </w:r>
      <w:r w:rsidRPr="006622FA">
        <w:rPr>
          <w:rFonts w:asciiTheme="minorHAnsi" w:eastAsia="Arial" w:hAnsiTheme="minorHAnsi" w:cstheme="minorHAnsi"/>
          <w:szCs w:val="24"/>
        </w:rPr>
        <w:t xml:space="preserve">% teritorija </w:t>
      </w:r>
      <w:r w:rsidR="008F3C89" w:rsidRPr="006622FA">
        <w:rPr>
          <w:rFonts w:asciiTheme="minorHAnsi" w:eastAsia="Arial" w:hAnsiTheme="minorHAnsi" w:cstheme="minorHAnsi"/>
          <w:szCs w:val="24"/>
        </w:rPr>
        <w:t>Varaždinske</w:t>
      </w:r>
      <w:r w:rsidRPr="006622FA">
        <w:rPr>
          <w:rFonts w:asciiTheme="minorHAnsi" w:eastAsia="Arial" w:hAnsiTheme="minorHAnsi" w:cstheme="minorHAnsi"/>
          <w:szCs w:val="24"/>
        </w:rPr>
        <w:t xml:space="preserve"> županije. U upravnom smislu, Općinu čine naselja: </w:t>
      </w:r>
      <w:r w:rsidR="006622FA" w:rsidRPr="006622FA">
        <w:rPr>
          <w:rFonts w:asciiTheme="minorHAnsi" w:hAnsiTheme="minorHAnsi" w:cstheme="minorHAnsi"/>
          <w:szCs w:val="24"/>
        </w:rPr>
        <w:t xml:space="preserve">Lunjkovec, Mali Bukovec, Martinić, Novo Selo Podravsko, Sveti Petar, </w:t>
      </w:r>
      <w:proofErr w:type="spellStart"/>
      <w:r w:rsidR="006622FA" w:rsidRPr="006622FA">
        <w:rPr>
          <w:rFonts w:asciiTheme="minorHAnsi" w:hAnsiTheme="minorHAnsi" w:cstheme="minorHAnsi"/>
          <w:szCs w:val="24"/>
        </w:rPr>
        <w:t>Županec</w:t>
      </w:r>
      <w:proofErr w:type="spellEnd"/>
      <w:r w:rsidRPr="006622FA">
        <w:rPr>
          <w:rFonts w:asciiTheme="minorHAnsi" w:eastAsia="Arial" w:hAnsiTheme="minorHAnsi" w:cstheme="minorHAnsi"/>
          <w:szCs w:val="24"/>
        </w:rPr>
        <w:t>.</w:t>
      </w:r>
    </w:p>
    <w:p w14:paraId="32ED2862" w14:textId="77777777" w:rsidR="002C31F9" w:rsidRPr="002C31F9" w:rsidRDefault="002C31F9" w:rsidP="002C31F9">
      <w:pPr>
        <w:spacing w:line="276" w:lineRule="auto"/>
        <w:rPr>
          <w:rFonts w:asciiTheme="minorHAnsi" w:hAnsiTheme="minorHAnsi" w:cstheme="minorHAnsi"/>
          <w:b/>
        </w:rPr>
      </w:pPr>
    </w:p>
    <w:p w14:paraId="4F33048D" w14:textId="77777777" w:rsidR="00EC6A10" w:rsidRPr="002532C7" w:rsidRDefault="00EC6A10" w:rsidP="0005397C">
      <w:pPr>
        <w:pStyle w:val="Odlomakpopisa"/>
        <w:numPr>
          <w:ilvl w:val="0"/>
          <w:numId w:val="24"/>
        </w:numPr>
        <w:spacing w:before="120" w:after="120" w:line="276" w:lineRule="auto"/>
        <w:rPr>
          <w:rFonts w:asciiTheme="minorHAnsi" w:hAnsiTheme="minorHAnsi" w:cstheme="minorHAnsi"/>
          <w:b/>
        </w:rPr>
      </w:pPr>
      <w:r w:rsidRPr="002532C7">
        <w:rPr>
          <w:rFonts w:asciiTheme="minorHAnsi" w:hAnsiTheme="minorHAnsi" w:cstheme="minorHAnsi"/>
          <w:b/>
        </w:rPr>
        <w:t>Rijeke</w:t>
      </w:r>
      <w:r w:rsidR="002A0B09" w:rsidRPr="002532C7">
        <w:rPr>
          <w:rFonts w:asciiTheme="minorHAnsi" w:hAnsiTheme="minorHAnsi" w:cstheme="minorHAnsi"/>
          <w:b/>
        </w:rPr>
        <w:t xml:space="preserve"> i jezera</w:t>
      </w:r>
    </w:p>
    <w:p w14:paraId="734283F7" w14:textId="77777777" w:rsidR="00A27929" w:rsidRDefault="00A27929" w:rsidP="00A27929">
      <w:pPr>
        <w:spacing w:line="276" w:lineRule="auto"/>
      </w:pPr>
      <w:r w:rsidRPr="00C66CB9">
        <w:t xml:space="preserve">Najznačajnije vodne površine na području Općine su stari tok </w:t>
      </w:r>
      <w:r w:rsidRPr="00A27929">
        <w:t>rijeke Drave</w:t>
      </w:r>
      <w:r w:rsidRPr="00C66CB9">
        <w:t xml:space="preserve">, dovodni kanal HE Dubrava, </w:t>
      </w:r>
      <w:r w:rsidRPr="00A27929">
        <w:t>rijeka Bednja</w:t>
      </w:r>
      <w:r w:rsidRPr="00C66CB9">
        <w:t xml:space="preserve"> te u kratkoj dionici </w:t>
      </w:r>
      <w:r w:rsidRPr="00A27929">
        <w:t>rijeka Plitvica</w:t>
      </w:r>
      <w:r w:rsidRPr="00C66CB9">
        <w:t xml:space="preserve">. </w:t>
      </w:r>
    </w:p>
    <w:p w14:paraId="59CD8667" w14:textId="77777777" w:rsidR="00A27929" w:rsidRPr="00C66CB9" w:rsidRDefault="00A27929" w:rsidP="00A27929">
      <w:pPr>
        <w:spacing w:line="276" w:lineRule="auto"/>
      </w:pPr>
    </w:p>
    <w:p w14:paraId="3CA9F802" w14:textId="77777777" w:rsidR="00A27929" w:rsidRPr="00C66CB9" w:rsidRDefault="00A27929" w:rsidP="00A27929">
      <w:pPr>
        <w:spacing w:line="276" w:lineRule="auto"/>
      </w:pPr>
      <w:r w:rsidRPr="00C66CB9">
        <w:t>Od ostalih vodotoka</w:t>
      </w:r>
      <w:r w:rsidRPr="00A27929">
        <w:rPr>
          <w:b/>
          <w:bCs/>
        </w:rPr>
        <w:t xml:space="preserve"> </w:t>
      </w:r>
      <w:r w:rsidRPr="00C66CB9">
        <w:t xml:space="preserve">na području Općine nalazi se nekoliko potoka i kanala od kojih su veći i značajniji potoci </w:t>
      </w:r>
      <w:proofErr w:type="spellStart"/>
      <w:r w:rsidRPr="00C66CB9">
        <w:t>Segovina</w:t>
      </w:r>
      <w:proofErr w:type="spellEnd"/>
      <w:r w:rsidRPr="00C66CB9">
        <w:t xml:space="preserve"> i </w:t>
      </w:r>
      <w:proofErr w:type="spellStart"/>
      <w:r w:rsidRPr="00C66CB9">
        <w:t>Črnec</w:t>
      </w:r>
      <w:proofErr w:type="spellEnd"/>
      <w:r w:rsidRPr="00C66CB9">
        <w:t xml:space="preserve">, te kanal </w:t>
      </w:r>
      <w:proofErr w:type="spellStart"/>
      <w:r w:rsidRPr="00C66CB9">
        <w:t>Čuklin</w:t>
      </w:r>
      <w:proofErr w:type="spellEnd"/>
      <w:r w:rsidRPr="00C66CB9">
        <w:t xml:space="preserve"> i </w:t>
      </w:r>
      <w:proofErr w:type="spellStart"/>
      <w:r w:rsidRPr="00C66CB9">
        <w:t>Črna</w:t>
      </w:r>
      <w:proofErr w:type="spellEnd"/>
      <w:r w:rsidRPr="00C66CB9">
        <w:t xml:space="preserve"> Mlaka i ostali većinom povremeni potoci i kanali. Rijeke Drava i Bednja su državne rijeke, a rijeke Plitvica, </w:t>
      </w:r>
      <w:proofErr w:type="spellStart"/>
      <w:r w:rsidRPr="00C66CB9">
        <w:t>Segovina</w:t>
      </w:r>
      <w:proofErr w:type="spellEnd"/>
      <w:r w:rsidRPr="00C66CB9">
        <w:t xml:space="preserve"> i ostali vodotoci spadaju pod lokalne vodotoke.</w:t>
      </w:r>
    </w:p>
    <w:p w14:paraId="5F9C2F5B" w14:textId="77777777" w:rsidR="00A27929" w:rsidRDefault="00A27929" w:rsidP="00A27929">
      <w:pPr>
        <w:spacing w:line="276" w:lineRule="auto"/>
      </w:pPr>
      <w:r w:rsidRPr="00C66CB9">
        <w:t>Na području općine nalazi se i akumulacijsko jezero.</w:t>
      </w:r>
    </w:p>
    <w:p w14:paraId="05D18C9B" w14:textId="77777777" w:rsidR="00A27929" w:rsidRPr="00C66CB9" w:rsidRDefault="00A27929" w:rsidP="00A27929">
      <w:pPr>
        <w:spacing w:line="276" w:lineRule="auto"/>
      </w:pPr>
    </w:p>
    <w:p w14:paraId="530BC1EB" w14:textId="77777777" w:rsidR="00A27929" w:rsidRPr="00C66CB9" w:rsidRDefault="00A27929" w:rsidP="00A27929">
      <w:pPr>
        <w:pStyle w:val="Tijeloteksta-uvlaka3"/>
        <w:spacing w:line="276" w:lineRule="auto"/>
        <w:ind w:left="0"/>
        <w:rPr>
          <w:sz w:val="24"/>
          <w:szCs w:val="24"/>
        </w:rPr>
      </w:pPr>
      <w:r w:rsidRPr="00C66CB9">
        <w:rPr>
          <w:sz w:val="24"/>
          <w:szCs w:val="24"/>
        </w:rPr>
        <w:t>Osnovno obilježje hidrografiji ovog područja daje rijeka</w:t>
      </w:r>
      <w:r w:rsidRPr="00C66CB9">
        <w:rPr>
          <w:b/>
          <w:bCs/>
          <w:sz w:val="24"/>
          <w:szCs w:val="24"/>
        </w:rPr>
        <w:t xml:space="preserve"> </w:t>
      </w:r>
      <w:r w:rsidRPr="00C66CB9">
        <w:rPr>
          <w:sz w:val="24"/>
          <w:szCs w:val="24"/>
        </w:rPr>
        <w:t>Drava. Prije izgradnje HE sustava, Drava je kao nizinska rijeka imala znatan pad i često je mijenjala svoje korito stvarajući niz rukavaca, meandara i sprudova. Širina korita iznosila je i do 1 km. Danas je ostao sačuvan samo manji dio starog korita rijeke nizvodno od jezera Dubrava u krajnjem sjevernom dijelu Općine uz granicu s Međimurskom županijom</w:t>
      </w:r>
    </w:p>
    <w:p w14:paraId="051B2346" w14:textId="77777777" w:rsidR="008F3C89" w:rsidRDefault="008F3C89" w:rsidP="0005397C">
      <w:pPr>
        <w:pStyle w:val="Tijeloteksta"/>
        <w:spacing w:line="276" w:lineRule="auto"/>
        <w:rPr>
          <w:rFonts w:asciiTheme="minorHAnsi" w:hAnsiTheme="minorHAnsi" w:cstheme="minorHAnsi"/>
          <w:lang w:val="pl-PL"/>
        </w:rPr>
      </w:pPr>
    </w:p>
    <w:p w14:paraId="7D24F22B" w14:textId="77777777" w:rsidR="00A27929" w:rsidRDefault="00A27929" w:rsidP="0005397C">
      <w:pPr>
        <w:pStyle w:val="Tijeloteksta"/>
        <w:spacing w:line="276" w:lineRule="auto"/>
        <w:rPr>
          <w:rFonts w:asciiTheme="minorHAnsi" w:hAnsiTheme="minorHAnsi" w:cstheme="minorHAnsi"/>
          <w:lang w:val="pl-PL"/>
        </w:rPr>
      </w:pPr>
    </w:p>
    <w:p w14:paraId="0D6B4F3D" w14:textId="77777777" w:rsidR="00244F36" w:rsidRPr="00EE7F09" w:rsidRDefault="00244F36" w:rsidP="00050725">
      <w:pPr>
        <w:pStyle w:val="Odlomakpopisa"/>
        <w:numPr>
          <w:ilvl w:val="0"/>
          <w:numId w:val="25"/>
        </w:numPr>
        <w:spacing w:line="276" w:lineRule="auto"/>
        <w:rPr>
          <w:rFonts w:asciiTheme="minorHAnsi" w:hAnsiTheme="minorHAnsi" w:cstheme="minorHAnsi"/>
          <w:b/>
        </w:rPr>
      </w:pPr>
      <w:r w:rsidRPr="00EE7F09">
        <w:rPr>
          <w:rFonts w:asciiTheme="minorHAnsi" w:hAnsiTheme="minorHAnsi" w:cstheme="minorHAnsi"/>
          <w:b/>
        </w:rPr>
        <w:lastRenderedPageBreak/>
        <w:t>Ostale geografske klimatske karakteristike (reljef, hidrološki,</w:t>
      </w:r>
      <w:r w:rsidR="00050725">
        <w:rPr>
          <w:rFonts w:asciiTheme="minorHAnsi" w:hAnsiTheme="minorHAnsi" w:cstheme="minorHAnsi"/>
          <w:b/>
        </w:rPr>
        <w:t xml:space="preserve"> </w:t>
      </w:r>
      <w:r w:rsidRPr="00EE7F09">
        <w:rPr>
          <w:rFonts w:asciiTheme="minorHAnsi" w:hAnsiTheme="minorHAnsi" w:cstheme="minorHAnsi"/>
          <w:b/>
        </w:rPr>
        <w:t>geološki</w:t>
      </w:r>
      <w:r w:rsidR="00EE7F09" w:rsidRPr="00EE7F09">
        <w:rPr>
          <w:rFonts w:asciiTheme="minorHAnsi" w:hAnsiTheme="minorHAnsi" w:cstheme="minorHAnsi"/>
          <w:b/>
        </w:rPr>
        <w:t>,</w:t>
      </w:r>
      <w:r w:rsidRPr="00EE7F09">
        <w:rPr>
          <w:rFonts w:asciiTheme="minorHAnsi" w:hAnsiTheme="minorHAnsi" w:cstheme="minorHAnsi"/>
          <w:b/>
        </w:rPr>
        <w:t xml:space="preserve"> pedološki i meteorološki pokazatelji</w:t>
      </w:r>
      <w:r w:rsidR="00EE7F09" w:rsidRPr="00EE7F09">
        <w:rPr>
          <w:rFonts w:asciiTheme="minorHAnsi" w:hAnsiTheme="minorHAnsi" w:cstheme="minorHAnsi"/>
          <w:b/>
        </w:rPr>
        <w:t>)</w:t>
      </w:r>
    </w:p>
    <w:p w14:paraId="68CB9520" w14:textId="77777777" w:rsidR="00244F36" w:rsidRPr="00E9165D" w:rsidRDefault="00244F36" w:rsidP="00244F36">
      <w:pPr>
        <w:spacing w:line="276" w:lineRule="auto"/>
        <w:rPr>
          <w:b/>
        </w:rPr>
      </w:pPr>
    </w:p>
    <w:p w14:paraId="6524CEC7" w14:textId="77777777" w:rsidR="0061529D" w:rsidRDefault="0061529D" w:rsidP="0061529D">
      <w:pPr>
        <w:widowControl w:val="0"/>
        <w:autoSpaceDE w:val="0"/>
        <w:autoSpaceDN w:val="0"/>
        <w:adjustRightInd w:val="0"/>
        <w:spacing w:line="276" w:lineRule="auto"/>
      </w:pPr>
      <w:r w:rsidRPr="004C52BE">
        <w:t xml:space="preserve">Osnovna značajka geološke građe je prisutnost isključivo sedimentnih naslaga kvartarne starosti. Drava je nekada donosila velike količine šljunka i pijeska, a istaložene šljunkovito-pjeskovite naslage rastu od zapada prema istoku. Debljina tih naslaga na području Općine Mali Bukovec procjenjuje se na preko 100 metara. Površinski sedimenti očuvani su u obliku dviju dravskih terasa. </w:t>
      </w:r>
    </w:p>
    <w:p w14:paraId="501DA68C" w14:textId="77777777" w:rsidR="0061529D" w:rsidRDefault="0061529D" w:rsidP="0061529D">
      <w:pPr>
        <w:widowControl w:val="0"/>
        <w:autoSpaceDE w:val="0"/>
        <w:autoSpaceDN w:val="0"/>
        <w:adjustRightInd w:val="0"/>
        <w:spacing w:line="276" w:lineRule="auto"/>
      </w:pPr>
    </w:p>
    <w:p w14:paraId="1C8B252C" w14:textId="77777777" w:rsidR="0061529D" w:rsidRDefault="0061529D" w:rsidP="0061529D">
      <w:pPr>
        <w:widowControl w:val="0"/>
        <w:autoSpaceDE w:val="0"/>
        <w:autoSpaceDN w:val="0"/>
        <w:adjustRightInd w:val="0"/>
        <w:spacing w:line="276" w:lineRule="auto"/>
      </w:pPr>
      <w:r w:rsidRPr="004C52BE">
        <w:t xml:space="preserve">Aluvij recentnog toka Drave također se sastoji od šljunka, pijeska i šljunkovitog pijeska i po sastavu je identičan sedimentima prve i druge dravske terase. </w:t>
      </w:r>
    </w:p>
    <w:p w14:paraId="211DDA6F" w14:textId="77777777" w:rsidR="0061529D" w:rsidRDefault="0061529D" w:rsidP="0061529D">
      <w:pPr>
        <w:widowControl w:val="0"/>
        <w:autoSpaceDE w:val="0"/>
        <w:autoSpaceDN w:val="0"/>
        <w:adjustRightInd w:val="0"/>
        <w:spacing w:line="276" w:lineRule="auto"/>
      </w:pPr>
    </w:p>
    <w:p w14:paraId="115198D0" w14:textId="77777777" w:rsidR="0061529D" w:rsidRDefault="0061529D" w:rsidP="0061529D">
      <w:pPr>
        <w:widowControl w:val="0"/>
        <w:autoSpaceDE w:val="0"/>
        <w:autoSpaceDN w:val="0"/>
        <w:adjustRightInd w:val="0"/>
        <w:spacing w:line="276" w:lineRule="auto"/>
      </w:pPr>
      <w:r w:rsidRPr="004C52BE">
        <w:t xml:space="preserve">Čitava Općina smještena je na području koje je u hidrogeološkom smislu vodonosnik. U </w:t>
      </w:r>
      <w:proofErr w:type="spellStart"/>
      <w:r w:rsidRPr="004C52BE">
        <w:t>litološkom</w:t>
      </w:r>
      <w:proofErr w:type="spellEnd"/>
      <w:r w:rsidRPr="004C52BE">
        <w:t xml:space="preserve"> pogledu vodonosnik se sastoji od šljunaka s različitim postotkom pijeska. </w:t>
      </w:r>
    </w:p>
    <w:p w14:paraId="026017CB" w14:textId="77777777" w:rsidR="0061529D" w:rsidRPr="004C52BE" w:rsidRDefault="0061529D" w:rsidP="0061529D">
      <w:pPr>
        <w:widowControl w:val="0"/>
        <w:autoSpaceDE w:val="0"/>
        <w:autoSpaceDN w:val="0"/>
        <w:adjustRightInd w:val="0"/>
        <w:spacing w:line="276" w:lineRule="auto"/>
      </w:pPr>
      <w:r w:rsidRPr="004C52BE">
        <w:t xml:space="preserve">U podini kompleksa nalazi se glina, prah ili lapor </w:t>
      </w:r>
      <w:proofErr w:type="spellStart"/>
      <w:r w:rsidRPr="004C52BE">
        <w:t>pliocenske</w:t>
      </w:r>
      <w:proofErr w:type="spellEnd"/>
      <w:r w:rsidRPr="004C52BE">
        <w:t xml:space="preserve"> starosti dok se u krovini ispod humusnog pokrivača nalazi sloj </w:t>
      </w:r>
      <w:proofErr w:type="spellStart"/>
      <w:r w:rsidRPr="004C52BE">
        <w:t>prašinaste</w:t>
      </w:r>
      <w:proofErr w:type="spellEnd"/>
      <w:r w:rsidRPr="004C52BE">
        <w:t xml:space="preserve"> gline debljine između 0,5 i 1 m.</w:t>
      </w:r>
    </w:p>
    <w:p w14:paraId="3B7D6B03" w14:textId="77777777" w:rsidR="0061529D" w:rsidRPr="004C52BE" w:rsidRDefault="0061529D" w:rsidP="0061529D">
      <w:pPr>
        <w:widowControl w:val="0"/>
        <w:autoSpaceDE w:val="0"/>
        <w:autoSpaceDN w:val="0"/>
        <w:adjustRightInd w:val="0"/>
        <w:spacing w:line="276" w:lineRule="auto"/>
      </w:pPr>
    </w:p>
    <w:p w14:paraId="557F28A2" w14:textId="77777777" w:rsidR="0061529D" w:rsidRPr="004C52BE" w:rsidRDefault="0061529D" w:rsidP="0061529D">
      <w:pPr>
        <w:framePr w:w="163" w:wrap="auto" w:hAnchor="margin" w:x="11026" w:y="6400"/>
        <w:widowControl w:val="0"/>
        <w:autoSpaceDE w:val="0"/>
        <w:autoSpaceDN w:val="0"/>
        <w:adjustRightInd w:val="0"/>
        <w:spacing w:line="276" w:lineRule="auto"/>
      </w:pPr>
      <w:r w:rsidRPr="004C52BE">
        <w:t>'7 ~</w:t>
      </w:r>
    </w:p>
    <w:p w14:paraId="0A46B7D4" w14:textId="77777777" w:rsidR="0061529D" w:rsidRPr="004C52BE" w:rsidRDefault="0061529D" w:rsidP="0061529D">
      <w:pPr>
        <w:widowControl w:val="0"/>
        <w:autoSpaceDE w:val="0"/>
        <w:autoSpaceDN w:val="0"/>
        <w:adjustRightInd w:val="0"/>
        <w:spacing w:line="276" w:lineRule="auto"/>
      </w:pPr>
      <w:r w:rsidRPr="004C52BE">
        <w:t xml:space="preserve">Dolina rijeke Bednje po nastanku je tektonska. Naslage su </w:t>
      </w:r>
      <w:proofErr w:type="spellStart"/>
      <w:r w:rsidRPr="004C52BE">
        <w:t>granulometrijski</w:t>
      </w:r>
      <w:proofErr w:type="spellEnd"/>
      <w:r w:rsidRPr="004C52BE">
        <w:t xml:space="preserve"> vrlo heterogene. U dolini rijeke Bednje izdvojena su tri tipa sedimenata: kanalski sedimenti, močvarno-barski sedimenti i naslage poplavne ravnice.</w:t>
      </w:r>
    </w:p>
    <w:p w14:paraId="560705D9" w14:textId="77777777" w:rsidR="0061529D" w:rsidRPr="004C52BE" w:rsidRDefault="0061529D" w:rsidP="0061529D">
      <w:pPr>
        <w:widowControl w:val="0"/>
        <w:autoSpaceDE w:val="0"/>
        <w:autoSpaceDN w:val="0"/>
        <w:adjustRightInd w:val="0"/>
        <w:spacing w:line="276" w:lineRule="auto"/>
      </w:pPr>
      <w:r w:rsidRPr="004C52BE">
        <w:t xml:space="preserve">Tektonski se područje Općine nalazi u jedinici Dravska potolina i dijelom u južnom dijelu jedinice Murska potolina, strukturne jedinice Varaždinska depresija. Varaždinska depresija spuštena je tijekom </w:t>
      </w:r>
      <w:proofErr w:type="spellStart"/>
      <w:r w:rsidRPr="004C52BE">
        <w:t>kvartara</w:t>
      </w:r>
      <w:proofErr w:type="spellEnd"/>
      <w:r w:rsidRPr="004C52BE">
        <w:t xml:space="preserve"> i ispunjena aluvijalnim dravskim sedimentima. Osim rubnih rasjeda, jedinica je ispresijecana i s nekoliko normalnih rasjeda duž kojih je došlo do vertikalnog kretanja blokova.</w:t>
      </w:r>
    </w:p>
    <w:p w14:paraId="66783AC2" w14:textId="77777777" w:rsidR="0061529D" w:rsidRPr="004C52BE" w:rsidRDefault="0061529D" w:rsidP="0061529D">
      <w:pPr>
        <w:widowControl w:val="0"/>
        <w:autoSpaceDE w:val="0"/>
        <w:autoSpaceDN w:val="0"/>
        <w:adjustRightInd w:val="0"/>
        <w:spacing w:line="276" w:lineRule="auto"/>
        <w:ind w:left="14"/>
      </w:pPr>
      <w:r w:rsidRPr="004C52BE">
        <w:t xml:space="preserve">S inženjersko-geološkog stanovišta, područje Općine je ravničarski prostor tzv. </w:t>
      </w:r>
      <w:proofErr w:type="spellStart"/>
      <w:r w:rsidRPr="004C52BE">
        <w:t>aluvion</w:t>
      </w:r>
      <w:proofErr w:type="spellEnd"/>
      <w:r w:rsidRPr="004C52BE">
        <w:t xml:space="preserve">, sastavljen od nevezanih </w:t>
      </w:r>
      <w:proofErr w:type="spellStart"/>
      <w:r w:rsidRPr="004C52BE">
        <w:t>klastičnih</w:t>
      </w:r>
      <w:proofErr w:type="spellEnd"/>
      <w:r w:rsidRPr="004C52BE">
        <w:t xml:space="preserve"> stijena i generalno je stabilan.</w:t>
      </w:r>
    </w:p>
    <w:p w14:paraId="2D731804" w14:textId="77777777" w:rsidR="0005397C" w:rsidRDefault="0061529D" w:rsidP="0061529D">
      <w:pPr>
        <w:spacing w:before="120" w:after="120" w:line="276" w:lineRule="auto"/>
      </w:pPr>
      <w:r w:rsidRPr="004C52BE">
        <w:t>Na osnovi seizmoloških studija utvrđena je zona maksimalnog seizmičkog intenziteta VII</w:t>
      </w:r>
      <w:r>
        <w:t>I</w:t>
      </w:r>
      <w:r w:rsidRPr="004C52BE">
        <w:t xml:space="preserve"> stupnja po </w:t>
      </w:r>
      <w:r>
        <w:t>MSK.</w:t>
      </w:r>
    </w:p>
    <w:p w14:paraId="336D2EBD" w14:textId="77777777" w:rsidR="00A27929" w:rsidRDefault="00A27929" w:rsidP="0061529D">
      <w:pPr>
        <w:spacing w:before="120" w:after="120" w:line="276" w:lineRule="auto"/>
      </w:pPr>
    </w:p>
    <w:p w14:paraId="7EA6E7F7" w14:textId="77777777" w:rsidR="002C31F9" w:rsidRPr="0020393B" w:rsidRDefault="00AE1F95" w:rsidP="002A0B09">
      <w:pPr>
        <w:rPr>
          <w:u w:val="single"/>
        </w:rPr>
      </w:pPr>
      <w:r w:rsidRPr="0020393B">
        <w:rPr>
          <w:u w:val="single"/>
        </w:rPr>
        <w:t>Meteorološki pokazatelji</w:t>
      </w:r>
    </w:p>
    <w:p w14:paraId="641DF0BB" w14:textId="77777777" w:rsidR="0061529D" w:rsidRDefault="0061529D" w:rsidP="0061529D">
      <w:pPr>
        <w:widowControl w:val="0"/>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 xml:space="preserve">Klima Općine Mali Bukovec, je umjerena toplo-kišna klima. Osnovna karakteristika te klime (klasa </w:t>
      </w:r>
      <w:proofErr w:type="spellStart"/>
      <w:r w:rsidRPr="0061529D">
        <w:rPr>
          <w:rFonts w:asciiTheme="minorHAnsi" w:hAnsiTheme="minorHAnsi" w:cstheme="minorHAnsi"/>
        </w:rPr>
        <w:t>Cfwbx</w:t>
      </w:r>
      <w:proofErr w:type="spellEnd"/>
      <w:r w:rsidRPr="0061529D">
        <w:rPr>
          <w:rFonts w:asciiTheme="minorHAnsi" w:hAnsiTheme="minorHAnsi" w:cstheme="minorHAnsi"/>
        </w:rPr>
        <w:t xml:space="preserve">" - tzv. C klima) je da se temperatura najhladnijeg mjeseca kreće između -3° i +18°C. Ljeta su topla, ali srednja temperatura najtoplijeg mjeseca ne premašuje +22°C, a više od četiri mjeseca u godini imaju srednju temperaturu višu od +10°C. Nema sušnih razdoblja, godišnji hod količine oborine je kontinentalnog tipa s maksimumom u toplom dijelu godine i sekundarnim maksimumom u kasnu jesen. Srednja godišnja temperatura zraka iznosi oko 9,9°C. Topli dio godine, u kojem je srednja temperatura viša od godišnjeg prosjeka traje od sredine travnja do sredine listopada i poklapa se s vegetacijskim razdobljem. U prosjeku, </w:t>
      </w:r>
      <w:r w:rsidRPr="0061529D">
        <w:rPr>
          <w:rFonts w:asciiTheme="minorHAnsi" w:hAnsiTheme="minorHAnsi" w:cstheme="minorHAnsi"/>
        </w:rPr>
        <w:lastRenderedPageBreak/>
        <w:t xml:space="preserve">najtopliji mjesec je srpanj sa srednjom mjesečnom temperaturom od 19,5° do 19,8°C, a najhladniji je siječanj sa -1,0° do -1,3°C i to je ujedno jedini mjesec u godini čija je srednja temperatura na području Općine niža od </w:t>
      </w:r>
      <w:r w:rsidR="00A27929">
        <w:rPr>
          <w:rFonts w:asciiTheme="minorHAnsi" w:hAnsiTheme="minorHAnsi" w:cstheme="minorHAnsi"/>
        </w:rPr>
        <w:t>0</w:t>
      </w:r>
      <w:r w:rsidRPr="0061529D">
        <w:rPr>
          <w:rFonts w:asciiTheme="minorHAnsi" w:hAnsiTheme="minorHAnsi" w:cstheme="minorHAnsi"/>
        </w:rPr>
        <w:t>°C.</w:t>
      </w:r>
    </w:p>
    <w:p w14:paraId="6BA91577" w14:textId="77777777" w:rsidR="00A27929" w:rsidRPr="0061529D" w:rsidRDefault="00A27929" w:rsidP="0061529D">
      <w:pPr>
        <w:widowControl w:val="0"/>
        <w:autoSpaceDE w:val="0"/>
        <w:autoSpaceDN w:val="0"/>
        <w:adjustRightInd w:val="0"/>
        <w:spacing w:line="276" w:lineRule="auto"/>
        <w:rPr>
          <w:rFonts w:asciiTheme="minorHAnsi" w:hAnsiTheme="minorHAnsi" w:cstheme="minorHAnsi"/>
        </w:rPr>
      </w:pPr>
    </w:p>
    <w:p w14:paraId="50A966C6" w14:textId="77777777" w:rsidR="0061529D" w:rsidRPr="0061529D" w:rsidRDefault="0061529D" w:rsidP="0061529D">
      <w:pPr>
        <w:widowControl w:val="0"/>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Ukupne godišnje količine oborine rastu od nizinskih područja u dolini Drave prema gorskim dijelovima Hrvatskog zagorja gdje iznose 1162 mm (postaja Klenovnik). Od ukupne godišnje količine oborine 55-60% padne u toplom, a 40-45% u hladnom dijelu godine. Učestalost oborinskih dana s različitim količinama oborine je 30-40% dana u godini (115-140 dana). Od svih oborinskih dana u samo 8-12% dana dnevne količine oborine su 20 mm ili više (11-12 puta godišnje i to u lipnju i srpnju).</w:t>
      </w:r>
    </w:p>
    <w:p w14:paraId="0DD88D2E" w14:textId="77777777" w:rsidR="0061529D" w:rsidRPr="0061529D" w:rsidRDefault="0061529D" w:rsidP="0061529D">
      <w:pPr>
        <w:widowControl w:val="0"/>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U hladnom dijelu godine ima u prosjeku između 45 i 50 dana sa snježnim pokrivačem. U prosjeku se može očekivati 10 ili više dana sa snježnim pokrivačem visine barem 1 cm. Snježni pokrivač viši od 10 cm javlja se gotovo svake zime i zadržava se u prosjeku 21-28 dana.</w:t>
      </w:r>
    </w:p>
    <w:p w14:paraId="47ACC99E" w14:textId="77777777" w:rsidR="0061529D" w:rsidRPr="0061529D" w:rsidRDefault="0061529D" w:rsidP="0061529D">
      <w:pPr>
        <w:widowControl w:val="0"/>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Ovo područje je relativno bogato vlagom tijekom cijele godine. Prosječne mjesečne vrijednosti relativne vlage zraka su iznad 70%, pri čemu se minimum javlja u travnju (69-74%), a maksimum u studenom ili prosincu (85-86%).</w:t>
      </w:r>
    </w:p>
    <w:p w14:paraId="4ABF9D2C" w14:textId="77777777" w:rsidR="0061529D" w:rsidRDefault="0061529D" w:rsidP="0061529D">
      <w:pPr>
        <w:pStyle w:val="Tijeloteksta2"/>
        <w:widowControl w:val="0"/>
        <w:autoSpaceDE w:val="0"/>
        <w:autoSpaceDN w:val="0"/>
        <w:adjustRightInd w:val="0"/>
        <w:spacing w:line="276" w:lineRule="auto"/>
        <w:rPr>
          <w:rFonts w:asciiTheme="minorHAnsi" w:hAnsiTheme="minorHAnsi" w:cstheme="minorHAnsi"/>
        </w:rPr>
      </w:pPr>
    </w:p>
    <w:p w14:paraId="33FD749B" w14:textId="77777777" w:rsidR="0061529D" w:rsidRDefault="0061529D" w:rsidP="0061529D">
      <w:pPr>
        <w:pStyle w:val="Tijeloteksta2"/>
        <w:widowControl w:val="0"/>
        <w:autoSpaceDE w:val="0"/>
        <w:autoSpaceDN w:val="0"/>
        <w:adjustRightInd w:val="0"/>
        <w:spacing w:line="276" w:lineRule="auto"/>
        <w:jc w:val="both"/>
        <w:rPr>
          <w:rFonts w:asciiTheme="minorHAnsi" w:hAnsiTheme="minorHAnsi" w:cstheme="minorHAnsi"/>
        </w:rPr>
      </w:pPr>
      <w:r w:rsidRPr="0061529D">
        <w:rPr>
          <w:rFonts w:asciiTheme="minorHAnsi" w:hAnsiTheme="minorHAnsi" w:cstheme="minorHAnsi"/>
        </w:rPr>
        <w:t>Osnovna karakteristika režima vjetra je dominantnost vjetrova južnog i jugozapadnog, te sjevernog i sjeverozapadnog kvadranta, koji se u godišnjem prosjeku javljaju s vjerojatnošću od 20-35%. U toku godine najvjetrovitije je proljeće, a ljeto je godišnje doba s velikom učestalošću slabih vjetrova (do 80%).</w:t>
      </w:r>
    </w:p>
    <w:p w14:paraId="1D6F2D10" w14:textId="77777777" w:rsidR="00A27929" w:rsidRPr="0061529D" w:rsidRDefault="00A27929" w:rsidP="0061529D">
      <w:pPr>
        <w:pStyle w:val="Tijeloteksta2"/>
        <w:widowControl w:val="0"/>
        <w:autoSpaceDE w:val="0"/>
        <w:autoSpaceDN w:val="0"/>
        <w:adjustRightInd w:val="0"/>
        <w:spacing w:line="276" w:lineRule="auto"/>
        <w:jc w:val="both"/>
        <w:rPr>
          <w:rFonts w:asciiTheme="minorHAnsi" w:hAnsiTheme="minorHAnsi" w:cstheme="minorHAnsi"/>
        </w:rPr>
      </w:pPr>
    </w:p>
    <w:p w14:paraId="4D206E9E" w14:textId="77777777" w:rsidR="0061529D" w:rsidRPr="0061529D" w:rsidRDefault="0061529D" w:rsidP="0061529D">
      <w:pPr>
        <w:widowControl w:val="0"/>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 xml:space="preserve">Godišnji hod količine naoblake ima </w:t>
      </w:r>
      <w:proofErr w:type="spellStart"/>
      <w:r w:rsidRPr="0061529D">
        <w:rPr>
          <w:rFonts w:asciiTheme="minorHAnsi" w:hAnsiTheme="minorHAnsi" w:cstheme="minorHAnsi"/>
        </w:rPr>
        <w:t>max</w:t>
      </w:r>
      <w:proofErr w:type="spellEnd"/>
      <w:r w:rsidRPr="0061529D">
        <w:rPr>
          <w:rFonts w:asciiTheme="minorHAnsi" w:hAnsiTheme="minorHAnsi" w:cstheme="minorHAnsi"/>
        </w:rPr>
        <w:t xml:space="preserve"> zimi, a min u srpnju i kolovozu. Godišnje ima oko 55 do 60 vedrih i dvostruko više oblačnih dana. Vedri su najučestaliji ljeti kad ih ima oko 8-9 mjesečno, dok ih u razdoblju od studenog do veljače gotovo i nema. U prosincu i siječnju je polovica dana u mjesecu oblačna.</w:t>
      </w:r>
      <w:r>
        <w:rPr>
          <w:rFonts w:asciiTheme="minorHAnsi" w:hAnsiTheme="minorHAnsi" w:cstheme="minorHAnsi"/>
        </w:rPr>
        <w:t xml:space="preserve"> </w:t>
      </w:r>
      <w:r w:rsidRPr="0061529D">
        <w:rPr>
          <w:rFonts w:asciiTheme="minorHAnsi" w:hAnsiTheme="minorHAnsi" w:cstheme="minorHAnsi"/>
        </w:rPr>
        <w:t>Područje Općine s 1994 sata sijanja sunca godišnje spada u srednje osunčana područja Hrvatske. Najdulje mjesečno trajanje sijanja sunca je u srpnju (oko 9 sati dnevno), a najkraće u prosincu (oko 2 sata dnevno).</w:t>
      </w:r>
    </w:p>
    <w:p w14:paraId="704078E4" w14:textId="77777777" w:rsidR="0061529D" w:rsidRPr="0061529D" w:rsidRDefault="0061529D" w:rsidP="0061529D">
      <w:pPr>
        <w:widowControl w:val="0"/>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Na području općine godišnje ima 40 do 60 dana s maglom, pri čemu se u siječnju javlja oko 10 dana s maglom, dok se u ljetnim mjesecima pojavljuje rijetko ili izostaje.</w:t>
      </w:r>
    </w:p>
    <w:p w14:paraId="746AA654" w14:textId="77777777" w:rsidR="00A27929" w:rsidRDefault="0061529D" w:rsidP="0061529D">
      <w:pPr>
        <w:widowControl w:val="0"/>
        <w:tabs>
          <w:tab w:val="left" w:pos="744"/>
        </w:tabs>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Mraz se javlja od rujna do svibnja, pri čemu je najopasniji onaj koji se pojavi u vegetacijskom razdoblju.</w:t>
      </w:r>
      <w:r>
        <w:rPr>
          <w:rFonts w:asciiTheme="minorHAnsi" w:hAnsiTheme="minorHAnsi" w:cstheme="minorHAnsi"/>
        </w:rPr>
        <w:t xml:space="preserve"> </w:t>
      </w:r>
    </w:p>
    <w:p w14:paraId="3A7BED1C" w14:textId="77777777" w:rsidR="004E2A53" w:rsidRPr="0061529D" w:rsidRDefault="0061529D" w:rsidP="0061529D">
      <w:pPr>
        <w:widowControl w:val="0"/>
        <w:tabs>
          <w:tab w:val="left" w:pos="744"/>
        </w:tabs>
        <w:autoSpaceDE w:val="0"/>
        <w:autoSpaceDN w:val="0"/>
        <w:adjustRightInd w:val="0"/>
        <w:spacing w:line="276" w:lineRule="auto"/>
        <w:rPr>
          <w:rFonts w:asciiTheme="minorHAnsi" w:hAnsiTheme="minorHAnsi" w:cstheme="minorHAnsi"/>
        </w:rPr>
      </w:pPr>
      <w:r w:rsidRPr="0061529D">
        <w:rPr>
          <w:rFonts w:asciiTheme="minorHAnsi" w:hAnsiTheme="minorHAnsi" w:cstheme="minorHAnsi"/>
        </w:rPr>
        <w:t>Tuča se javlja prosječno jednom godišnje, a s najvećom se vjerojatnošću može</w:t>
      </w:r>
      <w:r>
        <w:rPr>
          <w:rFonts w:asciiTheme="minorHAnsi" w:hAnsiTheme="minorHAnsi" w:cstheme="minorHAnsi"/>
        </w:rPr>
        <w:t xml:space="preserve"> </w:t>
      </w:r>
      <w:r w:rsidRPr="0061529D">
        <w:rPr>
          <w:rFonts w:asciiTheme="minorHAnsi" w:hAnsiTheme="minorHAnsi" w:cstheme="minorHAnsi"/>
        </w:rPr>
        <w:t>očekivati da se to dogodi od svibnja do srpnja</w:t>
      </w:r>
      <w:r w:rsidR="008757C5" w:rsidRPr="0061529D">
        <w:rPr>
          <w:rFonts w:asciiTheme="minorHAnsi" w:hAnsiTheme="minorHAnsi" w:cstheme="minorHAnsi"/>
          <w:szCs w:val="24"/>
        </w:rPr>
        <w:t>.</w:t>
      </w:r>
    </w:p>
    <w:p w14:paraId="3F442A1B" w14:textId="77777777" w:rsidR="00144222" w:rsidRPr="008757C5" w:rsidRDefault="00144222" w:rsidP="008757C5">
      <w:pPr>
        <w:spacing w:before="120" w:after="120" w:line="276" w:lineRule="auto"/>
        <w:rPr>
          <w:rFonts w:asciiTheme="minorHAnsi" w:hAnsiTheme="minorHAnsi" w:cstheme="minorHAnsi"/>
          <w:szCs w:val="24"/>
        </w:rPr>
      </w:pPr>
    </w:p>
    <w:p w14:paraId="35102CF8" w14:textId="77777777" w:rsidR="00144222" w:rsidRPr="00B548B7" w:rsidRDefault="00144222" w:rsidP="00144222">
      <w:pPr>
        <w:pStyle w:val="Odlomakpopisa"/>
        <w:numPr>
          <w:ilvl w:val="0"/>
          <w:numId w:val="25"/>
        </w:numPr>
        <w:rPr>
          <w:rFonts w:asciiTheme="minorHAnsi" w:hAnsiTheme="minorHAnsi"/>
          <w:b/>
        </w:rPr>
      </w:pPr>
      <w:r w:rsidRPr="00025B2B">
        <w:rPr>
          <w:rFonts w:asciiTheme="minorHAnsi" w:hAnsiTheme="minorHAnsi"/>
          <w:b/>
        </w:rPr>
        <w:t>Površina obuhvaćena klizištima</w:t>
      </w:r>
    </w:p>
    <w:p w14:paraId="4899F3CB" w14:textId="77777777" w:rsidR="00144222" w:rsidRDefault="008757C5" w:rsidP="00A27929">
      <w:pPr>
        <w:pStyle w:val="Default"/>
        <w:spacing w:line="276" w:lineRule="auto"/>
        <w:jc w:val="both"/>
        <w:rPr>
          <w:rFonts w:asciiTheme="minorHAnsi" w:eastAsia="Times New Roman" w:hAnsiTheme="minorHAnsi" w:cstheme="minorHAnsi"/>
          <w:lang w:eastAsia="hr-HR"/>
        </w:rPr>
      </w:pPr>
      <w:r>
        <w:rPr>
          <w:rFonts w:asciiTheme="minorHAnsi" w:hAnsiTheme="minorHAnsi" w:cstheme="minorHAnsi"/>
        </w:rPr>
        <w:t xml:space="preserve">Na području općine </w:t>
      </w:r>
      <w:r w:rsidR="00C87491">
        <w:rPr>
          <w:rFonts w:asciiTheme="minorHAnsi" w:hAnsiTheme="minorHAnsi" w:cstheme="minorHAnsi"/>
        </w:rPr>
        <w:t>Mali Bukovec</w:t>
      </w:r>
      <w:r>
        <w:rPr>
          <w:rFonts w:asciiTheme="minorHAnsi" w:hAnsiTheme="minorHAnsi" w:cstheme="minorHAnsi"/>
        </w:rPr>
        <w:t xml:space="preserve"> ne postoje registrirana klizišta, odnosno i</w:t>
      </w:r>
      <w:r w:rsidR="00A874EA" w:rsidRPr="00A874EA">
        <w:rPr>
          <w:rFonts w:asciiTheme="minorHAnsi" w:eastAsia="Times New Roman" w:hAnsiTheme="minorHAnsi" w:cstheme="minorHAnsi"/>
          <w:lang w:eastAsia="hr-HR"/>
        </w:rPr>
        <w:t>sta ne pr</w:t>
      </w:r>
      <w:r w:rsidR="00144222" w:rsidRPr="00A874EA">
        <w:rPr>
          <w:rFonts w:asciiTheme="minorHAnsi" w:eastAsia="Times New Roman" w:hAnsiTheme="minorHAnsi" w:cstheme="minorHAnsi"/>
          <w:lang w:eastAsia="hr-HR"/>
        </w:rPr>
        <w:t>edstavlja</w:t>
      </w:r>
      <w:r w:rsidR="00A874EA" w:rsidRPr="00A874EA">
        <w:rPr>
          <w:rFonts w:asciiTheme="minorHAnsi" w:eastAsia="Times New Roman" w:hAnsiTheme="minorHAnsi" w:cstheme="minorHAnsi"/>
          <w:lang w:eastAsia="hr-HR"/>
        </w:rPr>
        <w:t>ju</w:t>
      </w:r>
      <w:r w:rsidR="00144222" w:rsidRPr="00A874EA">
        <w:rPr>
          <w:rFonts w:asciiTheme="minorHAnsi" w:eastAsia="Times New Roman" w:hAnsiTheme="minorHAnsi" w:cstheme="minorHAnsi"/>
          <w:lang w:eastAsia="hr-HR"/>
        </w:rPr>
        <w:t xml:space="preserve"> </w:t>
      </w:r>
      <w:r w:rsidR="00A874EA" w:rsidRPr="00A874EA">
        <w:rPr>
          <w:rFonts w:asciiTheme="minorHAnsi" w:eastAsia="Times New Roman" w:hAnsiTheme="minorHAnsi" w:cstheme="minorHAnsi"/>
          <w:lang w:eastAsia="hr-HR"/>
        </w:rPr>
        <w:t xml:space="preserve"> značajniju </w:t>
      </w:r>
      <w:r w:rsidR="00144222" w:rsidRPr="00A874EA">
        <w:rPr>
          <w:rFonts w:asciiTheme="minorHAnsi" w:eastAsia="Times New Roman" w:hAnsiTheme="minorHAnsi" w:cstheme="minorHAnsi"/>
          <w:lang w:eastAsia="hr-HR"/>
        </w:rPr>
        <w:t>ugrozu po život i zdravlje ljudi, gospodarstvo te društvenu stabilnost i politiku.</w:t>
      </w:r>
    </w:p>
    <w:p w14:paraId="552A9A72" w14:textId="77777777" w:rsidR="00A27929" w:rsidRPr="00A874EA" w:rsidRDefault="00A27929" w:rsidP="00A27929">
      <w:pPr>
        <w:pStyle w:val="Default"/>
        <w:spacing w:line="276" w:lineRule="auto"/>
        <w:jc w:val="both"/>
        <w:rPr>
          <w:rFonts w:asciiTheme="minorHAnsi" w:eastAsiaTheme="minorHAnsi" w:hAnsiTheme="minorHAnsi" w:cstheme="minorHAnsi"/>
          <w:lang w:val="en-GB"/>
        </w:rPr>
      </w:pPr>
    </w:p>
    <w:p w14:paraId="5E73F03D" w14:textId="77777777" w:rsidR="00707F67" w:rsidRDefault="002A0B09" w:rsidP="00F91D67">
      <w:pPr>
        <w:pStyle w:val="Odlomakpopisa"/>
        <w:numPr>
          <w:ilvl w:val="0"/>
          <w:numId w:val="26"/>
        </w:numPr>
        <w:rPr>
          <w:rFonts w:asciiTheme="minorHAnsi" w:hAnsiTheme="minorHAnsi" w:cstheme="minorHAnsi"/>
          <w:b/>
          <w:lang w:eastAsia="en-US"/>
        </w:rPr>
      </w:pPr>
      <w:r w:rsidRPr="006E61D0">
        <w:rPr>
          <w:rFonts w:asciiTheme="minorHAnsi" w:hAnsiTheme="minorHAnsi" w:cstheme="minorHAnsi"/>
          <w:b/>
        </w:rPr>
        <w:lastRenderedPageBreak/>
        <w:t>Karta potresnih područja na području odgovornosti</w:t>
      </w:r>
    </w:p>
    <w:p w14:paraId="20D4326C" w14:textId="77777777" w:rsidR="005E22F4" w:rsidRPr="005E22F4" w:rsidRDefault="005E22F4" w:rsidP="005E22F4">
      <w:pPr>
        <w:pStyle w:val="Odlomakpopisa"/>
        <w:rPr>
          <w:rFonts w:asciiTheme="minorHAnsi" w:hAnsiTheme="minorHAnsi" w:cstheme="minorHAnsi"/>
          <w:b/>
          <w:lang w:eastAsia="en-US"/>
        </w:rPr>
      </w:pPr>
    </w:p>
    <w:p w14:paraId="079F200C" w14:textId="77777777" w:rsidR="00025B2B" w:rsidRPr="00144222" w:rsidRDefault="00707F67" w:rsidP="005E22F4">
      <w:pPr>
        <w:pStyle w:val="Opisslike"/>
        <w:rPr>
          <w:rFonts w:cs="Times New Roman"/>
          <w:b w:val="0"/>
          <w:i/>
          <w:iCs/>
          <w:sz w:val="22"/>
          <w:szCs w:val="22"/>
        </w:rPr>
      </w:pPr>
      <w:r w:rsidRPr="00144222">
        <w:rPr>
          <w:b w:val="0"/>
          <w:i/>
          <w:sz w:val="22"/>
          <w:szCs w:val="22"/>
        </w:rPr>
        <w:t xml:space="preserve">Slika </w:t>
      </w:r>
      <w:r w:rsidR="00563EB1">
        <w:rPr>
          <w:b w:val="0"/>
          <w:i/>
          <w:sz w:val="22"/>
          <w:szCs w:val="22"/>
        </w:rPr>
        <w:t>1</w:t>
      </w:r>
      <w:r w:rsidR="00144222">
        <w:rPr>
          <w:b w:val="0"/>
          <w:i/>
          <w:sz w:val="22"/>
          <w:szCs w:val="22"/>
        </w:rPr>
        <w:t>.</w:t>
      </w:r>
      <w:bookmarkStart w:id="59" w:name="_Toc487655070"/>
      <w:bookmarkEnd w:id="59"/>
      <w:r w:rsidR="00144222" w:rsidRPr="00144222">
        <w:rPr>
          <w:b w:val="0"/>
          <w:i/>
          <w:sz w:val="22"/>
          <w:szCs w:val="22"/>
        </w:rPr>
        <w:t xml:space="preserve"> </w:t>
      </w:r>
      <w:r w:rsidR="00244F36" w:rsidRPr="00144222">
        <w:rPr>
          <w:rFonts w:cs="Times New Roman"/>
          <w:b w:val="0"/>
          <w:i/>
          <w:iCs/>
          <w:sz w:val="22"/>
          <w:szCs w:val="22"/>
        </w:rPr>
        <w:t>Seizmološka karta za povratni period od 500 godina</w:t>
      </w:r>
    </w:p>
    <w:p w14:paraId="7E9D126B" w14:textId="77777777" w:rsidR="00025B2B" w:rsidRDefault="00C87491" w:rsidP="00AE1F95">
      <w:pPr>
        <w:jc w:val="center"/>
      </w:pPr>
      <w:r>
        <w:rPr>
          <w:rFonts w:cs="Times New Roman"/>
          <w:noProof/>
          <w:lang w:eastAsia="hr-HR"/>
        </w:rPr>
        <mc:AlternateContent>
          <mc:Choice Requires="wps">
            <w:drawing>
              <wp:anchor distT="0" distB="0" distL="114300" distR="114300" simplePos="0" relativeHeight="251659264" behindDoc="0" locked="0" layoutInCell="1" allowOverlap="1" wp14:anchorId="5FFA904C" wp14:editId="2A7EA188">
                <wp:simplePos x="0" y="0"/>
                <wp:positionH relativeFrom="margin">
                  <wp:posOffset>3081655</wp:posOffset>
                </wp:positionH>
                <wp:positionV relativeFrom="paragraph">
                  <wp:posOffset>198755</wp:posOffset>
                </wp:positionV>
                <wp:extent cx="91440" cy="91440"/>
                <wp:effectExtent l="0" t="0" r="22860" b="22860"/>
                <wp:wrapNone/>
                <wp:docPr id="2" name="Elipsa 2"/>
                <wp:cNvGraphicFramePr/>
                <a:graphic xmlns:a="http://schemas.openxmlformats.org/drawingml/2006/main">
                  <a:graphicData uri="http://schemas.microsoft.com/office/word/2010/wordprocessingShape">
                    <wps:wsp>
                      <wps:cNvSpPr/>
                      <wps:spPr>
                        <a:xfrm>
                          <a:off x="0" y="0"/>
                          <a:ext cx="91440" cy="91440"/>
                        </a:xfrm>
                        <a:prstGeom prst="ellips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37EEB2" id="Elipsa 2" o:spid="_x0000_s1026" style="position:absolute;margin-left:242.65pt;margin-top:15.65pt;width:7.2pt;height:7.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" fillcolor="#00b0f0" strokecolor="#00b0f0" strokeweight="2pt">
                <w10:wrap anchorx="margin"/>
              </v:oval>
            </w:pict>
          </mc:Fallback>
        </mc:AlternateContent>
      </w:r>
      <w:r w:rsidR="008757C5">
        <w:rPr>
          <w:noProof/>
          <w:lang w:eastAsia="hr-HR"/>
        </w:rPr>
        <mc:AlternateContent>
          <mc:Choice Requires="wps">
            <w:drawing>
              <wp:anchor distT="45720" distB="45720" distL="114300" distR="114300" simplePos="0" relativeHeight="251661312" behindDoc="0" locked="0" layoutInCell="1" allowOverlap="1" wp14:anchorId="5707A3CA" wp14:editId="5B235DDD">
                <wp:simplePos x="0" y="0"/>
                <wp:positionH relativeFrom="column">
                  <wp:posOffset>2385695</wp:posOffset>
                </wp:positionH>
                <wp:positionV relativeFrom="paragraph">
                  <wp:posOffset>312684</wp:posOffset>
                </wp:positionV>
                <wp:extent cx="1809750" cy="1404620"/>
                <wp:effectExtent l="0" t="0" r="0" b="0"/>
                <wp:wrapNone/>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404620"/>
                        </a:xfrm>
                        <a:prstGeom prst="rect">
                          <a:avLst/>
                        </a:prstGeom>
                        <a:noFill/>
                        <a:ln w="9525">
                          <a:noFill/>
                          <a:miter lim="800000"/>
                          <a:headEnd/>
                          <a:tailEnd/>
                        </a:ln>
                      </wps:spPr>
                      <wps:txbx>
                        <w:txbxContent>
                          <w:p w14:paraId="42F9DC58" w14:textId="77777777" w:rsidR="00F61B71" w:rsidRPr="00531B3F" w:rsidRDefault="00F61B71">
                            <w:pPr>
                              <w:rPr>
                                <w:b/>
                                <w:sz w:val="20"/>
                                <w:szCs w:val="20"/>
                              </w:rPr>
                            </w:pPr>
                            <w:r w:rsidRPr="00531B3F">
                              <w:rPr>
                                <w:b/>
                                <w:sz w:val="20"/>
                                <w:szCs w:val="20"/>
                              </w:rPr>
                              <w:t xml:space="preserve">OPĆINA </w:t>
                            </w:r>
                            <w:r>
                              <w:rPr>
                                <w:b/>
                                <w:sz w:val="20"/>
                                <w:szCs w:val="20"/>
                              </w:rPr>
                              <w:t>MALI BUKOVEC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07A3CA" id="_x0000_t202" coordsize="21600,21600" o:spt="202" path="m,l,21600r21600,l21600,xe">
                <v:stroke joinstyle="miter"/>
                <v:path gradientshapeok="t" o:connecttype="rect"/>
              </v:shapetype>
              <v:shape id="Tekstni okvir 2" o:spid="_x0000_s1026" type="#_x0000_t202" style="position:absolute;left:0;text-align:left;margin-left:187.85pt;margin-top:24.6pt;width:14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" filled="f" stroked="f">
                <v:textbox style="mso-fit-shape-to-text:t">
                  <w:txbxContent>
                    <w:p w14:paraId="42F9DC58" w14:textId="77777777" w:rsidR="00F61B71" w:rsidRPr="00531B3F" w:rsidRDefault="00F61B71">
                      <w:pPr>
                        <w:rPr>
                          <w:b/>
                          <w:sz w:val="20"/>
                          <w:szCs w:val="20"/>
                        </w:rPr>
                      </w:pPr>
                      <w:r w:rsidRPr="00531B3F">
                        <w:rPr>
                          <w:b/>
                          <w:sz w:val="20"/>
                          <w:szCs w:val="20"/>
                        </w:rPr>
                        <w:t xml:space="preserve">OPĆINA </w:t>
                      </w:r>
                      <w:r>
                        <w:rPr>
                          <w:b/>
                          <w:sz w:val="20"/>
                          <w:szCs w:val="20"/>
                        </w:rPr>
                        <w:t>MALI BUKOVEC</w:t>
                      </w:r>
                    </w:p>
                  </w:txbxContent>
                </v:textbox>
              </v:shape>
            </w:pict>
          </mc:Fallback>
        </mc:AlternateContent>
      </w:r>
      <w:r w:rsidR="00AE1F95" w:rsidRPr="00AE1F95">
        <w:rPr>
          <w:rFonts w:cs="Times New Roman"/>
          <w:noProof/>
          <w:lang w:eastAsia="hr-HR"/>
        </w:rPr>
        <w:drawing>
          <wp:inline distT="0" distB="0" distL="0" distR="0" wp14:anchorId="76D4CD2F" wp14:editId="5CD08579">
            <wp:extent cx="5676422" cy="3295650"/>
            <wp:effectExtent l="19050" t="19050" r="19685" b="1905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79701" cy="3297554"/>
                    </a:xfrm>
                    <a:prstGeom prst="rect">
                      <a:avLst/>
                    </a:prstGeom>
                    <a:noFill/>
                    <a:ln w="6350" cmpd="sng">
                      <a:solidFill>
                        <a:srgbClr val="000000"/>
                      </a:solidFill>
                      <a:miter lim="800000"/>
                      <a:headEnd/>
                      <a:tailEnd/>
                    </a:ln>
                    <a:effectLst/>
                  </pic:spPr>
                </pic:pic>
              </a:graphicData>
            </a:graphic>
          </wp:inline>
        </w:drawing>
      </w:r>
    </w:p>
    <w:p w14:paraId="6AD89D90" w14:textId="77777777" w:rsidR="00D976CA" w:rsidRPr="00CA31E1" w:rsidRDefault="00D976CA" w:rsidP="00D976CA">
      <w:pPr>
        <w:spacing w:line="276" w:lineRule="auto"/>
        <w:ind w:left="709" w:hanging="709"/>
        <w:jc w:val="center"/>
        <w:rPr>
          <w:rFonts w:cs="Times New Roman"/>
          <w:b/>
          <w:iCs/>
          <w:sz w:val="20"/>
          <w:szCs w:val="20"/>
        </w:rPr>
      </w:pPr>
      <w:r w:rsidRPr="00CA31E1">
        <w:rPr>
          <w:rFonts w:cs="Times New Roman"/>
          <w:b/>
          <w:iCs/>
          <w:sz w:val="20"/>
          <w:szCs w:val="20"/>
        </w:rPr>
        <w:t>Izvor: Geofizički odsjek PMF-a Zagreb</w:t>
      </w:r>
    </w:p>
    <w:p w14:paraId="13217F8C" w14:textId="77777777" w:rsidR="000A3BBD" w:rsidRDefault="000A3BBD" w:rsidP="00D976CA">
      <w:pPr>
        <w:spacing w:line="276" w:lineRule="auto"/>
        <w:ind w:left="709" w:hanging="709"/>
        <w:jc w:val="center"/>
        <w:rPr>
          <w:rFonts w:cs="Times New Roman"/>
          <w:i/>
          <w:iCs/>
          <w:sz w:val="22"/>
        </w:rPr>
      </w:pPr>
      <w:bookmarkStart w:id="60" w:name="_Ref402277969"/>
      <w:bookmarkStart w:id="61" w:name="_Toc403518732"/>
    </w:p>
    <w:p w14:paraId="0726D66F" w14:textId="77777777" w:rsidR="008757C5" w:rsidRDefault="008757C5" w:rsidP="00D976CA">
      <w:pPr>
        <w:spacing w:line="276" w:lineRule="auto"/>
        <w:ind w:left="709" w:hanging="709"/>
        <w:jc w:val="center"/>
        <w:rPr>
          <w:rFonts w:cs="Times New Roman"/>
          <w:i/>
          <w:iCs/>
          <w:sz w:val="22"/>
        </w:rPr>
      </w:pPr>
    </w:p>
    <w:p w14:paraId="77FD191E" w14:textId="77777777" w:rsidR="004E2A53" w:rsidRPr="00144222" w:rsidRDefault="00244F36" w:rsidP="00D976CA">
      <w:pPr>
        <w:spacing w:line="276" w:lineRule="auto"/>
        <w:ind w:left="709" w:hanging="709"/>
        <w:jc w:val="center"/>
        <w:rPr>
          <w:rFonts w:cs="Times New Roman"/>
          <w:i/>
          <w:iCs/>
          <w:sz w:val="22"/>
        </w:rPr>
      </w:pPr>
      <w:r w:rsidRPr="00144222">
        <w:rPr>
          <w:rFonts w:cs="Times New Roman"/>
          <w:i/>
          <w:iCs/>
          <w:sz w:val="22"/>
        </w:rPr>
        <w:t xml:space="preserve">Slika </w:t>
      </w:r>
      <w:bookmarkEnd w:id="60"/>
      <w:r w:rsidR="00144222" w:rsidRPr="00144222">
        <w:rPr>
          <w:rFonts w:cs="Times New Roman"/>
          <w:i/>
          <w:iCs/>
          <w:sz w:val="22"/>
        </w:rPr>
        <w:t>3</w:t>
      </w:r>
      <w:r w:rsidRPr="00144222">
        <w:rPr>
          <w:rFonts w:cs="Times New Roman"/>
          <w:i/>
          <w:iCs/>
          <w:sz w:val="22"/>
        </w:rPr>
        <w:t>. Vršna ubrzanja tla uzrokovana potr</w:t>
      </w:r>
      <w:r w:rsidR="00CA31E1" w:rsidRPr="00144222">
        <w:rPr>
          <w:rFonts w:cs="Times New Roman"/>
          <w:i/>
          <w:iCs/>
          <w:sz w:val="22"/>
        </w:rPr>
        <w:t>esima za područje Općine</w:t>
      </w:r>
      <w:r w:rsidR="004E2A53" w:rsidRPr="00144222">
        <w:rPr>
          <w:rFonts w:cs="Times New Roman"/>
          <w:i/>
          <w:iCs/>
          <w:sz w:val="22"/>
        </w:rPr>
        <w:t xml:space="preserve"> </w:t>
      </w:r>
      <w:r w:rsidR="00C87491">
        <w:rPr>
          <w:rFonts w:cs="Times New Roman"/>
          <w:i/>
          <w:iCs/>
          <w:sz w:val="22"/>
        </w:rPr>
        <w:t>Mali Bukovec</w:t>
      </w:r>
      <w:r w:rsidRPr="00144222">
        <w:rPr>
          <w:rFonts w:cs="Times New Roman"/>
          <w:i/>
          <w:iCs/>
          <w:sz w:val="22"/>
        </w:rPr>
        <w:t>, za povratni period 475 godina</w:t>
      </w:r>
      <w:bookmarkEnd w:id="61"/>
    </w:p>
    <w:p w14:paraId="43B987F6" w14:textId="77777777" w:rsidR="004E2A53" w:rsidRDefault="00E73264" w:rsidP="00511F93">
      <w:pPr>
        <w:spacing w:line="276" w:lineRule="auto"/>
        <w:ind w:left="709" w:hanging="709"/>
        <w:jc w:val="center"/>
        <w:rPr>
          <w:rFonts w:cs="Times New Roman"/>
          <w:iCs/>
          <w:szCs w:val="18"/>
        </w:rPr>
      </w:pPr>
      <w:r w:rsidRPr="00E73264">
        <w:rPr>
          <w:rFonts w:cs="Times New Roman"/>
          <w:iCs/>
          <w:noProof/>
          <w:szCs w:val="18"/>
          <w:lang w:eastAsia="hr-HR"/>
        </w:rPr>
        <w:drawing>
          <wp:inline distT="0" distB="0" distL="0" distR="0" wp14:anchorId="469D6778" wp14:editId="1F9751BE">
            <wp:extent cx="4839097" cy="337185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49994" cy="3379443"/>
                    </a:xfrm>
                    <a:prstGeom prst="rect">
                      <a:avLst/>
                    </a:prstGeom>
                    <a:noFill/>
                    <a:ln>
                      <a:noFill/>
                    </a:ln>
                  </pic:spPr>
                </pic:pic>
              </a:graphicData>
            </a:graphic>
          </wp:inline>
        </w:drawing>
      </w:r>
    </w:p>
    <w:p w14:paraId="3FA1D025" w14:textId="77777777" w:rsidR="00CA31E1" w:rsidRPr="00CA31E1" w:rsidRDefault="00CA31E1" w:rsidP="00CA31E1">
      <w:pPr>
        <w:spacing w:line="276" w:lineRule="auto"/>
        <w:ind w:left="709" w:hanging="709"/>
        <w:jc w:val="center"/>
        <w:rPr>
          <w:rFonts w:cs="Times New Roman"/>
          <w:b/>
          <w:iCs/>
          <w:sz w:val="20"/>
          <w:szCs w:val="20"/>
        </w:rPr>
      </w:pPr>
      <w:r w:rsidRPr="00CA31E1">
        <w:rPr>
          <w:rFonts w:cs="Times New Roman"/>
          <w:b/>
          <w:iCs/>
          <w:sz w:val="20"/>
          <w:szCs w:val="20"/>
        </w:rPr>
        <w:t>Izvor: Karta potresnih područja RH, Geofizički odsjek PMF-a Zagreb</w:t>
      </w:r>
      <w:r w:rsidR="00111F12">
        <w:rPr>
          <w:rFonts w:cs="Times New Roman"/>
          <w:b/>
          <w:iCs/>
          <w:sz w:val="20"/>
          <w:szCs w:val="20"/>
        </w:rPr>
        <w:t>, 2012. godine</w:t>
      </w:r>
    </w:p>
    <w:p w14:paraId="3DBAE4DF" w14:textId="77777777" w:rsidR="008F71CA" w:rsidRPr="00CA31E1" w:rsidRDefault="008F71CA" w:rsidP="00CA31E1">
      <w:pPr>
        <w:spacing w:line="276" w:lineRule="auto"/>
        <w:ind w:left="709" w:hanging="709"/>
        <w:jc w:val="center"/>
        <w:rPr>
          <w:rFonts w:cs="Times New Roman"/>
          <w:b/>
          <w:iCs/>
          <w:szCs w:val="18"/>
        </w:rPr>
      </w:pPr>
    </w:p>
    <w:p w14:paraId="45EB1927" w14:textId="77777777" w:rsidR="00AE1F95" w:rsidRPr="00D8502D" w:rsidRDefault="00295A5A" w:rsidP="00AE1F95">
      <w:pPr>
        <w:pStyle w:val="Naslov3"/>
      </w:pPr>
      <w:bookmarkStart w:id="62" w:name="_Toc511633570"/>
      <w:bookmarkStart w:id="63" w:name="_Toc31108368"/>
      <w:r w:rsidRPr="00706615">
        <w:lastRenderedPageBreak/>
        <w:t>Stanovništvo</w:t>
      </w:r>
      <w:bookmarkEnd w:id="62"/>
      <w:bookmarkEnd w:id="63"/>
    </w:p>
    <w:p w14:paraId="6730B459" w14:textId="77777777" w:rsidR="00295A5A" w:rsidRPr="00CA31E1" w:rsidRDefault="00295A5A" w:rsidP="00F91D67">
      <w:pPr>
        <w:pStyle w:val="Odlomakpopisa"/>
        <w:numPr>
          <w:ilvl w:val="0"/>
          <w:numId w:val="26"/>
        </w:numPr>
        <w:rPr>
          <w:rFonts w:asciiTheme="minorHAnsi" w:hAnsiTheme="minorHAnsi" w:cstheme="minorHAnsi"/>
          <w:b/>
        </w:rPr>
      </w:pPr>
      <w:r w:rsidRPr="00CA31E1">
        <w:rPr>
          <w:rFonts w:asciiTheme="minorHAnsi" w:hAnsiTheme="minorHAnsi" w:cstheme="minorHAnsi"/>
          <w:b/>
        </w:rPr>
        <w:t>Broj stanovni</w:t>
      </w:r>
      <w:r w:rsidR="00CA31E1">
        <w:rPr>
          <w:rFonts w:asciiTheme="minorHAnsi" w:hAnsiTheme="minorHAnsi" w:cstheme="minorHAnsi"/>
          <w:b/>
        </w:rPr>
        <w:t>ka/zaposlenih/nezaposlenih/</w:t>
      </w:r>
      <w:r w:rsidR="00711A4F">
        <w:rPr>
          <w:rFonts w:asciiTheme="minorHAnsi" w:hAnsiTheme="minorHAnsi" w:cstheme="minorHAnsi"/>
          <w:b/>
        </w:rPr>
        <w:t>umirovljenika</w:t>
      </w:r>
    </w:p>
    <w:p w14:paraId="5283A99A" w14:textId="77777777" w:rsidR="00244F36" w:rsidRPr="00E9165D" w:rsidRDefault="00244F36" w:rsidP="00244F36">
      <w:pPr>
        <w:spacing w:before="120" w:after="120"/>
        <w:rPr>
          <w:rFonts w:cs="Times New Roman"/>
        </w:rPr>
      </w:pPr>
      <w:bookmarkStart w:id="64" w:name="_Toc488305993"/>
      <w:r w:rsidRPr="00E9165D">
        <w:rPr>
          <w:rFonts w:cs="Times New Roman"/>
        </w:rPr>
        <w:t>Odnos radno sposobnog stanovništva prikazano je u sljedećoj tablici.</w:t>
      </w:r>
    </w:p>
    <w:bookmarkEnd w:id="64"/>
    <w:p w14:paraId="200E48AC" w14:textId="77777777" w:rsidR="00CA31E1" w:rsidRDefault="008F71CA" w:rsidP="008F71CA">
      <w:pPr>
        <w:pStyle w:val="TABLICE"/>
      </w:pPr>
      <w:r>
        <w:t xml:space="preserve">Tablica 6. </w:t>
      </w:r>
      <w:r w:rsidR="00CA31E1" w:rsidRPr="001A27B5">
        <w:t>Stanovništvo staro 15 i više godina prema trenutačnoj aktivnosti</w:t>
      </w:r>
    </w:p>
    <w:tbl>
      <w:tblPr>
        <w:tblStyle w:val="Reetkatablice5"/>
        <w:tblW w:w="5006" w:type="pct"/>
        <w:jc w:val="center"/>
        <w:tblLook w:val="04A0" w:firstRow="1" w:lastRow="0" w:firstColumn="1" w:lastColumn="0" w:noHBand="0" w:noVBand="1"/>
      </w:tblPr>
      <w:tblGrid>
        <w:gridCol w:w="638"/>
        <w:gridCol w:w="1138"/>
        <w:gridCol w:w="1366"/>
        <w:gridCol w:w="1101"/>
        <w:gridCol w:w="1227"/>
        <w:gridCol w:w="1366"/>
        <w:gridCol w:w="1132"/>
        <w:gridCol w:w="1105"/>
      </w:tblGrid>
      <w:tr w:rsidR="00EC5A44" w:rsidRPr="00AE1F95" w14:paraId="2F1AECB8" w14:textId="77777777" w:rsidTr="00EC5A44">
        <w:trPr>
          <w:trHeight w:val="300"/>
          <w:jc w:val="center"/>
        </w:trPr>
        <w:tc>
          <w:tcPr>
            <w:tcW w:w="351" w:type="pct"/>
            <w:vMerge w:val="restart"/>
            <w:shd w:val="clear" w:color="auto" w:fill="DBE5F1" w:themeFill="accent1" w:themeFillTint="33"/>
            <w:vAlign w:val="center"/>
          </w:tcPr>
          <w:p w14:paraId="5F06AC26" w14:textId="77777777" w:rsidR="00EC5A44" w:rsidRPr="00AE1F95" w:rsidRDefault="00EC5A44" w:rsidP="00EC5A44">
            <w:pPr>
              <w:spacing w:line="276" w:lineRule="auto"/>
              <w:jc w:val="center"/>
              <w:rPr>
                <w:rFonts w:cs="Times New Roman"/>
                <w:b/>
                <w:sz w:val="20"/>
              </w:rPr>
            </w:pPr>
            <w:r w:rsidRPr="00AE1F95">
              <w:rPr>
                <w:rFonts w:cs="Times New Roman"/>
                <w:b/>
                <w:sz w:val="20"/>
              </w:rPr>
              <w:t>SPOL</w:t>
            </w:r>
          </w:p>
        </w:tc>
        <w:tc>
          <w:tcPr>
            <w:tcW w:w="627" w:type="pct"/>
            <w:vMerge w:val="restart"/>
            <w:shd w:val="clear" w:color="auto" w:fill="DBE5F1" w:themeFill="accent1" w:themeFillTint="33"/>
            <w:vAlign w:val="center"/>
          </w:tcPr>
          <w:p w14:paraId="1E071A74" w14:textId="77777777" w:rsidR="00EC5A44" w:rsidRPr="00AE1F95" w:rsidRDefault="00EC5A44" w:rsidP="00EC5A44">
            <w:pPr>
              <w:spacing w:line="276" w:lineRule="auto"/>
              <w:jc w:val="center"/>
              <w:rPr>
                <w:rFonts w:cs="Times New Roman"/>
                <w:b/>
                <w:sz w:val="20"/>
              </w:rPr>
            </w:pPr>
            <w:r w:rsidRPr="00AE1F95">
              <w:rPr>
                <w:rFonts w:cs="Times New Roman"/>
                <w:b/>
                <w:sz w:val="20"/>
              </w:rPr>
              <w:t>ZAPOSLENI</w:t>
            </w:r>
          </w:p>
        </w:tc>
        <w:tc>
          <w:tcPr>
            <w:tcW w:w="753" w:type="pct"/>
            <w:vMerge w:val="restart"/>
            <w:shd w:val="clear" w:color="auto" w:fill="DBE5F1" w:themeFill="accent1" w:themeFillTint="33"/>
            <w:vAlign w:val="center"/>
          </w:tcPr>
          <w:p w14:paraId="118E9628" w14:textId="77777777" w:rsidR="00EC5A44" w:rsidRPr="00AE1F95" w:rsidRDefault="00EC5A44" w:rsidP="00EC5A44">
            <w:pPr>
              <w:spacing w:line="276" w:lineRule="auto"/>
              <w:jc w:val="center"/>
              <w:rPr>
                <w:rFonts w:cs="Times New Roman"/>
                <w:b/>
                <w:sz w:val="20"/>
              </w:rPr>
            </w:pPr>
            <w:r w:rsidRPr="00AE1F95">
              <w:rPr>
                <w:rFonts w:cs="Times New Roman"/>
                <w:b/>
                <w:sz w:val="20"/>
              </w:rPr>
              <w:t>NEZAPOSLENI</w:t>
            </w:r>
          </w:p>
        </w:tc>
        <w:tc>
          <w:tcPr>
            <w:tcW w:w="3270" w:type="pct"/>
            <w:gridSpan w:val="5"/>
            <w:shd w:val="clear" w:color="auto" w:fill="DBE5F1" w:themeFill="accent1" w:themeFillTint="33"/>
          </w:tcPr>
          <w:p w14:paraId="262330FC" w14:textId="77777777" w:rsidR="00EC5A44" w:rsidRPr="00AE1F95" w:rsidRDefault="00EC5A44" w:rsidP="00111F12">
            <w:pPr>
              <w:spacing w:line="276" w:lineRule="auto"/>
              <w:jc w:val="center"/>
              <w:rPr>
                <w:rFonts w:cs="Times New Roman"/>
                <w:b/>
                <w:sz w:val="20"/>
              </w:rPr>
            </w:pPr>
            <w:r>
              <w:rPr>
                <w:rFonts w:cs="Times New Roman"/>
                <w:b/>
                <w:sz w:val="20"/>
              </w:rPr>
              <w:t>EKONOMSKI NEAKTIVNI</w:t>
            </w:r>
          </w:p>
        </w:tc>
      </w:tr>
      <w:tr w:rsidR="00EC5A44" w:rsidRPr="00AE1F95" w14:paraId="5B131DFA" w14:textId="77777777" w:rsidTr="001A1F01">
        <w:trPr>
          <w:trHeight w:val="240"/>
          <w:jc w:val="center"/>
        </w:trPr>
        <w:tc>
          <w:tcPr>
            <w:tcW w:w="351" w:type="pct"/>
            <w:vMerge/>
            <w:shd w:val="clear" w:color="auto" w:fill="DBE5F1" w:themeFill="accent1" w:themeFillTint="33"/>
          </w:tcPr>
          <w:p w14:paraId="36F81906" w14:textId="77777777" w:rsidR="00EC5A44" w:rsidRPr="00AE1F95" w:rsidRDefault="00EC5A44" w:rsidP="00EC5A44">
            <w:pPr>
              <w:spacing w:line="276" w:lineRule="auto"/>
              <w:jc w:val="center"/>
              <w:rPr>
                <w:rFonts w:cs="Times New Roman"/>
                <w:b/>
                <w:sz w:val="20"/>
              </w:rPr>
            </w:pPr>
          </w:p>
        </w:tc>
        <w:tc>
          <w:tcPr>
            <w:tcW w:w="627" w:type="pct"/>
            <w:vMerge/>
            <w:shd w:val="clear" w:color="auto" w:fill="DBE5F1" w:themeFill="accent1" w:themeFillTint="33"/>
          </w:tcPr>
          <w:p w14:paraId="66E4CE46" w14:textId="77777777" w:rsidR="00EC5A44" w:rsidRPr="00AE1F95" w:rsidRDefault="00EC5A44" w:rsidP="00EC5A44">
            <w:pPr>
              <w:spacing w:line="276" w:lineRule="auto"/>
              <w:jc w:val="center"/>
              <w:rPr>
                <w:rFonts w:cs="Times New Roman"/>
                <w:b/>
                <w:sz w:val="20"/>
              </w:rPr>
            </w:pPr>
          </w:p>
        </w:tc>
        <w:tc>
          <w:tcPr>
            <w:tcW w:w="753" w:type="pct"/>
            <w:vMerge/>
            <w:shd w:val="clear" w:color="auto" w:fill="DBE5F1" w:themeFill="accent1" w:themeFillTint="33"/>
          </w:tcPr>
          <w:p w14:paraId="72CA3E20" w14:textId="77777777" w:rsidR="00EC5A44" w:rsidRPr="00AE1F95" w:rsidRDefault="00EC5A44" w:rsidP="00EC5A44">
            <w:pPr>
              <w:spacing w:line="276" w:lineRule="auto"/>
              <w:jc w:val="center"/>
              <w:rPr>
                <w:rFonts w:cs="Times New Roman"/>
                <w:b/>
                <w:sz w:val="20"/>
              </w:rPr>
            </w:pPr>
          </w:p>
        </w:tc>
        <w:tc>
          <w:tcPr>
            <w:tcW w:w="607" w:type="pct"/>
            <w:shd w:val="clear" w:color="auto" w:fill="DBE5F1" w:themeFill="accent1" w:themeFillTint="33"/>
            <w:vAlign w:val="center"/>
          </w:tcPr>
          <w:p w14:paraId="53BE44A4" w14:textId="77777777" w:rsidR="00EC5A44" w:rsidRPr="00EC5A44" w:rsidRDefault="00EC5A44" w:rsidP="001A1F01">
            <w:pPr>
              <w:spacing w:line="276" w:lineRule="auto"/>
              <w:ind w:left="-44" w:right="-60"/>
              <w:jc w:val="center"/>
              <w:rPr>
                <w:rFonts w:cs="Times New Roman"/>
                <w:b/>
                <w:sz w:val="16"/>
                <w:szCs w:val="16"/>
              </w:rPr>
            </w:pPr>
            <w:r w:rsidRPr="00EC5A44">
              <w:rPr>
                <w:rFonts w:cs="Times New Roman"/>
                <w:b/>
                <w:sz w:val="16"/>
                <w:szCs w:val="16"/>
              </w:rPr>
              <w:t>UKUPNO</w:t>
            </w:r>
          </w:p>
        </w:tc>
        <w:tc>
          <w:tcPr>
            <w:tcW w:w="676" w:type="pct"/>
            <w:shd w:val="clear" w:color="auto" w:fill="DBE5F1" w:themeFill="accent1" w:themeFillTint="33"/>
            <w:vAlign w:val="center"/>
          </w:tcPr>
          <w:p w14:paraId="455C1A86" w14:textId="77777777" w:rsidR="00EC5A44" w:rsidRPr="00EC5A44" w:rsidRDefault="00EC5A44" w:rsidP="001A1F01">
            <w:pPr>
              <w:spacing w:line="276" w:lineRule="auto"/>
              <w:ind w:left="-44" w:right="-60"/>
              <w:jc w:val="center"/>
              <w:rPr>
                <w:rFonts w:cs="Times New Roman"/>
                <w:b/>
                <w:sz w:val="16"/>
                <w:szCs w:val="16"/>
              </w:rPr>
            </w:pPr>
            <w:r w:rsidRPr="00EC5A44">
              <w:rPr>
                <w:rFonts w:cs="Times New Roman"/>
                <w:b/>
                <w:sz w:val="16"/>
                <w:szCs w:val="16"/>
              </w:rPr>
              <w:t>UMIROVLJENICI</w:t>
            </w:r>
          </w:p>
        </w:tc>
        <w:tc>
          <w:tcPr>
            <w:tcW w:w="753" w:type="pct"/>
            <w:shd w:val="clear" w:color="auto" w:fill="DBE5F1" w:themeFill="accent1" w:themeFillTint="33"/>
            <w:vAlign w:val="center"/>
          </w:tcPr>
          <w:p w14:paraId="79726370" w14:textId="77777777" w:rsidR="00EC5A44" w:rsidRPr="00EC5A44" w:rsidRDefault="00EC5A44" w:rsidP="001A1F01">
            <w:pPr>
              <w:spacing w:line="276" w:lineRule="auto"/>
              <w:ind w:left="-104" w:right="-90"/>
              <w:jc w:val="center"/>
              <w:rPr>
                <w:rFonts w:cs="Times New Roman"/>
                <w:b/>
                <w:sz w:val="16"/>
                <w:szCs w:val="16"/>
              </w:rPr>
            </w:pPr>
            <w:r w:rsidRPr="00EC5A44">
              <w:rPr>
                <w:rFonts w:cs="Times New Roman"/>
                <w:b/>
                <w:sz w:val="16"/>
                <w:szCs w:val="16"/>
              </w:rPr>
              <w:t>OSOBE KOJE SE BAVE OBAVEZAMA U KUĆANSTVU</w:t>
            </w:r>
          </w:p>
        </w:tc>
        <w:tc>
          <w:tcPr>
            <w:tcW w:w="624" w:type="pct"/>
            <w:shd w:val="clear" w:color="auto" w:fill="DBE5F1" w:themeFill="accent1" w:themeFillTint="33"/>
            <w:vAlign w:val="center"/>
          </w:tcPr>
          <w:p w14:paraId="345DBAF2" w14:textId="77777777" w:rsidR="00EC5A44" w:rsidRPr="00EC5A44" w:rsidRDefault="00EC5A44" w:rsidP="001A1F01">
            <w:pPr>
              <w:spacing w:line="276" w:lineRule="auto"/>
              <w:ind w:left="-44" w:right="-60"/>
              <w:jc w:val="center"/>
              <w:rPr>
                <w:rFonts w:cs="Times New Roman"/>
                <w:b/>
                <w:sz w:val="16"/>
                <w:szCs w:val="16"/>
              </w:rPr>
            </w:pPr>
            <w:r w:rsidRPr="00EC5A44">
              <w:rPr>
                <w:rFonts w:cs="Times New Roman"/>
                <w:b/>
                <w:sz w:val="16"/>
                <w:szCs w:val="16"/>
              </w:rPr>
              <w:t>UČENICI ILI STUDENTI</w:t>
            </w:r>
          </w:p>
        </w:tc>
        <w:tc>
          <w:tcPr>
            <w:tcW w:w="609" w:type="pct"/>
            <w:shd w:val="clear" w:color="auto" w:fill="DBE5F1" w:themeFill="accent1" w:themeFillTint="33"/>
            <w:vAlign w:val="center"/>
          </w:tcPr>
          <w:p w14:paraId="0AD9A81D" w14:textId="77777777" w:rsidR="00EC5A44" w:rsidRPr="00EC5A44" w:rsidRDefault="00EC5A44" w:rsidP="001A1F01">
            <w:pPr>
              <w:spacing w:line="276" w:lineRule="auto"/>
              <w:ind w:left="-44" w:right="-60"/>
              <w:jc w:val="center"/>
              <w:rPr>
                <w:rFonts w:cs="Times New Roman"/>
                <w:b/>
                <w:sz w:val="16"/>
                <w:szCs w:val="16"/>
              </w:rPr>
            </w:pPr>
            <w:r w:rsidRPr="00EC5A44">
              <w:rPr>
                <w:rFonts w:cs="Times New Roman"/>
                <w:b/>
                <w:sz w:val="16"/>
                <w:szCs w:val="16"/>
              </w:rPr>
              <w:t>OSTALE NEAKTIVNE OSOBE</w:t>
            </w:r>
          </w:p>
        </w:tc>
      </w:tr>
      <w:tr w:rsidR="00EC5A44" w:rsidRPr="00AE1F95" w14:paraId="24E31D5F" w14:textId="77777777" w:rsidTr="00EC5A44">
        <w:trPr>
          <w:trHeight w:val="118"/>
          <w:jc w:val="center"/>
        </w:trPr>
        <w:tc>
          <w:tcPr>
            <w:tcW w:w="351" w:type="pct"/>
          </w:tcPr>
          <w:p w14:paraId="0771D791" w14:textId="77777777" w:rsidR="00EC5A44" w:rsidRPr="00EC5A44" w:rsidRDefault="00EC5A44" w:rsidP="00EC5A44">
            <w:pPr>
              <w:spacing w:line="276" w:lineRule="auto"/>
              <w:jc w:val="center"/>
              <w:rPr>
                <w:rFonts w:cs="Times New Roman"/>
                <w:sz w:val="20"/>
              </w:rPr>
            </w:pPr>
            <w:r w:rsidRPr="00EC5A44">
              <w:rPr>
                <w:rFonts w:cs="Times New Roman"/>
                <w:sz w:val="20"/>
              </w:rPr>
              <w:t>SVI</w:t>
            </w:r>
          </w:p>
        </w:tc>
        <w:tc>
          <w:tcPr>
            <w:tcW w:w="627" w:type="pct"/>
          </w:tcPr>
          <w:p w14:paraId="35677DB0" w14:textId="77777777" w:rsidR="00EC5A44" w:rsidRPr="00EC5A44" w:rsidRDefault="00A27929" w:rsidP="00EC5A44">
            <w:pPr>
              <w:spacing w:line="276" w:lineRule="auto"/>
              <w:jc w:val="center"/>
              <w:rPr>
                <w:rFonts w:cs="Times New Roman"/>
                <w:sz w:val="20"/>
              </w:rPr>
            </w:pPr>
            <w:r>
              <w:rPr>
                <w:rFonts w:cs="Times New Roman"/>
                <w:sz w:val="20"/>
              </w:rPr>
              <w:t>756</w:t>
            </w:r>
          </w:p>
        </w:tc>
        <w:tc>
          <w:tcPr>
            <w:tcW w:w="753" w:type="pct"/>
          </w:tcPr>
          <w:p w14:paraId="5E4DA2A0" w14:textId="77777777" w:rsidR="00EC5A44" w:rsidRPr="00EC5A44" w:rsidRDefault="00A27929" w:rsidP="00EC5A44">
            <w:pPr>
              <w:spacing w:line="276" w:lineRule="auto"/>
              <w:jc w:val="center"/>
              <w:rPr>
                <w:rFonts w:cs="Times New Roman"/>
                <w:sz w:val="20"/>
              </w:rPr>
            </w:pPr>
            <w:r>
              <w:rPr>
                <w:rFonts w:cs="Times New Roman"/>
                <w:sz w:val="20"/>
              </w:rPr>
              <w:t>84</w:t>
            </w:r>
          </w:p>
        </w:tc>
        <w:tc>
          <w:tcPr>
            <w:tcW w:w="607" w:type="pct"/>
          </w:tcPr>
          <w:p w14:paraId="6364BE39" w14:textId="77777777" w:rsidR="00EC5A44" w:rsidRPr="00EC5A44" w:rsidRDefault="001A1F01" w:rsidP="00EC5A44">
            <w:pPr>
              <w:spacing w:line="276" w:lineRule="auto"/>
              <w:jc w:val="center"/>
              <w:rPr>
                <w:rFonts w:cs="Times New Roman"/>
                <w:sz w:val="20"/>
              </w:rPr>
            </w:pPr>
            <w:r>
              <w:rPr>
                <w:rFonts w:cs="Times New Roman"/>
                <w:sz w:val="20"/>
              </w:rPr>
              <w:t>1</w:t>
            </w:r>
            <w:r w:rsidR="00A27929">
              <w:rPr>
                <w:rFonts w:cs="Times New Roman"/>
                <w:sz w:val="20"/>
              </w:rPr>
              <w:t>003</w:t>
            </w:r>
          </w:p>
        </w:tc>
        <w:tc>
          <w:tcPr>
            <w:tcW w:w="676" w:type="pct"/>
          </w:tcPr>
          <w:p w14:paraId="2AE27257" w14:textId="77777777" w:rsidR="00EC5A44" w:rsidRPr="00EC5A44" w:rsidRDefault="00A27929" w:rsidP="00EC5A44">
            <w:pPr>
              <w:spacing w:line="276" w:lineRule="auto"/>
              <w:jc w:val="center"/>
              <w:rPr>
                <w:rFonts w:cs="Times New Roman"/>
                <w:sz w:val="20"/>
              </w:rPr>
            </w:pPr>
            <w:r>
              <w:rPr>
                <w:rFonts w:cs="Times New Roman"/>
                <w:sz w:val="20"/>
              </w:rPr>
              <w:t>569</w:t>
            </w:r>
          </w:p>
        </w:tc>
        <w:tc>
          <w:tcPr>
            <w:tcW w:w="753" w:type="pct"/>
          </w:tcPr>
          <w:p w14:paraId="4C494115" w14:textId="77777777" w:rsidR="00EC5A44" w:rsidRPr="00EC5A44" w:rsidRDefault="00A27929" w:rsidP="00EC5A44">
            <w:pPr>
              <w:spacing w:line="276" w:lineRule="auto"/>
              <w:jc w:val="center"/>
              <w:rPr>
                <w:rFonts w:cs="Times New Roman"/>
                <w:sz w:val="20"/>
              </w:rPr>
            </w:pPr>
            <w:r>
              <w:rPr>
                <w:rFonts w:cs="Times New Roman"/>
                <w:sz w:val="20"/>
              </w:rPr>
              <w:t>146</w:t>
            </w:r>
          </w:p>
        </w:tc>
        <w:tc>
          <w:tcPr>
            <w:tcW w:w="624" w:type="pct"/>
          </w:tcPr>
          <w:p w14:paraId="3152956D" w14:textId="77777777" w:rsidR="00EC5A44" w:rsidRPr="00EC5A44" w:rsidRDefault="00A27929" w:rsidP="00EC5A44">
            <w:pPr>
              <w:spacing w:line="276" w:lineRule="auto"/>
              <w:jc w:val="center"/>
              <w:rPr>
                <w:rFonts w:cs="Times New Roman"/>
                <w:sz w:val="20"/>
              </w:rPr>
            </w:pPr>
            <w:r>
              <w:rPr>
                <w:rFonts w:cs="Times New Roman"/>
                <w:sz w:val="20"/>
              </w:rPr>
              <w:t>138</w:t>
            </w:r>
          </w:p>
        </w:tc>
        <w:tc>
          <w:tcPr>
            <w:tcW w:w="609" w:type="pct"/>
          </w:tcPr>
          <w:p w14:paraId="483B456C" w14:textId="77777777" w:rsidR="00EC5A44" w:rsidRPr="00EC5A44" w:rsidRDefault="00A27929" w:rsidP="00EC5A44">
            <w:pPr>
              <w:spacing w:line="276" w:lineRule="auto"/>
              <w:jc w:val="center"/>
              <w:rPr>
                <w:rFonts w:cs="Times New Roman"/>
                <w:sz w:val="20"/>
              </w:rPr>
            </w:pPr>
            <w:r>
              <w:rPr>
                <w:rFonts w:cs="Times New Roman"/>
                <w:sz w:val="20"/>
              </w:rPr>
              <w:t>15</w:t>
            </w:r>
            <w:r w:rsidR="003A75FF">
              <w:rPr>
                <w:rFonts w:cs="Times New Roman"/>
                <w:sz w:val="20"/>
              </w:rPr>
              <w:t>0</w:t>
            </w:r>
          </w:p>
        </w:tc>
      </w:tr>
      <w:tr w:rsidR="00EC5A44" w:rsidRPr="00AE1F95" w14:paraId="20F6543E" w14:textId="77777777" w:rsidTr="00EC5A44">
        <w:trPr>
          <w:trHeight w:val="118"/>
          <w:jc w:val="center"/>
        </w:trPr>
        <w:tc>
          <w:tcPr>
            <w:tcW w:w="351" w:type="pct"/>
          </w:tcPr>
          <w:p w14:paraId="37EA96E2" w14:textId="77777777" w:rsidR="00EC5A44" w:rsidRPr="00EC5A44" w:rsidRDefault="00EC5A44" w:rsidP="00EC5A44">
            <w:pPr>
              <w:spacing w:line="276" w:lineRule="auto"/>
              <w:jc w:val="center"/>
              <w:rPr>
                <w:rFonts w:cs="Times New Roman"/>
                <w:sz w:val="20"/>
              </w:rPr>
            </w:pPr>
            <w:r w:rsidRPr="00EC5A44">
              <w:rPr>
                <w:rFonts w:cs="Times New Roman"/>
                <w:sz w:val="20"/>
              </w:rPr>
              <w:t>M</w:t>
            </w:r>
          </w:p>
        </w:tc>
        <w:tc>
          <w:tcPr>
            <w:tcW w:w="627" w:type="pct"/>
          </w:tcPr>
          <w:p w14:paraId="3DAB3FFB" w14:textId="77777777" w:rsidR="00EC5A44" w:rsidRPr="00EC5A44" w:rsidRDefault="00A27929" w:rsidP="00EC5A44">
            <w:pPr>
              <w:spacing w:line="276" w:lineRule="auto"/>
              <w:jc w:val="center"/>
              <w:rPr>
                <w:rFonts w:cs="Times New Roman"/>
                <w:sz w:val="20"/>
              </w:rPr>
            </w:pPr>
            <w:r>
              <w:rPr>
                <w:rFonts w:cs="Times New Roman"/>
                <w:sz w:val="20"/>
              </w:rPr>
              <w:t>452</w:t>
            </w:r>
          </w:p>
        </w:tc>
        <w:tc>
          <w:tcPr>
            <w:tcW w:w="753" w:type="pct"/>
          </w:tcPr>
          <w:p w14:paraId="6DC25EE4" w14:textId="77777777" w:rsidR="00EC5A44" w:rsidRPr="00EC5A44" w:rsidRDefault="00A27929" w:rsidP="00EC5A44">
            <w:pPr>
              <w:spacing w:line="276" w:lineRule="auto"/>
              <w:jc w:val="center"/>
              <w:rPr>
                <w:rFonts w:cs="Times New Roman"/>
                <w:sz w:val="20"/>
              </w:rPr>
            </w:pPr>
            <w:r>
              <w:rPr>
                <w:rFonts w:cs="Times New Roman"/>
                <w:sz w:val="20"/>
              </w:rPr>
              <w:t>51</w:t>
            </w:r>
          </w:p>
        </w:tc>
        <w:tc>
          <w:tcPr>
            <w:tcW w:w="607" w:type="pct"/>
          </w:tcPr>
          <w:p w14:paraId="54BF4172" w14:textId="77777777" w:rsidR="00EC5A44" w:rsidRPr="00EC5A44" w:rsidRDefault="00A27929" w:rsidP="001A1F01">
            <w:pPr>
              <w:spacing w:line="276" w:lineRule="auto"/>
              <w:jc w:val="center"/>
              <w:rPr>
                <w:rFonts w:cs="Times New Roman"/>
                <w:sz w:val="20"/>
              </w:rPr>
            </w:pPr>
            <w:r>
              <w:rPr>
                <w:rFonts w:cs="Times New Roman"/>
                <w:sz w:val="20"/>
              </w:rPr>
              <w:t>380</w:t>
            </w:r>
          </w:p>
        </w:tc>
        <w:tc>
          <w:tcPr>
            <w:tcW w:w="676" w:type="pct"/>
          </w:tcPr>
          <w:p w14:paraId="483E8C8D" w14:textId="77777777" w:rsidR="00EC5A44" w:rsidRPr="00EC5A44" w:rsidRDefault="00A27929" w:rsidP="00EC5A44">
            <w:pPr>
              <w:spacing w:line="276" w:lineRule="auto"/>
              <w:jc w:val="center"/>
              <w:rPr>
                <w:rFonts w:cs="Times New Roman"/>
                <w:sz w:val="20"/>
              </w:rPr>
            </w:pPr>
            <w:r>
              <w:rPr>
                <w:rFonts w:cs="Times New Roman"/>
                <w:sz w:val="20"/>
              </w:rPr>
              <w:t>224</w:t>
            </w:r>
          </w:p>
        </w:tc>
        <w:tc>
          <w:tcPr>
            <w:tcW w:w="753" w:type="pct"/>
          </w:tcPr>
          <w:p w14:paraId="22A2EAC5" w14:textId="77777777" w:rsidR="00EC5A44" w:rsidRPr="00EC5A44" w:rsidRDefault="00A27929" w:rsidP="00EC5A44">
            <w:pPr>
              <w:spacing w:line="276" w:lineRule="auto"/>
              <w:jc w:val="center"/>
              <w:rPr>
                <w:rFonts w:cs="Times New Roman"/>
                <w:sz w:val="20"/>
              </w:rPr>
            </w:pPr>
            <w:r>
              <w:rPr>
                <w:rFonts w:cs="Times New Roman"/>
                <w:sz w:val="20"/>
              </w:rPr>
              <w:t>20</w:t>
            </w:r>
          </w:p>
        </w:tc>
        <w:tc>
          <w:tcPr>
            <w:tcW w:w="624" w:type="pct"/>
          </w:tcPr>
          <w:p w14:paraId="5F155078" w14:textId="77777777" w:rsidR="00EC5A44" w:rsidRPr="00EC5A44" w:rsidRDefault="00A27929" w:rsidP="00EC5A44">
            <w:pPr>
              <w:spacing w:line="276" w:lineRule="auto"/>
              <w:jc w:val="center"/>
              <w:rPr>
                <w:rFonts w:cs="Times New Roman"/>
                <w:sz w:val="20"/>
              </w:rPr>
            </w:pPr>
            <w:r>
              <w:rPr>
                <w:rFonts w:cs="Times New Roman"/>
                <w:sz w:val="20"/>
              </w:rPr>
              <w:t>60</w:t>
            </w:r>
          </w:p>
        </w:tc>
        <w:tc>
          <w:tcPr>
            <w:tcW w:w="609" w:type="pct"/>
          </w:tcPr>
          <w:p w14:paraId="4FBD01AE" w14:textId="77777777" w:rsidR="00EC5A44" w:rsidRPr="00EC5A44" w:rsidRDefault="00A27929" w:rsidP="00EC5A44">
            <w:pPr>
              <w:spacing w:line="276" w:lineRule="auto"/>
              <w:jc w:val="center"/>
              <w:rPr>
                <w:rFonts w:cs="Times New Roman"/>
                <w:sz w:val="20"/>
              </w:rPr>
            </w:pPr>
            <w:r>
              <w:rPr>
                <w:rFonts w:cs="Times New Roman"/>
                <w:sz w:val="20"/>
              </w:rPr>
              <w:t>76</w:t>
            </w:r>
          </w:p>
        </w:tc>
      </w:tr>
      <w:tr w:rsidR="00EC5A44" w:rsidRPr="00AE1F95" w14:paraId="2C6BD5AE" w14:textId="77777777" w:rsidTr="00EC5A44">
        <w:trPr>
          <w:trHeight w:val="118"/>
          <w:jc w:val="center"/>
        </w:trPr>
        <w:tc>
          <w:tcPr>
            <w:tcW w:w="351" w:type="pct"/>
          </w:tcPr>
          <w:p w14:paraId="250A94CF" w14:textId="77777777" w:rsidR="00EC5A44" w:rsidRPr="00EC5A44" w:rsidRDefault="00EC5A44" w:rsidP="00EC5A44">
            <w:pPr>
              <w:spacing w:line="276" w:lineRule="auto"/>
              <w:jc w:val="center"/>
              <w:rPr>
                <w:rFonts w:cs="Times New Roman"/>
                <w:sz w:val="20"/>
              </w:rPr>
            </w:pPr>
            <w:r w:rsidRPr="00EC5A44">
              <w:rPr>
                <w:rFonts w:cs="Times New Roman"/>
                <w:sz w:val="20"/>
              </w:rPr>
              <w:t>Ž</w:t>
            </w:r>
          </w:p>
        </w:tc>
        <w:tc>
          <w:tcPr>
            <w:tcW w:w="627" w:type="pct"/>
          </w:tcPr>
          <w:p w14:paraId="21FB8B37" w14:textId="77777777" w:rsidR="00EC5A44" w:rsidRPr="00EC5A44" w:rsidRDefault="00A27929" w:rsidP="00EC5A44">
            <w:pPr>
              <w:spacing w:line="276" w:lineRule="auto"/>
              <w:jc w:val="center"/>
              <w:rPr>
                <w:rFonts w:cs="Times New Roman"/>
                <w:sz w:val="20"/>
              </w:rPr>
            </w:pPr>
            <w:r>
              <w:rPr>
                <w:rFonts w:cs="Times New Roman"/>
                <w:sz w:val="20"/>
              </w:rPr>
              <w:t>304</w:t>
            </w:r>
          </w:p>
        </w:tc>
        <w:tc>
          <w:tcPr>
            <w:tcW w:w="753" w:type="pct"/>
          </w:tcPr>
          <w:p w14:paraId="4A18716E" w14:textId="77777777" w:rsidR="00EC5A44" w:rsidRPr="00EC5A44" w:rsidRDefault="00A27929" w:rsidP="00EC5A44">
            <w:pPr>
              <w:spacing w:line="276" w:lineRule="auto"/>
              <w:jc w:val="center"/>
              <w:rPr>
                <w:rFonts w:cs="Times New Roman"/>
                <w:sz w:val="20"/>
              </w:rPr>
            </w:pPr>
            <w:r>
              <w:rPr>
                <w:rFonts w:cs="Times New Roman"/>
                <w:sz w:val="20"/>
              </w:rPr>
              <w:t>33</w:t>
            </w:r>
          </w:p>
        </w:tc>
        <w:tc>
          <w:tcPr>
            <w:tcW w:w="607" w:type="pct"/>
          </w:tcPr>
          <w:p w14:paraId="26C4687F" w14:textId="77777777" w:rsidR="00EC5A44" w:rsidRPr="00EC5A44" w:rsidRDefault="00A27929" w:rsidP="00EC5A44">
            <w:pPr>
              <w:spacing w:line="276" w:lineRule="auto"/>
              <w:jc w:val="center"/>
              <w:rPr>
                <w:rFonts w:cs="Times New Roman"/>
                <w:sz w:val="20"/>
              </w:rPr>
            </w:pPr>
            <w:r>
              <w:rPr>
                <w:rFonts w:cs="Times New Roman"/>
                <w:sz w:val="20"/>
              </w:rPr>
              <w:t>623</w:t>
            </w:r>
          </w:p>
        </w:tc>
        <w:tc>
          <w:tcPr>
            <w:tcW w:w="676" w:type="pct"/>
          </w:tcPr>
          <w:p w14:paraId="57E99A51" w14:textId="77777777" w:rsidR="00EC5A44" w:rsidRPr="00EC5A44" w:rsidRDefault="00A27929" w:rsidP="00EC5A44">
            <w:pPr>
              <w:spacing w:line="276" w:lineRule="auto"/>
              <w:jc w:val="center"/>
              <w:rPr>
                <w:rFonts w:cs="Times New Roman"/>
                <w:sz w:val="20"/>
              </w:rPr>
            </w:pPr>
            <w:r>
              <w:rPr>
                <w:rFonts w:cs="Times New Roman"/>
                <w:sz w:val="20"/>
              </w:rPr>
              <w:t>345</w:t>
            </w:r>
          </w:p>
        </w:tc>
        <w:tc>
          <w:tcPr>
            <w:tcW w:w="753" w:type="pct"/>
          </w:tcPr>
          <w:p w14:paraId="37D1E886" w14:textId="77777777" w:rsidR="00EC5A44" w:rsidRPr="00EC5A44" w:rsidRDefault="00A27929" w:rsidP="00EC5A44">
            <w:pPr>
              <w:spacing w:line="276" w:lineRule="auto"/>
              <w:jc w:val="center"/>
              <w:rPr>
                <w:rFonts w:cs="Times New Roman"/>
                <w:sz w:val="20"/>
              </w:rPr>
            </w:pPr>
            <w:r>
              <w:rPr>
                <w:rFonts w:cs="Times New Roman"/>
                <w:sz w:val="20"/>
              </w:rPr>
              <w:t>126</w:t>
            </w:r>
          </w:p>
        </w:tc>
        <w:tc>
          <w:tcPr>
            <w:tcW w:w="624" w:type="pct"/>
          </w:tcPr>
          <w:p w14:paraId="0AD22105" w14:textId="77777777" w:rsidR="00EC5A44" w:rsidRPr="00EC5A44" w:rsidRDefault="00A27929" w:rsidP="00EC5A44">
            <w:pPr>
              <w:spacing w:line="276" w:lineRule="auto"/>
              <w:jc w:val="center"/>
              <w:rPr>
                <w:rFonts w:cs="Times New Roman"/>
                <w:sz w:val="20"/>
              </w:rPr>
            </w:pPr>
            <w:r>
              <w:rPr>
                <w:rFonts w:cs="Times New Roman"/>
                <w:sz w:val="20"/>
              </w:rPr>
              <w:t>78</w:t>
            </w:r>
          </w:p>
        </w:tc>
        <w:tc>
          <w:tcPr>
            <w:tcW w:w="609" w:type="pct"/>
          </w:tcPr>
          <w:p w14:paraId="3A49631B" w14:textId="77777777" w:rsidR="00EC5A44" w:rsidRPr="00EC5A44" w:rsidRDefault="00A27929" w:rsidP="00EC5A44">
            <w:pPr>
              <w:spacing w:line="276" w:lineRule="auto"/>
              <w:jc w:val="center"/>
              <w:rPr>
                <w:rFonts w:cs="Times New Roman"/>
                <w:sz w:val="20"/>
              </w:rPr>
            </w:pPr>
            <w:r>
              <w:rPr>
                <w:rFonts w:cs="Times New Roman"/>
                <w:sz w:val="20"/>
              </w:rPr>
              <w:t>74</w:t>
            </w:r>
          </w:p>
        </w:tc>
      </w:tr>
    </w:tbl>
    <w:p w14:paraId="3FF14A01" w14:textId="77777777" w:rsidR="00D8502D" w:rsidRDefault="00CA31E1" w:rsidP="00D976CA">
      <w:pPr>
        <w:spacing w:after="120" w:line="276" w:lineRule="auto"/>
        <w:jc w:val="center"/>
        <w:rPr>
          <w:b/>
          <w:color w:val="000000"/>
          <w:sz w:val="20"/>
          <w:szCs w:val="20"/>
        </w:rPr>
      </w:pPr>
      <w:r w:rsidRPr="00CA31E1">
        <w:rPr>
          <w:b/>
          <w:sz w:val="20"/>
          <w:szCs w:val="20"/>
        </w:rPr>
        <w:t>Izvor</w:t>
      </w:r>
      <w:r w:rsidRPr="00CA31E1">
        <w:rPr>
          <w:b/>
          <w:color w:val="000000"/>
          <w:sz w:val="20"/>
          <w:szCs w:val="20"/>
        </w:rPr>
        <w:t>: Državni zavod za statistiku, Popis stanovništva 2011.</w:t>
      </w:r>
    </w:p>
    <w:p w14:paraId="26B0E161" w14:textId="77777777" w:rsidR="00D976CA" w:rsidRPr="00144222" w:rsidRDefault="00D976CA" w:rsidP="00D976CA">
      <w:pPr>
        <w:spacing w:after="120" w:line="276" w:lineRule="auto"/>
        <w:jc w:val="center"/>
        <w:rPr>
          <w:b/>
          <w:color w:val="000000"/>
          <w:sz w:val="16"/>
          <w:szCs w:val="16"/>
        </w:rPr>
      </w:pPr>
    </w:p>
    <w:p w14:paraId="6AC317FC" w14:textId="77777777" w:rsidR="00295A5A" w:rsidRPr="00B803B8" w:rsidRDefault="00295A5A" w:rsidP="00F91D67">
      <w:pPr>
        <w:pStyle w:val="Odlomakpopisa"/>
        <w:numPr>
          <w:ilvl w:val="0"/>
          <w:numId w:val="26"/>
        </w:numPr>
        <w:rPr>
          <w:rFonts w:asciiTheme="minorHAnsi" w:hAnsiTheme="minorHAnsi" w:cstheme="minorHAnsi"/>
          <w:b/>
        </w:rPr>
      </w:pPr>
      <w:r w:rsidRPr="00B803B8">
        <w:rPr>
          <w:rFonts w:asciiTheme="minorHAnsi" w:hAnsiTheme="minorHAnsi" w:cstheme="minorHAnsi"/>
          <w:b/>
        </w:rPr>
        <w:t xml:space="preserve">Broj i kategorije osoba s invaliditetom posebnim potrebama (ranjive skupine) </w:t>
      </w:r>
    </w:p>
    <w:p w14:paraId="597BFEE7" w14:textId="77777777" w:rsidR="00D8502D" w:rsidRDefault="007C409C" w:rsidP="00D8502D">
      <w:pPr>
        <w:spacing w:before="120" w:after="120" w:line="276" w:lineRule="auto"/>
        <w:rPr>
          <w:rFonts w:cs="Times New Roman"/>
        </w:rPr>
      </w:pPr>
      <w:r w:rsidRPr="00E9165D">
        <w:rPr>
          <w:rFonts w:cs="Times New Roman"/>
        </w:rPr>
        <w:t>Broj i kategorije osoba s posebnim potrebama ko</w:t>
      </w:r>
      <w:r w:rsidR="00DE1659">
        <w:rPr>
          <w:rFonts w:cs="Times New Roman"/>
        </w:rPr>
        <w:t>je se nalaze na pod</w:t>
      </w:r>
      <w:r w:rsidR="00511F93">
        <w:rPr>
          <w:rFonts w:cs="Times New Roman"/>
        </w:rPr>
        <w:t xml:space="preserve">ručju Općine </w:t>
      </w:r>
      <w:r w:rsidR="00A5355E">
        <w:rPr>
          <w:rFonts w:cs="Times New Roman"/>
          <w:iCs/>
          <w:szCs w:val="18"/>
        </w:rPr>
        <w:t>Mali Bukovec</w:t>
      </w:r>
      <w:r w:rsidR="001A1F01">
        <w:rPr>
          <w:rFonts w:cs="Times New Roman"/>
          <w:iCs/>
          <w:szCs w:val="18"/>
        </w:rPr>
        <w:t xml:space="preserve"> </w:t>
      </w:r>
      <w:r w:rsidR="00EC5A44">
        <w:rPr>
          <w:rFonts w:cs="Times New Roman"/>
          <w:iCs/>
          <w:szCs w:val="18"/>
        </w:rPr>
        <w:t xml:space="preserve"> </w:t>
      </w:r>
      <w:r w:rsidR="00511F93">
        <w:rPr>
          <w:rFonts w:cs="Times New Roman"/>
        </w:rPr>
        <w:t>navedene su sljedećoj tablici.</w:t>
      </w:r>
    </w:p>
    <w:p w14:paraId="04EED464" w14:textId="77777777" w:rsidR="00511F93" w:rsidRDefault="008269C5" w:rsidP="008F71CA">
      <w:pPr>
        <w:pStyle w:val="TABLICE"/>
      </w:pPr>
      <w:bookmarkStart w:id="65" w:name="_Toc488305994"/>
      <w:r w:rsidRPr="00E9165D">
        <w:t xml:space="preserve">Tablica </w:t>
      </w:r>
      <w:r w:rsidR="008F71CA">
        <w:t>7</w:t>
      </w:r>
      <w:r w:rsidRPr="00E9165D">
        <w:t>. Stanovništvo s teškoćama u obavljanju svakodnevnih aktivnosti prema potrebi za pomoći i korištenju pomoći druge osobe</w:t>
      </w:r>
      <w:bookmarkEnd w:id="65"/>
    </w:p>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4"/>
        <w:gridCol w:w="992"/>
        <w:gridCol w:w="1276"/>
        <w:gridCol w:w="1274"/>
        <w:gridCol w:w="1133"/>
        <w:gridCol w:w="1133"/>
        <w:gridCol w:w="1119"/>
      </w:tblGrid>
      <w:tr w:rsidR="00511F93" w:rsidRPr="00511F93" w14:paraId="6640C717" w14:textId="77777777" w:rsidTr="000A3BBD">
        <w:tc>
          <w:tcPr>
            <w:tcW w:w="1173" w:type="pct"/>
            <w:vMerge w:val="restart"/>
            <w:shd w:val="clear" w:color="auto" w:fill="DBE5F1" w:themeFill="accent1" w:themeFillTint="33"/>
          </w:tcPr>
          <w:p w14:paraId="5956A617" w14:textId="77777777" w:rsidR="00511F93" w:rsidRPr="00511F93" w:rsidRDefault="00511F93" w:rsidP="00511F93">
            <w:pPr>
              <w:spacing w:line="276" w:lineRule="auto"/>
              <w:jc w:val="center"/>
              <w:rPr>
                <w:rFonts w:cs="Times New Roman"/>
                <w:sz w:val="20"/>
                <w:szCs w:val="20"/>
              </w:rPr>
            </w:pPr>
          </w:p>
        </w:tc>
        <w:tc>
          <w:tcPr>
            <w:tcW w:w="548" w:type="pct"/>
            <w:vMerge w:val="restart"/>
            <w:shd w:val="clear" w:color="auto" w:fill="DBE5F1" w:themeFill="accent1" w:themeFillTint="33"/>
            <w:vAlign w:val="center"/>
          </w:tcPr>
          <w:p w14:paraId="6C2EAF2C" w14:textId="77777777" w:rsidR="00511F93" w:rsidRPr="00511F93" w:rsidRDefault="00511F93" w:rsidP="000A3BBD">
            <w:pPr>
              <w:spacing w:line="276" w:lineRule="auto"/>
              <w:jc w:val="center"/>
              <w:rPr>
                <w:rFonts w:cs="Times New Roman"/>
                <w:b/>
                <w:sz w:val="20"/>
                <w:szCs w:val="20"/>
              </w:rPr>
            </w:pPr>
            <w:r w:rsidRPr="00511F93">
              <w:rPr>
                <w:rFonts w:cs="Times New Roman"/>
                <w:b/>
                <w:sz w:val="20"/>
                <w:szCs w:val="20"/>
              </w:rPr>
              <w:t>SPOL</w:t>
            </w:r>
          </w:p>
        </w:tc>
        <w:tc>
          <w:tcPr>
            <w:tcW w:w="705" w:type="pct"/>
            <w:vMerge w:val="restart"/>
            <w:shd w:val="clear" w:color="auto" w:fill="DBE5F1" w:themeFill="accent1" w:themeFillTint="33"/>
            <w:vAlign w:val="center"/>
          </w:tcPr>
          <w:p w14:paraId="56031DA0" w14:textId="77777777" w:rsidR="00511F93" w:rsidRPr="00511F93" w:rsidRDefault="00511F93" w:rsidP="000A3BBD">
            <w:pPr>
              <w:spacing w:line="276" w:lineRule="auto"/>
              <w:jc w:val="center"/>
              <w:rPr>
                <w:rFonts w:cs="Times New Roman"/>
                <w:b/>
                <w:sz w:val="20"/>
                <w:szCs w:val="20"/>
              </w:rPr>
            </w:pPr>
            <w:r w:rsidRPr="00511F93">
              <w:rPr>
                <w:rFonts w:cs="Times New Roman"/>
                <w:b/>
                <w:sz w:val="20"/>
                <w:szCs w:val="20"/>
              </w:rPr>
              <w:t>UKUPNO</w:t>
            </w:r>
          </w:p>
        </w:tc>
        <w:tc>
          <w:tcPr>
            <w:tcW w:w="2574" w:type="pct"/>
            <w:gridSpan w:val="4"/>
            <w:shd w:val="clear" w:color="auto" w:fill="DBE5F1" w:themeFill="accent1" w:themeFillTint="33"/>
          </w:tcPr>
          <w:p w14:paraId="509459AB"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STAROSNE SKUPINE</w:t>
            </w:r>
          </w:p>
        </w:tc>
      </w:tr>
      <w:tr w:rsidR="00511F93" w:rsidRPr="00511F93" w14:paraId="317913BC" w14:textId="77777777" w:rsidTr="00511F93">
        <w:tc>
          <w:tcPr>
            <w:tcW w:w="1173" w:type="pct"/>
            <w:vMerge/>
            <w:shd w:val="clear" w:color="auto" w:fill="DBE5F1" w:themeFill="accent1" w:themeFillTint="33"/>
          </w:tcPr>
          <w:p w14:paraId="5E22B29E" w14:textId="77777777" w:rsidR="00511F93" w:rsidRPr="00511F93" w:rsidRDefault="00511F93" w:rsidP="00511F93">
            <w:pPr>
              <w:spacing w:line="276" w:lineRule="auto"/>
              <w:jc w:val="center"/>
              <w:rPr>
                <w:rFonts w:cs="Times New Roman"/>
                <w:sz w:val="20"/>
                <w:szCs w:val="20"/>
              </w:rPr>
            </w:pPr>
          </w:p>
        </w:tc>
        <w:tc>
          <w:tcPr>
            <w:tcW w:w="548" w:type="pct"/>
            <w:vMerge/>
            <w:shd w:val="clear" w:color="auto" w:fill="DBE5F1" w:themeFill="accent1" w:themeFillTint="33"/>
          </w:tcPr>
          <w:p w14:paraId="742B3B80" w14:textId="77777777" w:rsidR="00511F93" w:rsidRPr="00511F93" w:rsidRDefault="00511F93" w:rsidP="00511F93">
            <w:pPr>
              <w:spacing w:line="276" w:lineRule="auto"/>
              <w:jc w:val="center"/>
              <w:rPr>
                <w:rFonts w:cs="Times New Roman"/>
                <w:b/>
                <w:sz w:val="20"/>
                <w:szCs w:val="20"/>
              </w:rPr>
            </w:pPr>
          </w:p>
        </w:tc>
        <w:tc>
          <w:tcPr>
            <w:tcW w:w="705" w:type="pct"/>
            <w:vMerge/>
            <w:shd w:val="clear" w:color="auto" w:fill="DBE5F1" w:themeFill="accent1" w:themeFillTint="33"/>
          </w:tcPr>
          <w:p w14:paraId="3996911D" w14:textId="77777777" w:rsidR="00511F93" w:rsidRPr="00511F93" w:rsidRDefault="00511F93" w:rsidP="00511F93">
            <w:pPr>
              <w:spacing w:line="276" w:lineRule="auto"/>
              <w:jc w:val="center"/>
              <w:rPr>
                <w:rFonts w:cs="Times New Roman"/>
                <w:b/>
                <w:sz w:val="20"/>
                <w:szCs w:val="20"/>
              </w:rPr>
            </w:pPr>
          </w:p>
        </w:tc>
        <w:tc>
          <w:tcPr>
            <w:tcW w:w="704" w:type="pct"/>
            <w:shd w:val="clear" w:color="auto" w:fill="DBE5F1" w:themeFill="accent1" w:themeFillTint="33"/>
          </w:tcPr>
          <w:p w14:paraId="6049E9DD"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0-9</w:t>
            </w:r>
          </w:p>
        </w:tc>
        <w:tc>
          <w:tcPr>
            <w:tcW w:w="626" w:type="pct"/>
            <w:shd w:val="clear" w:color="auto" w:fill="DBE5F1" w:themeFill="accent1" w:themeFillTint="33"/>
          </w:tcPr>
          <w:p w14:paraId="0E9DA572"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10-49</w:t>
            </w:r>
          </w:p>
        </w:tc>
        <w:tc>
          <w:tcPr>
            <w:tcW w:w="626" w:type="pct"/>
            <w:shd w:val="clear" w:color="auto" w:fill="DBE5F1" w:themeFill="accent1" w:themeFillTint="33"/>
          </w:tcPr>
          <w:p w14:paraId="50E0B7F1"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50-69</w:t>
            </w:r>
          </w:p>
        </w:tc>
        <w:tc>
          <w:tcPr>
            <w:tcW w:w="618" w:type="pct"/>
            <w:shd w:val="clear" w:color="auto" w:fill="DBE5F1" w:themeFill="accent1" w:themeFillTint="33"/>
          </w:tcPr>
          <w:p w14:paraId="57FD74DC"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70 i više</w:t>
            </w:r>
          </w:p>
        </w:tc>
      </w:tr>
      <w:tr w:rsidR="00511F93" w:rsidRPr="00511F93" w14:paraId="15F8BEFA" w14:textId="77777777" w:rsidTr="00511F93">
        <w:tc>
          <w:tcPr>
            <w:tcW w:w="1173" w:type="pct"/>
            <w:vMerge w:val="restart"/>
          </w:tcPr>
          <w:p w14:paraId="0CF6D7C9"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Ukupno</w:t>
            </w:r>
          </w:p>
        </w:tc>
        <w:tc>
          <w:tcPr>
            <w:tcW w:w="548" w:type="pct"/>
          </w:tcPr>
          <w:p w14:paraId="74C0EE3E" w14:textId="77777777" w:rsidR="00511F93" w:rsidRPr="00511F93" w:rsidRDefault="008F71CA" w:rsidP="00511F93">
            <w:pPr>
              <w:spacing w:line="276" w:lineRule="auto"/>
              <w:jc w:val="center"/>
              <w:rPr>
                <w:rFonts w:cs="Times New Roman"/>
                <w:sz w:val="20"/>
                <w:szCs w:val="20"/>
              </w:rPr>
            </w:pPr>
            <w:r>
              <w:rPr>
                <w:rFonts w:cs="Times New Roman"/>
                <w:sz w:val="20"/>
                <w:szCs w:val="20"/>
              </w:rPr>
              <w:t>SVI</w:t>
            </w:r>
          </w:p>
        </w:tc>
        <w:tc>
          <w:tcPr>
            <w:tcW w:w="705" w:type="pct"/>
          </w:tcPr>
          <w:p w14:paraId="2880B184" w14:textId="77777777" w:rsidR="00511F93" w:rsidRPr="00511F93" w:rsidRDefault="00A5355E" w:rsidP="00511F93">
            <w:pPr>
              <w:spacing w:line="276" w:lineRule="auto"/>
              <w:jc w:val="center"/>
              <w:rPr>
                <w:rFonts w:cs="Times New Roman"/>
                <w:sz w:val="20"/>
                <w:szCs w:val="20"/>
              </w:rPr>
            </w:pPr>
            <w:r>
              <w:rPr>
                <w:rFonts w:cs="Times New Roman"/>
                <w:sz w:val="20"/>
                <w:szCs w:val="20"/>
              </w:rPr>
              <w:t>482</w:t>
            </w:r>
          </w:p>
        </w:tc>
        <w:tc>
          <w:tcPr>
            <w:tcW w:w="704" w:type="pct"/>
          </w:tcPr>
          <w:p w14:paraId="6C26EB7E" w14:textId="77777777" w:rsidR="00511F93" w:rsidRPr="00511F93" w:rsidRDefault="00A5355E" w:rsidP="00511F93">
            <w:pPr>
              <w:spacing w:line="276" w:lineRule="auto"/>
              <w:jc w:val="center"/>
              <w:rPr>
                <w:rFonts w:cs="Times New Roman"/>
                <w:sz w:val="20"/>
                <w:szCs w:val="20"/>
              </w:rPr>
            </w:pPr>
            <w:r>
              <w:rPr>
                <w:rFonts w:cs="Times New Roman"/>
                <w:sz w:val="20"/>
                <w:szCs w:val="20"/>
              </w:rPr>
              <w:t>5</w:t>
            </w:r>
          </w:p>
        </w:tc>
        <w:tc>
          <w:tcPr>
            <w:tcW w:w="626" w:type="pct"/>
          </w:tcPr>
          <w:p w14:paraId="2C25391C" w14:textId="77777777" w:rsidR="00511F93" w:rsidRPr="00511F93" w:rsidRDefault="00A5355E" w:rsidP="00511F93">
            <w:pPr>
              <w:spacing w:line="276" w:lineRule="auto"/>
              <w:jc w:val="center"/>
              <w:rPr>
                <w:rFonts w:cs="Times New Roman"/>
                <w:sz w:val="20"/>
                <w:szCs w:val="20"/>
              </w:rPr>
            </w:pPr>
            <w:r>
              <w:rPr>
                <w:rFonts w:cs="Times New Roman"/>
                <w:sz w:val="20"/>
                <w:szCs w:val="20"/>
              </w:rPr>
              <w:t>73</w:t>
            </w:r>
          </w:p>
        </w:tc>
        <w:tc>
          <w:tcPr>
            <w:tcW w:w="626" w:type="pct"/>
          </w:tcPr>
          <w:p w14:paraId="2B0CB639" w14:textId="77777777" w:rsidR="00511F93" w:rsidRPr="00511F93" w:rsidRDefault="00A5355E" w:rsidP="00511F93">
            <w:pPr>
              <w:spacing w:line="276" w:lineRule="auto"/>
              <w:jc w:val="center"/>
              <w:rPr>
                <w:rFonts w:cs="Times New Roman"/>
                <w:sz w:val="20"/>
                <w:szCs w:val="20"/>
              </w:rPr>
            </w:pPr>
            <w:r>
              <w:rPr>
                <w:rFonts w:cs="Times New Roman"/>
                <w:sz w:val="20"/>
                <w:szCs w:val="20"/>
              </w:rPr>
              <w:t>184</w:t>
            </w:r>
          </w:p>
        </w:tc>
        <w:tc>
          <w:tcPr>
            <w:tcW w:w="618" w:type="pct"/>
          </w:tcPr>
          <w:p w14:paraId="21B77463" w14:textId="77777777" w:rsidR="00511F93" w:rsidRPr="00511F93" w:rsidRDefault="00A5355E" w:rsidP="00511F93">
            <w:pPr>
              <w:spacing w:line="276" w:lineRule="auto"/>
              <w:jc w:val="center"/>
              <w:rPr>
                <w:rFonts w:cs="Times New Roman"/>
                <w:sz w:val="20"/>
                <w:szCs w:val="20"/>
              </w:rPr>
            </w:pPr>
            <w:r>
              <w:rPr>
                <w:rFonts w:cs="Times New Roman"/>
                <w:sz w:val="20"/>
                <w:szCs w:val="20"/>
              </w:rPr>
              <w:t>220</w:t>
            </w:r>
          </w:p>
        </w:tc>
      </w:tr>
      <w:tr w:rsidR="00511F93" w:rsidRPr="00511F93" w14:paraId="44DC8377" w14:textId="77777777" w:rsidTr="00511F93">
        <w:tc>
          <w:tcPr>
            <w:tcW w:w="1173" w:type="pct"/>
            <w:vMerge/>
          </w:tcPr>
          <w:p w14:paraId="02C33B77" w14:textId="77777777" w:rsidR="00511F93" w:rsidRPr="00511F93" w:rsidRDefault="00511F93" w:rsidP="00511F93">
            <w:pPr>
              <w:spacing w:line="276" w:lineRule="auto"/>
              <w:jc w:val="center"/>
              <w:rPr>
                <w:rFonts w:cs="Times New Roman"/>
                <w:b/>
                <w:sz w:val="20"/>
                <w:szCs w:val="20"/>
              </w:rPr>
            </w:pPr>
          </w:p>
        </w:tc>
        <w:tc>
          <w:tcPr>
            <w:tcW w:w="548" w:type="pct"/>
          </w:tcPr>
          <w:p w14:paraId="16CCF204" w14:textId="77777777" w:rsidR="00511F93" w:rsidRPr="00511F93" w:rsidRDefault="00511F93" w:rsidP="00511F93">
            <w:pPr>
              <w:spacing w:line="276" w:lineRule="auto"/>
              <w:jc w:val="center"/>
              <w:rPr>
                <w:rFonts w:cs="Times New Roman"/>
                <w:sz w:val="20"/>
                <w:szCs w:val="20"/>
              </w:rPr>
            </w:pPr>
            <w:r w:rsidRPr="00511F93">
              <w:rPr>
                <w:rFonts w:cs="Times New Roman"/>
                <w:sz w:val="20"/>
                <w:szCs w:val="20"/>
              </w:rPr>
              <w:t>M</w:t>
            </w:r>
          </w:p>
        </w:tc>
        <w:tc>
          <w:tcPr>
            <w:tcW w:w="705" w:type="pct"/>
          </w:tcPr>
          <w:p w14:paraId="4F6D3642" w14:textId="77777777" w:rsidR="00511F93" w:rsidRPr="00511F93" w:rsidRDefault="00A5355E" w:rsidP="00511F93">
            <w:pPr>
              <w:spacing w:line="276" w:lineRule="auto"/>
              <w:jc w:val="center"/>
              <w:rPr>
                <w:rFonts w:cs="Times New Roman"/>
                <w:sz w:val="20"/>
                <w:szCs w:val="20"/>
              </w:rPr>
            </w:pPr>
            <w:r>
              <w:rPr>
                <w:rFonts w:cs="Times New Roman"/>
                <w:sz w:val="20"/>
                <w:szCs w:val="20"/>
              </w:rPr>
              <w:t>205</w:t>
            </w:r>
          </w:p>
        </w:tc>
        <w:tc>
          <w:tcPr>
            <w:tcW w:w="704" w:type="pct"/>
          </w:tcPr>
          <w:p w14:paraId="2BC7524D" w14:textId="77777777" w:rsidR="00511F93" w:rsidRPr="00511F93" w:rsidRDefault="00A5355E" w:rsidP="00511F93">
            <w:pPr>
              <w:spacing w:line="276" w:lineRule="auto"/>
              <w:jc w:val="center"/>
              <w:rPr>
                <w:rFonts w:cs="Times New Roman"/>
                <w:sz w:val="20"/>
                <w:szCs w:val="20"/>
              </w:rPr>
            </w:pPr>
            <w:r>
              <w:rPr>
                <w:rFonts w:cs="Times New Roman"/>
                <w:sz w:val="20"/>
                <w:szCs w:val="20"/>
              </w:rPr>
              <w:t>4</w:t>
            </w:r>
          </w:p>
        </w:tc>
        <w:tc>
          <w:tcPr>
            <w:tcW w:w="626" w:type="pct"/>
          </w:tcPr>
          <w:p w14:paraId="18AD2306" w14:textId="77777777" w:rsidR="00511F93" w:rsidRPr="00511F93" w:rsidRDefault="00A5355E" w:rsidP="00511F93">
            <w:pPr>
              <w:spacing w:line="276" w:lineRule="auto"/>
              <w:jc w:val="center"/>
              <w:rPr>
                <w:rFonts w:cs="Times New Roman"/>
                <w:sz w:val="20"/>
                <w:szCs w:val="20"/>
              </w:rPr>
            </w:pPr>
            <w:r>
              <w:rPr>
                <w:rFonts w:cs="Times New Roman"/>
                <w:sz w:val="20"/>
                <w:szCs w:val="20"/>
              </w:rPr>
              <w:t>42</w:t>
            </w:r>
          </w:p>
        </w:tc>
        <w:tc>
          <w:tcPr>
            <w:tcW w:w="626" w:type="pct"/>
          </w:tcPr>
          <w:p w14:paraId="452568DB" w14:textId="77777777" w:rsidR="00511F93" w:rsidRPr="00511F93" w:rsidRDefault="00A5355E" w:rsidP="00511F93">
            <w:pPr>
              <w:spacing w:line="276" w:lineRule="auto"/>
              <w:jc w:val="center"/>
              <w:rPr>
                <w:rFonts w:cs="Times New Roman"/>
                <w:sz w:val="20"/>
                <w:szCs w:val="20"/>
              </w:rPr>
            </w:pPr>
            <w:r>
              <w:rPr>
                <w:rFonts w:cs="Times New Roman"/>
                <w:sz w:val="20"/>
                <w:szCs w:val="20"/>
              </w:rPr>
              <w:t>94</w:t>
            </w:r>
          </w:p>
        </w:tc>
        <w:tc>
          <w:tcPr>
            <w:tcW w:w="618" w:type="pct"/>
          </w:tcPr>
          <w:p w14:paraId="473484EE" w14:textId="77777777" w:rsidR="00511F93" w:rsidRPr="00511F93" w:rsidRDefault="00A5355E" w:rsidP="00511F93">
            <w:pPr>
              <w:spacing w:line="276" w:lineRule="auto"/>
              <w:jc w:val="center"/>
              <w:rPr>
                <w:rFonts w:cs="Times New Roman"/>
                <w:sz w:val="20"/>
                <w:szCs w:val="20"/>
              </w:rPr>
            </w:pPr>
            <w:r>
              <w:rPr>
                <w:rFonts w:cs="Times New Roman"/>
                <w:sz w:val="20"/>
                <w:szCs w:val="20"/>
              </w:rPr>
              <w:t>75</w:t>
            </w:r>
          </w:p>
        </w:tc>
      </w:tr>
      <w:tr w:rsidR="00511F93" w:rsidRPr="00511F93" w14:paraId="160FE479" w14:textId="77777777" w:rsidTr="00511F93">
        <w:tc>
          <w:tcPr>
            <w:tcW w:w="1173" w:type="pct"/>
            <w:vMerge/>
          </w:tcPr>
          <w:p w14:paraId="5AAC4060" w14:textId="77777777" w:rsidR="00511F93" w:rsidRPr="00511F93" w:rsidRDefault="00511F93" w:rsidP="00511F93">
            <w:pPr>
              <w:spacing w:line="276" w:lineRule="auto"/>
              <w:jc w:val="center"/>
              <w:rPr>
                <w:rFonts w:cs="Times New Roman"/>
                <w:b/>
                <w:sz w:val="20"/>
                <w:szCs w:val="20"/>
              </w:rPr>
            </w:pPr>
          </w:p>
        </w:tc>
        <w:tc>
          <w:tcPr>
            <w:tcW w:w="548" w:type="pct"/>
          </w:tcPr>
          <w:p w14:paraId="1D2E7C0B" w14:textId="77777777" w:rsidR="00511F93" w:rsidRPr="00511F93" w:rsidRDefault="00511F93" w:rsidP="00511F93">
            <w:pPr>
              <w:spacing w:line="276" w:lineRule="auto"/>
              <w:jc w:val="center"/>
              <w:rPr>
                <w:rFonts w:cs="Times New Roman"/>
                <w:sz w:val="20"/>
                <w:szCs w:val="20"/>
              </w:rPr>
            </w:pPr>
            <w:r w:rsidRPr="00511F93">
              <w:rPr>
                <w:rFonts w:cs="Times New Roman"/>
                <w:sz w:val="20"/>
                <w:szCs w:val="20"/>
              </w:rPr>
              <w:t>Ž</w:t>
            </w:r>
          </w:p>
        </w:tc>
        <w:tc>
          <w:tcPr>
            <w:tcW w:w="705" w:type="pct"/>
          </w:tcPr>
          <w:p w14:paraId="1B596B52" w14:textId="77777777" w:rsidR="00511F93" w:rsidRPr="00511F93" w:rsidRDefault="00A5355E" w:rsidP="00511F93">
            <w:pPr>
              <w:spacing w:line="276" w:lineRule="auto"/>
              <w:jc w:val="center"/>
              <w:rPr>
                <w:rFonts w:cs="Times New Roman"/>
                <w:sz w:val="20"/>
                <w:szCs w:val="20"/>
              </w:rPr>
            </w:pPr>
            <w:r>
              <w:rPr>
                <w:rFonts w:cs="Times New Roman"/>
                <w:sz w:val="20"/>
                <w:szCs w:val="20"/>
              </w:rPr>
              <w:t>277</w:t>
            </w:r>
          </w:p>
        </w:tc>
        <w:tc>
          <w:tcPr>
            <w:tcW w:w="704" w:type="pct"/>
          </w:tcPr>
          <w:p w14:paraId="5076DA8A" w14:textId="77777777" w:rsidR="00511F93" w:rsidRPr="00511F93" w:rsidRDefault="00A5355E" w:rsidP="00511F93">
            <w:pPr>
              <w:spacing w:line="276" w:lineRule="auto"/>
              <w:jc w:val="center"/>
              <w:rPr>
                <w:rFonts w:cs="Times New Roman"/>
                <w:sz w:val="20"/>
                <w:szCs w:val="20"/>
              </w:rPr>
            </w:pPr>
            <w:r>
              <w:rPr>
                <w:rFonts w:cs="Times New Roman"/>
                <w:sz w:val="20"/>
                <w:szCs w:val="20"/>
              </w:rPr>
              <w:t>1</w:t>
            </w:r>
          </w:p>
        </w:tc>
        <w:tc>
          <w:tcPr>
            <w:tcW w:w="626" w:type="pct"/>
          </w:tcPr>
          <w:p w14:paraId="7AAAD159" w14:textId="77777777" w:rsidR="00511F93" w:rsidRPr="00511F93" w:rsidRDefault="00A5355E" w:rsidP="00511F93">
            <w:pPr>
              <w:spacing w:line="276" w:lineRule="auto"/>
              <w:jc w:val="center"/>
              <w:rPr>
                <w:rFonts w:cs="Times New Roman"/>
                <w:sz w:val="20"/>
                <w:szCs w:val="20"/>
              </w:rPr>
            </w:pPr>
            <w:r>
              <w:rPr>
                <w:rFonts w:cs="Times New Roman"/>
                <w:sz w:val="20"/>
                <w:szCs w:val="20"/>
              </w:rPr>
              <w:t>31</w:t>
            </w:r>
          </w:p>
        </w:tc>
        <w:tc>
          <w:tcPr>
            <w:tcW w:w="626" w:type="pct"/>
          </w:tcPr>
          <w:p w14:paraId="062E2EC8" w14:textId="77777777" w:rsidR="00511F93" w:rsidRPr="00511F93" w:rsidRDefault="00A5355E" w:rsidP="00511F93">
            <w:pPr>
              <w:spacing w:line="276" w:lineRule="auto"/>
              <w:jc w:val="center"/>
              <w:rPr>
                <w:rFonts w:cs="Times New Roman"/>
                <w:sz w:val="20"/>
                <w:szCs w:val="20"/>
              </w:rPr>
            </w:pPr>
            <w:r>
              <w:rPr>
                <w:rFonts w:cs="Times New Roman"/>
                <w:sz w:val="20"/>
                <w:szCs w:val="20"/>
              </w:rPr>
              <w:t>90</w:t>
            </w:r>
          </w:p>
        </w:tc>
        <w:tc>
          <w:tcPr>
            <w:tcW w:w="618" w:type="pct"/>
          </w:tcPr>
          <w:p w14:paraId="34C5746A" w14:textId="77777777" w:rsidR="00511F93" w:rsidRPr="00511F93" w:rsidRDefault="00A5355E" w:rsidP="00511F93">
            <w:pPr>
              <w:spacing w:line="276" w:lineRule="auto"/>
              <w:jc w:val="center"/>
              <w:rPr>
                <w:rFonts w:cs="Times New Roman"/>
                <w:sz w:val="20"/>
                <w:szCs w:val="20"/>
              </w:rPr>
            </w:pPr>
            <w:r>
              <w:rPr>
                <w:rFonts w:cs="Times New Roman"/>
                <w:sz w:val="20"/>
                <w:szCs w:val="20"/>
              </w:rPr>
              <w:t>145</w:t>
            </w:r>
          </w:p>
        </w:tc>
      </w:tr>
      <w:tr w:rsidR="00511F93" w:rsidRPr="00511F93" w14:paraId="3F436BFB" w14:textId="77777777" w:rsidTr="00511F93">
        <w:tc>
          <w:tcPr>
            <w:tcW w:w="1173" w:type="pct"/>
            <w:vMerge w:val="restart"/>
          </w:tcPr>
          <w:p w14:paraId="7ABCA0E3"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Osoba treba pomoć druge osobe</w:t>
            </w:r>
          </w:p>
        </w:tc>
        <w:tc>
          <w:tcPr>
            <w:tcW w:w="548" w:type="pct"/>
          </w:tcPr>
          <w:p w14:paraId="317527BE" w14:textId="77777777" w:rsidR="00511F93" w:rsidRPr="00511F93" w:rsidRDefault="008F71CA" w:rsidP="00511F93">
            <w:pPr>
              <w:spacing w:line="276" w:lineRule="auto"/>
              <w:jc w:val="center"/>
              <w:rPr>
                <w:rFonts w:cs="Times New Roman"/>
                <w:sz w:val="20"/>
                <w:szCs w:val="20"/>
              </w:rPr>
            </w:pPr>
            <w:r>
              <w:rPr>
                <w:rFonts w:cs="Times New Roman"/>
                <w:sz w:val="20"/>
                <w:szCs w:val="20"/>
              </w:rPr>
              <w:t>SVI</w:t>
            </w:r>
          </w:p>
        </w:tc>
        <w:tc>
          <w:tcPr>
            <w:tcW w:w="705" w:type="pct"/>
          </w:tcPr>
          <w:p w14:paraId="7682607D" w14:textId="77777777" w:rsidR="00511F93" w:rsidRPr="00511F93" w:rsidRDefault="00A5355E" w:rsidP="00511F93">
            <w:pPr>
              <w:spacing w:line="276" w:lineRule="auto"/>
              <w:jc w:val="center"/>
              <w:rPr>
                <w:rFonts w:cs="Times New Roman"/>
                <w:sz w:val="20"/>
                <w:szCs w:val="20"/>
              </w:rPr>
            </w:pPr>
            <w:r>
              <w:rPr>
                <w:rFonts w:cs="Times New Roman"/>
                <w:sz w:val="20"/>
                <w:szCs w:val="20"/>
              </w:rPr>
              <w:t>170</w:t>
            </w:r>
          </w:p>
        </w:tc>
        <w:tc>
          <w:tcPr>
            <w:tcW w:w="704" w:type="pct"/>
          </w:tcPr>
          <w:p w14:paraId="02BC8BA8" w14:textId="77777777" w:rsidR="00511F93" w:rsidRPr="00511F93" w:rsidRDefault="00A5355E" w:rsidP="00511F93">
            <w:pPr>
              <w:spacing w:line="276" w:lineRule="auto"/>
              <w:jc w:val="center"/>
              <w:rPr>
                <w:rFonts w:cs="Times New Roman"/>
                <w:sz w:val="20"/>
                <w:szCs w:val="20"/>
              </w:rPr>
            </w:pPr>
            <w:r>
              <w:rPr>
                <w:rFonts w:cs="Times New Roman"/>
                <w:sz w:val="20"/>
                <w:szCs w:val="20"/>
              </w:rPr>
              <w:t>3</w:t>
            </w:r>
          </w:p>
        </w:tc>
        <w:tc>
          <w:tcPr>
            <w:tcW w:w="626" w:type="pct"/>
          </w:tcPr>
          <w:p w14:paraId="16466368" w14:textId="77777777" w:rsidR="00511F93" w:rsidRPr="00511F93" w:rsidRDefault="00A5355E" w:rsidP="00511F93">
            <w:pPr>
              <w:spacing w:line="276" w:lineRule="auto"/>
              <w:jc w:val="center"/>
              <w:rPr>
                <w:rFonts w:cs="Times New Roman"/>
                <w:sz w:val="20"/>
                <w:szCs w:val="20"/>
              </w:rPr>
            </w:pPr>
            <w:r>
              <w:rPr>
                <w:rFonts w:cs="Times New Roman"/>
                <w:sz w:val="20"/>
                <w:szCs w:val="20"/>
              </w:rPr>
              <w:t>11</w:t>
            </w:r>
          </w:p>
        </w:tc>
        <w:tc>
          <w:tcPr>
            <w:tcW w:w="626" w:type="pct"/>
          </w:tcPr>
          <w:p w14:paraId="2560492E" w14:textId="77777777" w:rsidR="00511F93" w:rsidRPr="00511F93" w:rsidRDefault="00A5355E" w:rsidP="00511F93">
            <w:pPr>
              <w:spacing w:line="276" w:lineRule="auto"/>
              <w:jc w:val="center"/>
              <w:rPr>
                <w:rFonts w:cs="Times New Roman"/>
                <w:sz w:val="20"/>
                <w:szCs w:val="20"/>
              </w:rPr>
            </w:pPr>
            <w:r>
              <w:rPr>
                <w:rFonts w:cs="Times New Roman"/>
                <w:sz w:val="20"/>
                <w:szCs w:val="20"/>
              </w:rPr>
              <w:t>31</w:t>
            </w:r>
          </w:p>
        </w:tc>
        <w:tc>
          <w:tcPr>
            <w:tcW w:w="618" w:type="pct"/>
          </w:tcPr>
          <w:p w14:paraId="79E41D42" w14:textId="77777777" w:rsidR="00511F93" w:rsidRPr="00511F93" w:rsidRDefault="003C0EC4" w:rsidP="003C0EC4">
            <w:pPr>
              <w:spacing w:line="276" w:lineRule="auto"/>
              <w:jc w:val="center"/>
              <w:rPr>
                <w:rFonts w:cs="Times New Roman"/>
                <w:sz w:val="20"/>
                <w:szCs w:val="20"/>
              </w:rPr>
            </w:pPr>
            <w:r>
              <w:rPr>
                <w:rFonts w:cs="Times New Roman"/>
                <w:sz w:val="20"/>
                <w:szCs w:val="20"/>
              </w:rPr>
              <w:t>1</w:t>
            </w:r>
            <w:r w:rsidR="00A5355E">
              <w:rPr>
                <w:rFonts w:cs="Times New Roman"/>
                <w:sz w:val="20"/>
                <w:szCs w:val="20"/>
              </w:rPr>
              <w:t>25</w:t>
            </w:r>
          </w:p>
        </w:tc>
      </w:tr>
      <w:tr w:rsidR="00511F93" w:rsidRPr="00511F93" w14:paraId="67D08E82" w14:textId="77777777" w:rsidTr="00511F93">
        <w:tc>
          <w:tcPr>
            <w:tcW w:w="1173" w:type="pct"/>
            <w:vMerge/>
          </w:tcPr>
          <w:p w14:paraId="18925188" w14:textId="77777777" w:rsidR="00511F93" w:rsidRPr="00511F93" w:rsidRDefault="00511F93" w:rsidP="00511F93">
            <w:pPr>
              <w:spacing w:line="276" w:lineRule="auto"/>
              <w:jc w:val="center"/>
              <w:rPr>
                <w:rFonts w:cs="Times New Roman"/>
                <w:b/>
                <w:sz w:val="20"/>
                <w:szCs w:val="20"/>
              </w:rPr>
            </w:pPr>
          </w:p>
        </w:tc>
        <w:tc>
          <w:tcPr>
            <w:tcW w:w="548" w:type="pct"/>
          </w:tcPr>
          <w:p w14:paraId="404E7D9D" w14:textId="77777777" w:rsidR="00511F93" w:rsidRPr="00511F93" w:rsidRDefault="00511F93" w:rsidP="00511F93">
            <w:pPr>
              <w:spacing w:line="276" w:lineRule="auto"/>
              <w:jc w:val="center"/>
              <w:rPr>
                <w:rFonts w:cs="Times New Roman"/>
                <w:sz w:val="20"/>
                <w:szCs w:val="20"/>
              </w:rPr>
            </w:pPr>
            <w:r w:rsidRPr="00511F93">
              <w:rPr>
                <w:rFonts w:cs="Times New Roman"/>
                <w:sz w:val="20"/>
                <w:szCs w:val="20"/>
              </w:rPr>
              <w:t>M</w:t>
            </w:r>
          </w:p>
        </w:tc>
        <w:tc>
          <w:tcPr>
            <w:tcW w:w="705" w:type="pct"/>
          </w:tcPr>
          <w:p w14:paraId="1E35B426" w14:textId="77777777" w:rsidR="00511F93" w:rsidRPr="00511F93" w:rsidRDefault="00A5355E" w:rsidP="00511F93">
            <w:pPr>
              <w:spacing w:line="276" w:lineRule="auto"/>
              <w:jc w:val="center"/>
              <w:rPr>
                <w:rFonts w:cs="Times New Roman"/>
                <w:sz w:val="20"/>
                <w:szCs w:val="20"/>
              </w:rPr>
            </w:pPr>
            <w:r>
              <w:rPr>
                <w:rFonts w:cs="Times New Roman"/>
                <w:sz w:val="20"/>
                <w:szCs w:val="20"/>
              </w:rPr>
              <w:t>64</w:t>
            </w:r>
          </w:p>
        </w:tc>
        <w:tc>
          <w:tcPr>
            <w:tcW w:w="704" w:type="pct"/>
          </w:tcPr>
          <w:p w14:paraId="0D4CCD8E" w14:textId="77777777" w:rsidR="00511F93" w:rsidRPr="00511F93" w:rsidRDefault="00A5355E" w:rsidP="00511F93">
            <w:pPr>
              <w:spacing w:line="276" w:lineRule="auto"/>
              <w:jc w:val="center"/>
              <w:rPr>
                <w:rFonts w:cs="Times New Roman"/>
                <w:sz w:val="20"/>
                <w:szCs w:val="20"/>
              </w:rPr>
            </w:pPr>
            <w:r>
              <w:rPr>
                <w:rFonts w:cs="Times New Roman"/>
                <w:sz w:val="20"/>
                <w:szCs w:val="20"/>
              </w:rPr>
              <w:t>2</w:t>
            </w:r>
          </w:p>
        </w:tc>
        <w:tc>
          <w:tcPr>
            <w:tcW w:w="626" w:type="pct"/>
          </w:tcPr>
          <w:p w14:paraId="56767975" w14:textId="77777777" w:rsidR="00511F93" w:rsidRPr="00511F93" w:rsidRDefault="00A5355E" w:rsidP="00511F93">
            <w:pPr>
              <w:spacing w:line="276" w:lineRule="auto"/>
              <w:jc w:val="center"/>
              <w:rPr>
                <w:rFonts w:cs="Times New Roman"/>
                <w:sz w:val="20"/>
                <w:szCs w:val="20"/>
              </w:rPr>
            </w:pPr>
            <w:r>
              <w:rPr>
                <w:rFonts w:cs="Times New Roman"/>
                <w:sz w:val="20"/>
                <w:szCs w:val="20"/>
              </w:rPr>
              <w:t>6</w:t>
            </w:r>
          </w:p>
        </w:tc>
        <w:tc>
          <w:tcPr>
            <w:tcW w:w="626" w:type="pct"/>
          </w:tcPr>
          <w:p w14:paraId="1A1E522D" w14:textId="77777777" w:rsidR="00511F93" w:rsidRPr="00511F93" w:rsidRDefault="00A5355E" w:rsidP="00511F93">
            <w:pPr>
              <w:spacing w:line="276" w:lineRule="auto"/>
              <w:jc w:val="center"/>
              <w:rPr>
                <w:rFonts w:cs="Times New Roman"/>
                <w:sz w:val="20"/>
                <w:szCs w:val="20"/>
              </w:rPr>
            </w:pPr>
            <w:r>
              <w:rPr>
                <w:rFonts w:cs="Times New Roman"/>
                <w:sz w:val="20"/>
                <w:szCs w:val="20"/>
              </w:rPr>
              <w:t>17</w:t>
            </w:r>
          </w:p>
        </w:tc>
        <w:tc>
          <w:tcPr>
            <w:tcW w:w="618" w:type="pct"/>
          </w:tcPr>
          <w:p w14:paraId="18434591" w14:textId="77777777" w:rsidR="00511F93" w:rsidRPr="00511F93" w:rsidRDefault="00A5355E" w:rsidP="00511F93">
            <w:pPr>
              <w:spacing w:line="276" w:lineRule="auto"/>
              <w:jc w:val="center"/>
              <w:rPr>
                <w:rFonts w:cs="Times New Roman"/>
                <w:sz w:val="20"/>
                <w:szCs w:val="20"/>
              </w:rPr>
            </w:pPr>
            <w:r>
              <w:rPr>
                <w:rFonts w:cs="Times New Roman"/>
                <w:sz w:val="20"/>
                <w:szCs w:val="20"/>
              </w:rPr>
              <w:t>29</w:t>
            </w:r>
          </w:p>
        </w:tc>
      </w:tr>
      <w:tr w:rsidR="00511F93" w:rsidRPr="00511F93" w14:paraId="1366A882" w14:textId="77777777" w:rsidTr="00511F93">
        <w:tc>
          <w:tcPr>
            <w:tcW w:w="1173" w:type="pct"/>
            <w:vMerge/>
          </w:tcPr>
          <w:p w14:paraId="46F81254" w14:textId="77777777" w:rsidR="00511F93" w:rsidRPr="00511F93" w:rsidRDefault="00511F93" w:rsidP="00511F93">
            <w:pPr>
              <w:spacing w:line="276" w:lineRule="auto"/>
              <w:jc w:val="center"/>
              <w:rPr>
                <w:rFonts w:cs="Times New Roman"/>
                <w:b/>
                <w:sz w:val="20"/>
                <w:szCs w:val="20"/>
              </w:rPr>
            </w:pPr>
          </w:p>
        </w:tc>
        <w:tc>
          <w:tcPr>
            <w:tcW w:w="548" w:type="pct"/>
          </w:tcPr>
          <w:p w14:paraId="35E3F915" w14:textId="77777777" w:rsidR="00511F93" w:rsidRPr="00511F93" w:rsidRDefault="00511F93" w:rsidP="00511F93">
            <w:pPr>
              <w:spacing w:line="276" w:lineRule="auto"/>
              <w:jc w:val="center"/>
              <w:rPr>
                <w:rFonts w:cs="Times New Roman"/>
                <w:sz w:val="20"/>
                <w:szCs w:val="20"/>
              </w:rPr>
            </w:pPr>
            <w:r w:rsidRPr="00511F93">
              <w:rPr>
                <w:rFonts w:cs="Times New Roman"/>
                <w:sz w:val="20"/>
                <w:szCs w:val="20"/>
              </w:rPr>
              <w:t>Ž</w:t>
            </w:r>
          </w:p>
        </w:tc>
        <w:tc>
          <w:tcPr>
            <w:tcW w:w="705" w:type="pct"/>
          </w:tcPr>
          <w:p w14:paraId="05D768EF" w14:textId="77777777" w:rsidR="00511F93" w:rsidRPr="00511F93" w:rsidRDefault="00A5355E" w:rsidP="00511F93">
            <w:pPr>
              <w:spacing w:line="276" w:lineRule="auto"/>
              <w:jc w:val="center"/>
              <w:rPr>
                <w:rFonts w:cs="Times New Roman"/>
                <w:sz w:val="20"/>
                <w:szCs w:val="20"/>
              </w:rPr>
            </w:pPr>
            <w:r>
              <w:rPr>
                <w:rFonts w:cs="Times New Roman"/>
                <w:sz w:val="20"/>
                <w:szCs w:val="20"/>
              </w:rPr>
              <w:t>106</w:t>
            </w:r>
          </w:p>
        </w:tc>
        <w:tc>
          <w:tcPr>
            <w:tcW w:w="704" w:type="pct"/>
          </w:tcPr>
          <w:p w14:paraId="33E1452F" w14:textId="77777777" w:rsidR="00511F93" w:rsidRPr="00511F93" w:rsidRDefault="00A5355E" w:rsidP="00511F93">
            <w:pPr>
              <w:spacing w:line="276" w:lineRule="auto"/>
              <w:jc w:val="center"/>
              <w:rPr>
                <w:rFonts w:cs="Times New Roman"/>
                <w:sz w:val="20"/>
                <w:szCs w:val="20"/>
              </w:rPr>
            </w:pPr>
            <w:r>
              <w:rPr>
                <w:rFonts w:cs="Times New Roman"/>
                <w:sz w:val="20"/>
                <w:szCs w:val="20"/>
              </w:rPr>
              <w:t>1</w:t>
            </w:r>
          </w:p>
        </w:tc>
        <w:tc>
          <w:tcPr>
            <w:tcW w:w="626" w:type="pct"/>
          </w:tcPr>
          <w:p w14:paraId="6427E3EE" w14:textId="77777777" w:rsidR="00511F93" w:rsidRPr="00511F93" w:rsidRDefault="00A5355E" w:rsidP="00511F93">
            <w:pPr>
              <w:spacing w:line="276" w:lineRule="auto"/>
              <w:jc w:val="center"/>
              <w:rPr>
                <w:rFonts w:cs="Times New Roman"/>
                <w:sz w:val="20"/>
                <w:szCs w:val="20"/>
              </w:rPr>
            </w:pPr>
            <w:r>
              <w:rPr>
                <w:rFonts w:cs="Times New Roman"/>
                <w:sz w:val="20"/>
                <w:szCs w:val="20"/>
              </w:rPr>
              <w:t>5</w:t>
            </w:r>
          </w:p>
        </w:tc>
        <w:tc>
          <w:tcPr>
            <w:tcW w:w="626" w:type="pct"/>
          </w:tcPr>
          <w:p w14:paraId="696002B7" w14:textId="77777777" w:rsidR="00511F93" w:rsidRPr="00511F93" w:rsidRDefault="00A5355E" w:rsidP="00511F93">
            <w:pPr>
              <w:spacing w:line="276" w:lineRule="auto"/>
              <w:jc w:val="center"/>
              <w:rPr>
                <w:rFonts w:cs="Times New Roman"/>
                <w:sz w:val="20"/>
                <w:szCs w:val="20"/>
              </w:rPr>
            </w:pPr>
            <w:r>
              <w:rPr>
                <w:rFonts w:cs="Times New Roman"/>
                <w:sz w:val="20"/>
                <w:szCs w:val="20"/>
              </w:rPr>
              <w:t>14</w:t>
            </w:r>
          </w:p>
        </w:tc>
        <w:tc>
          <w:tcPr>
            <w:tcW w:w="618" w:type="pct"/>
          </w:tcPr>
          <w:p w14:paraId="23551DD8" w14:textId="77777777" w:rsidR="00511F93" w:rsidRPr="00511F93" w:rsidRDefault="004C12DB" w:rsidP="00511F93">
            <w:pPr>
              <w:spacing w:line="276" w:lineRule="auto"/>
              <w:jc w:val="center"/>
              <w:rPr>
                <w:rFonts w:cs="Times New Roman"/>
                <w:sz w:val="20"/>
                <w:szCs w:val="20"/>
              </w:rPr>
            </w:pPr>
            <w:r>
              <w:rPr>
                <w:rFonts w:cs="Times New Roman"/>
                <w:sz w:val="20"/>
                <w:szCs w:val="20"/>
              </w:rPr>
              <w:t>96</w:t>
            </w:r>
          </w:p>
        </w:tc>
      </w:tr>
      <w:tr w:rsidR="00511F93" w:rsidRPr="00511F93" w14:paraId="086549EC" w14:textId="77777777" w:rsidTr="00511F93">
        <w:tc>
          <w:tcPr>
            <w:tcW w:w="1173" w:type="pct"/>
            <w:vMerge w:val="restart"/>
          </w:tcPr>
          <w:p w14:paraId="645B502D" w14:textId="77777777" w:rsidR="00511F93" w:rsidRPr="00511F93" w:rsidRDefault="00511F93" w:rsidP="00511F93">
            <w:pPr>
              <w:spacing w:line="276" w:lineRule="auto"/>
              <w:jc w:val="center"/>
              <w:rPr>
                <w:rFonts w:cs="Times New Roman"/>
                <w:b/>
                <w:sz w:val="20"/>
                <w:szCs w:val="20"/>
              </w:rPr>
            </w:pPr>
            <w:r w:rsidRPr="00511F93">
              <w:rPr>
                <w:rFonts w:cs="Times New Roman"/>
                <w:b/>
                <w:sz w:val="20"/>
                <w:szCs w:val="20"/>
              </w:rPr>
              <w:t>Osoba koristi pomoć druge osobe</w:t>
            </w:r>
          </w:p>
        </w:tc>
        <w:tc>
          <w:tcPr>
            <w:tcW w:w="548" w:type="pct"/>
          </w:tcPr>
          <w:p w14:paraId="1E1FBD18" w14:textId="77777777" w:rsidR="00511F93" w:rsidRPr="00511F93" w:rsidRDefault="008F71CA" w:rsidP="00511F93">
            <w:pPr>
              <w:spacing w:line="276" w:lineRule="auto"/>
              <w:jc w:val="center"/>
              <w:rPr>
                <w:rFonts w:cs="Times New Roman"/>
                <w:sz w:val="20"/>
                <w:szCs w:val="20"/>
              </w:rPr>
            </w:pPr>
            <w:r>
              <w:rPr>
                <w:rFonts w:cs="Times New Roman"/>
                <w:sz w:val="20"/>
                <w:szCs w:val="20"/>
              </w:rPr>
              <w:t>SVI</w:t>
            </w:r>
          </w:p>
        </w:tc>
        <w:tc>
          <w:tcPr>
            <w:tcW w:w="705" w:type="pct"/>
          </w:tcPr>
          <w:p w14:paraId="42A60707" w14:textId="77777777" w:rsidR="00511F93" w:rsidRPr="00511F93" w:rsidRDefault="00A5355E" w:rsidP="00511F93">
            <w:pPr>
              <w:spacing w:line="276" w:lineRule="auto"/>
              <w:jc w:val="center"/>
              <w:rPr>
                <w:rFonts w:cs="Times New Roman"/>
                <w:sz w:val="20"/>
                <w:szCs w:val="20"/>
              </w:rPr>
            </w:pPr>
            <w:r>
              <w:rPr>
                <w:rFonts w:cs="Times New Roman"/>
                <w:sz w:val="20"/>
                <w:szCs w:val="20"/>
              </w:rPr>
              <w:t>134</w:t>
            </w:r>
          </w:p>
        </w:tc>
        <w:tc>
          <w:tcPr>
            <w:tcW w:w="704" w:type="pct"/>
          </w:tcPr>
          <w:p w14:paraId="7668720E" w14:textId="77777777" w:rsidR="00511F93" w:rsidRPr="00511F93" w:rsidRDefault="00A5355E" w:rsidP="00511F93">
            <w:pPr>
              <w:spacing w:line="276" w:lineRule="auto"/>
              <w:jc w:val="center"/>
              <w:rPr>
                <w:rFonts w:cs="Times New Roman"/>
                <w:sz w:val="20"/>
                <w:szCs w:val="20"/>
              </w:rPr>
            </w:pPr>
            <w:r>
              <w:rPr>
                <w:rFonts w:cs="Times New Roman"/>
                <w:sz w:val="20"/>
                <w:szCs w:val="20"/>
              </w:rPr>
              <w:t>3</w:t>
            </w:r>
          </w:p>
        </w:tc>
        <w:tc>
          <w:tcPr>
            <w:tcW w:w="626" w:type="pct"/>
          </w:tcPr>
          <w:p w14:paraId="1FEC6D1D" w14:textId="77777777" w:rsidR="00511F93" w:rsidRPr="00511F93" w:rsidRDefault="00A5355E" w:rsidP="00511F93">
            <w:pPr>
              <w:spacing w:line="276" w:lineRule="auto"/>
              <w:jc w:val="center"/>
              <w:rPr>
                <w:rFonts w:cs="Times New Roman"/>
                <w:sz w:val="20"/>
                <w:szCs w:val="20"/>
              </w:rPr>
            </w:pPr>
            <w:r>
              <w:rPr>
                <w:rFonts w:cs="Times New Roman"/>
                <w:sz w:val="20"/>
                <w:szCs w:val="20"/>
              </w:rPr>
              <w:t>9</w:t>
            </w:r>
          </w:p>
        </w:tc>
        <w:tc>
          <w:tcPr>
            <w:tcW w:w="626" w:type="pct"/>
          </w:tcPr>
          <w:p w14:paraId="4C22A5E9" w14:textId="77777777" w:rsidR="00511F93" w:rsidRPr="00511F93" w:rsidRDefault="00A5355E" w:rsidP="00511F93">
            <w:pPr>
              <w:spacing w:line="276" w:lineRule="auto"/>
              <w:jc w:val="center"/>
              <w:rPr>
                <w:rFonts w:cs="Times New Roman"/>
                <w:sz w:val="20"/>
                <w:szCs w:val="20"/>
              </w:rPr>
            </w:pPr>
            <w:r>
              <w:rPr>
                <w:rFonts w:cs="Times New Roman"/>
                <w:sz w:val="20"/>
                <w:szCs w:val="20"/>
              </w:rPr>
              <w:t>21</w:t>
            </w:r>
          </w:p>
        </w:tc>
        <w:tc>
          <w:tcPr>
            <w:tcW w:w="618" w:type="pct"/>
          </w:tcPr>
          <w:p w14:paraId="6843B435" w14:textId="77777777" w:rsidR="00511F93" w:rsidRPr="00511F93" w:rsidRDefault="004C12DB" w:rsidP="00511F93">
            <w:pPr>
              <w:spacing w:line="276" w:lineRule="auto"/>
              <w:jc w:val="center"/>
              <w:rPr>
                <w:rFonts w:cs="Times New Roman"/>
                <w:sz w:val="20"/>
                <w:szCs w:val="20"/>
              </w:rPr>
            </w:pPr>
            <w:r>
              <w:rPr>
                <w:rFonts w:cs="Times New Roman"/>
                <w:sz w:val="20"/>
                <w:szCs w:val="20"/>
              </w:rPr>
              <w:t>101</w:t>
            </w:r>
          </w:p>
        </w:tc>
      </w:tr>
      <w:tr w:rsidR="00511F93" w:rsidRPr="00511F93" w14:paraId="7BECACE0" w14:textId="77777777" w:rsidTr="00511F93">
        <w:tc>
          <w:tcPr>
            <w:tcW w:w="1173" w:type="pct"/>
            <w:vMerge/>
          </w:tcPr>
          <w:p w14:paraId="30D18F18" w14:textId="77777777" w:rsidR="00511F93" w:rsidRPr="00511F93" w:rsidRDefault="00511F93" w:rsidP="00511F93">
            <w:pPr>
              <w:spacing w:line="276" w:lineRule="auto"/>
              <w:jc w:val="center"/>
              <w:rPr>
                <w:rFonts w:cs="Times New Roman"/>
                <w:sz w:val="20"/>
                <w:szCs w:val="20"/>
              </w:rPr>
            </w:pPr>
          </w:p>
        </w:tc>
        <w:tc>
          <w:tcPr>
            <w:tcW w:w="548" w:type="pct"/>
          </w:tcPr>
          <w:p w14:paraId="726B5392" w14:textId="77777777" w:rsidR="00511F93" w:rsidRPr="00511F93" w:rsidRDefault="00511F93" w:rsidP="00511F93">
            <w:pPr>
              <w:spacing w:line="276" w:lineRule="auto"/>
              <w:jc w:val="center"/>
              <w:rPr>
                <w:rFonts w:cs="Times New Roman"/>
                <w:sz w:val="20"/>
                <w:szCs w:val="20"/>
              </w:rPr>
            </w:pPr>
            <w:r w:rsidRPr="00511F93">
              <w:rPr>
                <w:rFonts w:cs="Times New Roman"/>
                <w:sz w:val="20"/>
                <w:szCs w:val="20"/>
              </w:rPr>
              <w:t>M</w:t>
            </w:r>
          </w:p>
        </w:tc>
        <w:tc>
          <w:tcPr>
            <w:tcW w:w="705" w:type="pct"/>
          </w:tcPr>
          <w:p w14:paraId="1A720FA9" w14:textId="77777777" w:rsidR="00511F93" w:rsidRPr="00511F93" w:rsidRDefault="00A5355E" w:rsidP="00511F93">
            <w:pPr>
              <w:spacing w:line="276" w:lineRule="auto"/>
              <w:jc w:val="center"/>
              <w:rPr>
                <w:rFonts w:cs="Times New Roman"/>
                <w:sz w:val="20"/>
                <w:szCs w:val="20"/>
              </w:rPr>
            </w:pPr>
            <w:r>
              <w:rPr>
                <w:rFonts w:cs="Times New Roman"/>
                <w:sz w:val="20"/>
                <w:szCs w:val="20"/>
              </w:rPr>
              <w:t>46</w:t>
            </w:r>
          </w:p>
        </w:tc>
        <w:tc>
          <w:tcPr>
            <w:tcW w:w="704" w:type="pct"/>
          </w:tcPr>
          <w:p w14:paraId="24CF978B" w14:textId="77777777" w:rsidR="00511F93" w:rsidRPr="00511F93" w:rsidRDefault="00A5355E" w:rsidP="003A75FF">
            <w:pPr>
              <w:spacing w:line="276" w:lineRule="auto"/>
              <w:jc w:val="center"/>
              <w:rPr>
                <w:rFonts w:cs="Times New Roman"/>
                <w:sz w:val="20"/>
                <w:szCs w:val="20"/>
              </w:rPr>
            </w:pPr>
            <w:r>
              <w:rPr>
                <w:rFonts w:cs="Times New Roman"/>
                <w:sz w:val="20"/>
                <w:szCs w:val="20"/>
              </w:rPr>
              <w:t>2</w:t>
            </w:r>
          </w:p>
        </w:tc>
        <w:tc>
          <w:tcPr>
            <w:tcW w:w="626" w:type="pct"/>
          </w:tcPr>
          <w:p w14:paraId="4AF57E78" w14:textId="77777777" w:rsidR="00511F93" w:rsidRPr="00511F93" w:rsidRDefault="00A5355E" w:rsidP="00511F93">
            <w:pPr>
              <w:spacing w:line="276" w:lineRule="auto"/>
              <w:jc w:val="center"/>
              <w:rPr>
                <w:rFonts w:cs="Times New Roman"/>
                <w:sz w:val="20"/>
                <w:szCs w:val="20"/>
              </w:rPr>
            </w:pPr>
            <w:r>
              <w:rPr>
                <w:rFonts w:cs="Times New Roman"/>
                <w:sz w:val="20"/>
                <w:szCs w:val="20"/>
              </w:rPr>
              <w:t>4</w:t>
            </w:r>
          </w:p>
        </w:tc>
        <w:tc>
          <w:tcPr>
            <w:tcW w:w="626" w:type="pct"/>
          </w:tcPr>
          <w:p w14:paraId="4701ACAB" w14:textId="77777777" w:rsidR="00511F93" w:rsidRPr="00511F93" w:rsidRDefault="00A5355E" w:rsidP="00511F93">
            <w:pPr>
              <w:spacing w:line="276" w:lineRule="auto"/>
              <w:jc w:val="center"/>
              <w:rPr>
                <w:rFonts w:cs="Times New Roman"/>
                <w:sz w:val="20"/>
                <w:szCs w:val="20"/>
              </w:rPr>
            </w:pPr>
            <w:r>
              <w:rPr>
                <w:rFonts w:cs="Times New Roman"/>
                <w:sz w:val="20"/>
                <w:szCs w:val="20"/>
              </w:rPr>
              <w:t>11</w:t>
            </w:r>
          </w:p>
        </w:tc>
        <w:tc>
          <w:tcPr>
            <w:tcW w:w="618" w:type="pct"/>
          </w:tcPr>
          <w:p w14:paraId="2649E541" w14:textId="77777777" w:rsidR="00511F93" w:rsidRPr="00511F93" w:rsidRDefault="004C12DB" w:rsidP="00511F93">
            <w:pPr>
              <w:spacing w:line="276" w:lineRule="auto"/>
              <w:jc w:val="center"/>
              <w:rPr>
                <w:rFonts w:cs="Times New Roman"/>
                <w:sz w:val="20"/>
                <w:szCs w:val="20"/>
              </w:rPr>
            </w:pPr>
            <w:r>
              <w:rPr>
                <w:rFonts w:cs="Times New Roman"/>
                <w:sz w:val="20"/>
                <w:szCs w:val="20"/>
              </w:rPr>
              <w:t>29</w:t>
            </w:r>
          </w:p>
        </w:tc>
      </w:tr>
      <w:tr w:rsidR="00511F93" w:rsidRPr="00511F93" w14:paraId="5409E016" w14:textId="77777777" w:rsidTr="00511F93">
        <w:tc>
          <w:tcPr>
            <w:tcW w:w="1173" w:type="pct"/>
            <w:vMerge/>
          </w:tcPr>
          <w:p w14:paraId="41B10B68" w14:textId="77777777" w:rsidR="00511F93" w:rsidRPr="00511F93" w:rsidRDefault="00511F93" w:rsidP="00511F93">
            <w:pPr>
              <w:spacing w:line="276" w:lineRule="auto"/>
              <w:jc w:val="center"/>
              <w:rPr>
                <w:rFonts w:cs="Times New Roman"/>
                <w:sz w:val="20"/>
                <w:szCs w:val="20"/>
              </w:rPr>
            </w:pPr>
          </w:p>
        </w:tc>
        <w:tc>
          <w:tcPr>
            <w:tcW w:w="548" w:type="pct"/>
          </w:tcPr>
          <w:p w14:paraId="400F5C57" w14:textId="77777777" w:rsidR="00511F93" w:rsidRPr="00511F93" w:rsidRDefault="00511F93" w:rsidP="00511F93">
            <w:pPr>
              <w:spacing w:line="276" w:lineRule="auto"/>
              <w:jc w:val="center"/>
              <w:rPr>
                <w:rFonts w:cs="Times New Roman"/>
                <w:sz w:val="20"/>
                <w:szCs w:val="20"/>
              </w:rPr>
            </w:pPr>
            <w:r w:rsidRPr="00511F93">
              <w:rPr>
                <w:rFonts w:cs="Times New Roman"/>
                <w:sz w:val="20"/>
                <w:szCs w:val="20"/>
              </w:rPr>
              <w:t>Ž</w:t>
            </w:r>
          </w:p>
        </w:tc>
        <w:tc>
          <w:tcPr>
            <w:tcW w:w="705" w:type="pct"/>
          </w:tcPr>
          <w:p w14:paraId="28563AFE" w14:textId="77777777" w:rsidR="00511F93" w:rsidRPr="00511F93" w:rsidRDefault="00A5355E" w:rsidP="00511F93">
            <w:pPr>
              <w:spacing w:line="276" w:lineRule="auto"/>
              <w:jc w:val="center"/>
              <w:rPr>
                <w:rFonts w:cs="Times New Roman"/>
                <w:sz w:val="20"/>
                <w:szCs w:val="20"/>
              </w:rPr>
            </w:pPr>
            <w:r>
              <w:rPr>
                <w:rFonts w:cs="Times New Roman"/>
                <w:sz w:val="20"/>
                <w:szCs w:val="20"/>
              </w:rPr>
              <w:t>88</w:t>
            </w:r>
          </w:p>
        </w:tc>
        <w:tc>
          <w:tcPr>
            <w:tcW w:w="704" w:type="pct"/>
          </w:tcPr>
          <w:p w14:paraId="0F21DD65" w14:textId="77777777" w:rsidR="00511F93" w:rsidRPr="00511F93" w:rsidRDefault="00A5355E" w:rsidP="00511F93">
            <w:pPr>
              <w:spacing w:line="276" w:lineRule="auto"/>
              <w:jc w:val="center"/>
              <w:rPr>
                <w:rFonts w:cs="Times New Roman"/>
                <w:sz w:val="20"/>
                <w:szCs w:val="20"/>
              </w:rPr>
            </w:pPr>
            <w:r>
              <w:rPr>
                <w:rFonts w:cs="Times New Roman"/>
                <w:sz w:val="20"/>
                <w:szCs w:val="20"/>
              </w:rPr>
              <w:t>1</w:t>
            </w:r>
          </w:p>
        </w:tc>
        <w:tc>
          <w:tcPr>
            <w:tcW w:w="626" w:type="pct"/>
          </w:tcPr>
          <w:p w14:paraId="21372B3C" w14:textId="77777777" w:rsidR="00511F93" w:rsidRPr="00511F93" w:rsidRDefault="00A5355E" w:rsidP="00511F93">
            <w:pPr>
              <w:spacing w:line="276" w:lineRule="auto"/>
              <w:jc w:val="center"/>
              <w:rPr>
                <w:rFonts w:cs="Times New Roman"/>
                <w:sz w:val="20"/>
                <w:szCs w:val="20"/>
              </w:rPr>
            </w:pPr>
            <w:r>
              <w:rPr>
                <w:rFonts w:cs="Times New Roman"/>
                <w:sz w:val="20"/>
                <w:szCs w:val="20"/>
              </w:rPr>
              <w:t>5</w:t>
            </w:r>
          </w:p>
        </w:tc>
        <w:tc>
          <w:tcPr>
            <w:tcW w:w="626" w:type="pct"/>
          </w:tcPr>
          <w:p w14:paraId="5C825178" w14:textId="77777777" w:rsidR="00511F93" w:rsidRPr="00511F93" w:rsidRDefault="00A5355E" w:rsidP="00511F93">
            <w:pPr>
              <w:spacing w:line="276" w:lineRule="auto"/>
              <w:jc w:val="center"/>
              <w:rPr>
                <w:rFonts w:cs="Times New Roman"/>
                <w:sz w:val="20"/>
                <w:szCs w:val="20"/>
              </w:rPr>
            </w:pPr>
            <w:r>
              <w:rPr>
                <w:rFonts w:cs="Times New Roman"/>
                <w:sz w:val="20"/>
                <w:szCs w:val="20"/>
              </w:rPr>
              <w:t>10</w:t>
            </w:r>
          </w:p>
        </w:tc>
        <w:tc>
          <w:tcPr>
            <w:tcW w:w="618" w:type="pct"/>
          </w:tcPr>
          <w:p w14:paraId="0E7C5D09" w14:textId="77777777" w:rsidR="00511F93" w:rsidRPr="00511F93" w:rsidRDefault="004C12DB" w:rsidP="00511F93">
            <w:pPr>
              <w:spacing w:line="276" w:lineRule="auto"/>
              <w:jc w:val="center"/>
              <w:rPr>
                <w:rFonts w:cs="Times New Roman"/>
                <w:sz w:val="20"/>
                <w:szCs w:val="20"/>
              </w:rPr>
            </w:pPr>
            <w:r>
              <w:rPr>
                <w:rFonts w:cs="Times New Roman"/>
                <w:sz w:val="20"/>
                <w:szCs w:val="20"/>
              </w:rPr>
              <w:t>72</w:t>
            </w:r>
          </w:p>
        </w:tc>
      </w:tr>
    </w:tbl>
    <w:p w14:paraId="19E68037" w14:textId="77777777" w:rsidR="00EF2CA7" w:rsidRDefault="008269C5" w:rsidP="00511F93">
      <w:pPr>
        <w:jc w:val="center"/>
        <w:rPr>
          <w:b/>
          <w:sz w:val="20"/>
          <w:szCs w:val="20"/>
        </w:rPr>
      </w:pPr>
      <w:r w:rsidRPr="00B803B8">
        <w:rPr>
          <w:b/>
          <w:sz w:val="20"/>
          <w:szCs w:val="20"/>
        </w:rPr>
        <w:t>Izvor: Državni zavod za statistiku, Popis stanovništva 2011.</w:t>
      </w:r>
    </w:p>
    <w:p w14:paraId="3AD177C0" w14:textId="77777777" w:rsidR="00E10A1D" w:rsidRPr="000A3BBD" w:rsidRDefault="00E10A1D" w:rsidP="00295A5A">
      <w:pPr>
        <w:rPr>
          <w:b/>
          <w:sz w:val="4"/>
          <w:szCs w:val="4"/>
        </w:rPr>
      </w:pPr>
    </w:p>
    <w:p w14:paraId="10EBDC51" w14:textId="77777777" w:rsidR="00295A5A" w:rsidRPr="00B803B8" w:rsidRDefault="00511F93" w:rsidP="00F91D67">
      <w:pPr>
        <w:pStyle w:val="Odlomakpopisa"/>
        <w:numPr>
          <w:ilvl w:val="0"/>
          <w:numId w:val="27"/>
        </w:numPr>
        <w:rPr>
          <w:rFonts w:asciiTheme="minorHAnsi" w:hAnsiTheme="minorHAnsi" w:cstheme="minorHAnsi"/>
          <w:b/>
        </w:rPr>
      </w:pPr>
      <w:r>
        <w:rPr>
          <w:rFonts w:asciiTheme="minorHAnsi" w:hAnsiTheme="minorHAnsi" w:cstheme="minorHAnsi"/>
          <w:b/>
        </w:rPr>
        <w:t>Pokazatelji u odnosu na katego</w:t>
      </w:r>
      <w:r w:rsidR="00295A5A" w:rsidRPr="00B803B8">
        <w:rPr>
          <w:rFonts w:asciiTheme="minorHAnsi" w:hAnsiTheme="minorHAnsi" w:cstheme="minorHAnsi"/>
          <w:b/>
        </w:rPr>
        <w:t xml:space="preserve">rije stanovništva/zaposlenika planiranih za evakuiranje </w:t>
      </w:r>
    </w:p>
    <w:p w14:paraId="436FC18E" w14:textId="77777777" w:rsidR="00511F93" w:rsidRPr="00DE1659" w:rsidRDefault="007C409C" w:rsidP="000A3BBD">
      <w:pPr>
        <w:spacing w:after="120" w:line="276" w:lineRule="auto"/>
        <w:rPr>
          <w:rFonts w:cs="Times New Roman"/>
        </w:rPr>
      </w:pPr>
      <w:r w:rsidRPr="00E9165D">
        <w:rPr>
          <w:rFonts w:cs="Times New Roman"/>
        </w:rPr>
        <w:t>Pregled broj</w:t>
      </w:r>
      <w:r w:rsidR="00AE1F95">
        <w:rPr>
          <w:rFonts w:cs="Times New Roman"/>
        </w:rPr>
        <w:t xml:space="preserve">a stanovnika na </w:t>
      </w:r>
      <w:r w:rsidR="00DE1659">
        <w:rPr>
          <w:rFonts w:cs="Times New Roman"/>
        </w:rPr>
        <w:t>pod</w:t>
      </w:r>
      <w:r w:rsidR="00511F93">
        <w:rPr>
          <w:rFonts w:cs="Times New Roman"/>
        </w:rPr>
        <w:t xml:space="preserve">ručju </w:t>
      </w:r>
      <w:r w:rsidR="00FA4B9F">
        <w:rPr>
          <w:rFonts w:cs="Times New Roman"/>
        </w:rPr>
        <w:t xml:space="preserve">Općine </w:t>
      </w:r>
      <w:r w:rsidR="00A5355E">
        <w:rPr>
          <w:rFonts w:cs="Times New Roman"/>
          <w:iCs/>
          <w:szCs w:val="18"/>
        </w:rPr>
        <w:t xml:space="preserve">Mali Bukovec </w:t>
      </w:r>
      <w:r w:rsidRPr="00E9165D">
        <w:rPr>
          <w:rFonts w:cs="Times New Roman"/>
        </w:rPr>
        <w:t>prema kategorijama stanovništva planiranog za evakuaciju prikazan je u sljedećoj tablici.</w:t>
      </w:r>
    </w:p>
    <w:p w14:paraId="31612BEB" w14:textId="77777777" w:rsidR="006B3560" w:rsidRDefault="006B3560" w:rsidP="008F71CA">
      <w:pPr>
        <w:pStyle w:val="TABLICE"/>
        <w:rPr>
          <w:i/>
        </w:rPr>
      </w:pPr>
      <w:r w:rsidRPr="00E9165D">
        <w:rPr>
          <w:rFonts w:eastAsia="Calibri"/>
          <w:bCs/>
          <w:szCs w:val="20"/>
        </w:rPr>
        <w:t xml:space="preserve">Tablica </w:t>
      </w:r>
      <w:r w:rsidR="008F71CA" w:rsidRPr="008F71CA">
        <w:rPr>
          <w:rFonts w:eastAsia="Calibri"/>
          <w:bCs/>
          <w:iCs/>
          <w:szCs w:val="20"/>
        </w:rPr>
        <w:t>8</w:t>
      </w:r>
      <w:r w:rsidRPr="008F71CA">
        <w:rPr>
          <w:rFonts w:eastAsia="Calibri"/>
          <w:bCs/>
          <w:szCs w:val="20"/>
        </w:rPr>
        <w:t>.</w:t>
      </w:r>
      <w:r w:rsidR="00C42F19">
        <w:rPr>
          <w:rFonts w:eastAsia="Calibri"/>
          <w:bCs/>
          <w:szCs w:val="20"/>
        </w:rPr>
        <w:t xml:space="preserve"> </w:t>
      </w:r>
      <w:r w:rsidR="007C409C" w:rsidRPr="00E9165D">
        <w:t>Kategorije stanovništva planiranih za evakuaciju</w:t>
      </w:r>
    </w:p>
    <w:tbl>
      <w:tblPr>
        <w:tblStyle w:val="Reetkatablice5"/>
        <w:tblW w:w="7299" w:type="dxa"/>
        <w:jc w:val="center"/>
        <w:tblLook w:val="04A0" w:firstRow="1" w:lastRow="0" w:firstColumn="1" w:lastColumn="0" w:noHBand="0" w:noVBand="1"/>
      </w:tblPr>
      <w:tblGrid>
        <w:gridCol w:w="5315"/>
        <w:gridCol w:w="1984"/>
      </w:tblGrid>
      <w:tr w:rsidR="00AE1F95" w:rsidRPr="00AE1F95" w14:paraId="270E39CC" w14:textId="77777777" w:rsidTr="00AE1F95">
        <w:trPr>
          <w:trHeight w:val="299"/>
          <w:jc w:val="center"/>
        </w:trPr>
        <w:tc>
          <w:tcPr>
            <w:tcW w:w="0" w:type="auto"/>
            <w:shd w:val="clear" w:color="auto" w:fill="DBE5F1" w:themeFill="accent1" w:themeFillTint="33"/>
          </w:tcPr>
          <w:p w14:paraId="77DEAD36" w14:textId="77777777" w:rsidR="00AE1F95" w:rsidRPr="00AE1F95" w:rsidRDefault="00AE1F95" w:rsidP="00AE1F95">
            <w:pPr>
              <w:spacing w:line="276" w:lineRule="auto"/>
              <w:jc w:val="center"/>
              <w:rPr>
                <w:rFonts w:cs="Times New Roman"/>
                <w:b/>
                <w:sz w:val="20"/>
                <w:szCs w:val="20"/>
              </w:rPr>
            </w:pPr>
            <w:r w:rsidRPr="00AE1F95">
              <w:rPr>
                <w:rFonts w:cs="Times New Roman"/>
                <w:b/>
                <w:sz w:val="20"/>
                <w:szCs w:val="20"/>
              </w:rPr>
              <w:t>KATEGORIJA</w:t>
            </w:r>
          </w:p>
        </w:tc>
        <w:tc>
          <w:tcPr>
            <w:tcW w:w="0" w:type="auto"/>
            <w:shd w:val="clear" w:color="auto" w:fill="DBE5F1" w:themeFill="accent1" w:themeFillTint="33"/>
          </w:tcPr>
          <w:p w14:paraId="34A7DE77" w14:textId="77777777" w:rsidR="00AE1F95" w:rsidRPr="00AE1F95" w:rsidRDefault="00AE1F95" w:rsidP="00AE1F95">
            <w:pPr>
              <w:spacing w:line="276" w:lineRule="auto"/>
              <w:jc w:val="center"/>
              <w:rPr>
                <w:rFonts w:cs="Times New Roman"/>
                <w:b/>
                <w:sz w:val="20"/>
                <w:szCs w:val="20"/>
              </w:rPr>
            </w:pPr>
            <w:r w:rsidRPr="00AE1F95">
              <w:rPr>
                <w:rFonts w:cs="Times New Roman"/>
                <w:b/>
                <w:sz w:val="20"/>
                <w:szCs w:val="20"/>
              </w:rPr>
              <w:t>BROJ STANOVNIKA</w:t>
            </w:r>
          </w:p>
        </w:tc>
      </w:tr>
      <w:tr w:rsidR="00AE1F95" w:rsidRPr="00AE1F95" w14:paraId="113EEB26" w14:textId="77777777" w:rsidTr="00AE1F95">
        <w:trPr>
          <w:trHeight w:val="283"/>
          <w:jc w:val="center"/>
        </w:trPr>
        <w:tc>
          <w:tcPr>
            <w:tcW w:w="0" w:type="auto"/>
          </w:tcPr>
          <w:p w14:paraId="67CC1449" w14:textId="77777777" w:rsidR="00AE1F95" w:rsidRPr="00961DFA" w:rsidRDefault="00AE1F95" w:rsidP="00AE1F95">
            <w:pPr>
              <w:spacing w:line="276" w:lineRule="auto"/>
              <w:jc w:val="left"/>
              <w:rPr>
                <w:rFonts w:cs="Times New Roman"/>
                <w:sz w:val="20"/>
                <w:szCs w:val="20"/>
              </w:rPr>
            </w:pPr>
            <w:r w:rsidRPr="00961DFA">
              <w:rPr>
                <w:rFonts w:cs="Times New Roman"/>
                <w:sz w:val="20"/>
                <w:szCs w:val="20"/>
              </w:rPr>
              <w:t>Djeca od 0-10 g. starosti</w:t>
            </w:r>
          </w:p>
        </w:tc>
        <w:tc>
          <w:tcPr>
            <w:tcW w:w="0" w:type="auto"/>
          </w:tcPr>
          <w:p w14:paraId="1B3311CF" w14:textId="77777777" w:rsidR="00AE1F95" w:rsidRPr="001E4A4D" w:rsidRDefault="006463A5" w:rsidP="00AE1F95">
            <w:pPr>
              <w:spacing w:line="276" w:lineRule="auto"/>
              <w:jc w:val="center"/>
              <w:rPr>
                <w:rFonts w:cs="Times New Roman"/>
                <w:sz w:val="20"/>
                <w:szCs w:val="20"/>
              </w:rPr>
            </w:pPr>
            <w:r>
              <w:rPr>
                <w:rFonts w:cs="Times New Roman"/>
                <w:sz w:val="20"/>
                <w:szCs w:val="20"/>
              </w:rPr>
              <w:t>238</w:t>
            </w:r>
          </w:p>
        </w:tc>
      </w:tr>
      <w:tr w:rsidR="00AE1F95" w:rsidRPr="00AE1F95" w14:paraId="2A30BEC8" w14:textId="77777777" w:rsidTr="00AE1F95">
        <w:trPr>
          <w:trHeight w:val="283"/>
          <w:jc w:val="center"/>
        </w:trPr>
        <w:tc>
          <w:tcPr>
            <w:tcW w:w="0" w:type="auto"/>
          </w:tcPr>
          <w:p w14:paraId="35CFC614" w14:textId="77777777" w:rsidR="00AE1F95" w:rsidRPr="00961DFA" w:rsidRDefault="00AE1F95" w:rsidP="00AE1F95">
            <w:pPr>
              <w:spacing w:line="276" w:lineRule="auto"/>
              <w:jc w:val="left"/>
              <w:rPr>
                <w:rFonts w:cs="Times New Roman"/>
                <w:sz w:val="20"/>
                <w:szCs w:val="20"/>
              </w:rPr>
            </w:pPr>
            <w:r w:rsidRPr="00961DFA">
              <w:rPr>
                <w:rFonts w:cs="Times New Roman"/>
                <w:sz w:val="20"/>
                <w:szCs w:val="20"/>
              </w:rPr>
              <w:t>Majke u pratnji djece od 0-10 g. starosti</w:t>
            </w:r>
          </w:p>
        </w:tc>
        <w:tc>
          <w:tcPr>
            <w:tcW w:w="0" w:type="auto"/>
          </w:tcPr>
          <w:p w14:paraId="7EEECCB9" w14:textId="77777777" w:rsidR="00AE1F95" w:rsidRPr="001E4A4D" w:rsidRDefault="006463A5" w:rsidP="00AE1F95">
            <w:pPr>
              <w:spacing w:line="276" w:lineRule="auto"/>
              <w:jc w:val="center"/>
              <w:rPr>
                <w:rFonts w:cs="Times New Roman"/>
                <w:sz w:val="20"/>
                <w:szCs w:val="20"/>
              </w:rPr>
            </w:pPr>
            <w:r>
              <w:rPr>
                <w:rFonts w:cs="Times New Roman"/>
                <w:sz w:val="20"/>
                <w:szCs w:val="20"/>
              </w:rPr>
              <w:t>150</w:t>
            </w:r>
          </w:p>
        </w:tc>
      </w:tr>
      <w:tr w:rsidR="00AE1F95" w:rsidRPr="00AE1F95" w14:paraId="2BA63B4F" w14:textId="77777777" w:rsidTr="00AE1F95">
        <w:trPr>
          <w:trHeight w:val="299"/>
          <w:jc w:val="center"/>
        </w:trPr>
        <w:tc>
          <w:tcPr>
            <w:tcW w:w="0" w:type="auto"/>
          </w:tcPr>
          <w:p w14:paraId="2B13D5F3" w14:textId="77777777" w:rsidR="00AE1F95" w:rsidRPr="00961DFA" w:rsidRDefault="00AE1F95" w:rsidP="00AE1F95">
            <w:pPr>
              <w:spacing w:line="276" w:lineRule="auto"/>
              <w:jc w:val="left"/>
              <w:rPr>
                <w:rFonts w:cs="Times New Roman"/>
                <w:sz w:val="20"/>
                <w:szCs w:val="20"/>
              </w:rPr>
            </w:pPr>
            <w:r w:rsidRPr="00961DFA">
              <w:rPr>
                <w:rFonts w:cs="Times New Roman"/>
                <w:sz w:val="20"/>
                <w:szCs w:val="20"/>
              </w:rPr>
              <w:t>Djeca od 10-14 g. starosti koja se evakuiraju bez roditelja</w:t>
            </w:r>
          </w:p>
        </w:tc>
        <w:tc>
          <w:tcPr>
            <w:tcW w:w="0" w:type="auto"/>
          </w:tcPr>
          <w:p w14:paraId="33039635" w14:textId="77777777" w:rsidR="00AE1F95" w:rsidRPr="001E4A4D" w:rsidRDefault="006463A5" w:rsidP="00AE1F95">
            <w:pPr>
              <w:spacing w:line="276" w:lineRule="auto"/>
              <w:jc w:val="center"/>
              <w:rPr>
                <w:rFonts w:cs="Times New Roman"/>
                <w:sz w:val="20"/>
                <w:szCs w:val="20"/>
              </w:rPr>
            </w:pPr>
            <w:r>
              <w:rPr>
                <w:rFonts w:cs="Times New Roman"/>
                <w:sz w:val="20"/>
                <w:szCs w:val="20"/>
              </w:rPr>
              <w:t>140</w:t>
            </w:r>
          </w:p>
        </w:tc>
      </w:tr>
      <w:tr w:rsidR="00AE1F95" w:rsidRPr="00AE1F95" w14:paraId="1975C3C3" w14:textId="77777777" w:rsidTr="00AE1F95">
        <w:trPr>
          <w:trHeight w:val="283"/>
          <w:jc w:val="center"/>
        </w:trPr>
        <w:tc>
          <w:tcPr>
            <w:tcW w:w="0" w:type="auto"/>
          </w:tcPr>
          <w:p w14:paraId="233E0730" w14:textId="77777777" w:rsidR="00AE1F95" w:rsidRPr="00961DFA" w:rsidRDefault="00AE1F95" w:rsidP="00AE1F95">
            <w:pPr>
              <w:spacing w:line="276" w:lineRule="auto"/>
              <w:jc w:val="left"/>
              <w:rPr>
                <w:rFonts w:cs="Times New Roman"/>
                <w:sz w:val="20"/>
                <w:szCs w:val="20"/>
              </w:rPr>
            </w:pPr>
            <w:r w:rsidRPr="00961DFA">
              <w:rPr>
                <w:rFonts w:cs="Times New Roman"/>
                <w:sz w:val="20"/>
                <w:szCs w:val="20"/>
              </w:rPr>
              <w:t>Osobe starije od 70 godina</w:t>
            </w:r>
          </w:p>
        </w:tc>
        <w:tc>
          <w:tcPr>
            <w:tcW w:w="0" w:type="auto"/>
          </w:tcPr>
          <w:p w14:paraId="1DA68CD7" w14:textId="77777777" w:rsidR="00AE1F95" w:rsidRPr="001E4A4D" w:rsidRDefault="004C12DB" w:rsidP="00AE1F95">
            <w:pPr>
              <w:spacing w:line="276" w:lineRule="auto"/>
              <w:jc w:val="center"/>
              <w:rPr>
                <w:rFonts w:cs="Times New Roman"/>
                <w:sz w:val="20"/>
                <w:szCs w:val="20"/>
              </w:rPr>
            </w:pPr>
            <w:r>
              <w:rPr>
                <w:rFonts w:cs="Times New Roman"/>
                <w:sz w:val="20"/>
                <w:szCs w:val="20"/>
              </w:rPr>
              <w:t xml:space="preserve">oko </w:t>
            </w:r>
            <w:r w:rsidR="006463A5">
              <w:rPr>
                <w:rFonts w:cs="Times New Roman"/>
                <w:sz w:val="20"/>
                <w:szCs w:val="20"/>
              </w:rPr>
              <w:t>250</w:t>
            </w:r>
          </w:p>
        </w:tc>
      </w:tr>
      <w:tr w:rsidR="00AE1F95" w:rsidRPr="00AE1F95" w14:paraId="2D018F2C" w14:textId="77777777" w:rsidTr="00AE1F95">
        <w:trPr>
          <w:trHeight w:val="299"/>
          <w:jc w:val="center"/>
        </w:trPr>
        <w:tc>
          <w:tcPr>
            <w:tcW w:w="0" w:type="auto"/>
          </w:tcPr>
          <w:p w14:paraId="55E3D765" w14:textId="77777777" w:rsidR="00AE1F95" w:rsidRPr="00961DFA" w:rsidRDefault="00AE1F95" w:rsidP="00AE1F95">
            <w:pPr>
              <w:spacing w:line="276" w:lineRule="auto"/>
              <w:jc w:val="left"/>
              <w:rPr>
                <w:rFonts w:cs="Times New Roman"/>
                <w:sz w:val="20"/>
                <w:szCs w:val="20"/>
              </w:rPr>
            </w:pPr>
            <w:r w:rsidRPr="00961DFA">
              <w:rPr>
                <w:rFonts w:cs="Times New Roman"/>
                <w:sz w:val="20"/>
                <w:szCs w:val="20"/>
              </w:rPr>
              <w:t>Bolesni, invalidi i nemoćni</w:t>
            </w:r>
          </w:p>
        </w:tc>
        <w:tc>
          <w:tcPr>
            <w:tcW w:w="0" w:type="auto"/>
          </w:tcPr>
          <w:p w14:paraId="20CB2971" w14:textId="77777777" w:rsidR="00AE1F95" w:rsidRPr="001E4A4D" w:rsidRDefault="00A34244" w:rsidP="00AE1F95">
            <w:pPr>
              <w:spacing w:line="276" w:lineRule="auto"/>
              <w:jc w:val="center"/>
              <w:rPr>
                <w:rFonts w:cs="Times New Roman"/>
                <w:sz w:val="20"/>
                <w:szCs w:val="20"/>
              </w:rPr>
            </w:pPr>
            <w:r>
              <w:rPr>
                <w:rFonts w:cs="Times New Roman"/>
                <w:sz w:val="20"/>
                <w:szCs w:val="20"/>
              </w:rPr>
              <w:t xml:space="preserve">Oko </w:t>
            </w:r>
            <w:r w:rsidR="004C12DB">
              <w:rPr>
                <w:rFonts w:cs="Times New Roman"/>
                <w:sz w:val="20"/>
                <w:szCs w:val="20"/>
              </w:rPr>
              <w:t>4</w:t>
            </w:r>
            <w:r>
              <w:rPr>
                <w:rFonts w:cs="Times New Roman"/>
                <w:sz w:val="20"/>
                <w:szCs w:val="20"/>
              </w:rPr>
              <w:t>0</w:t>
            </w:r>
          </w:p>
        </w:tc>
      </w:tr>
    </w:tbl>
    <w:p w14:paraId="2FDE4A86" w14:textId="77777777" w:rsidR="00961DFA" w:rsidRDefault="006B3560" w:rsidP="008F71CA">
      <w:pPr>
        <w:jc w:val="center"/>
        <w:rPr>
          <w:b/>
          <w:sz w:val="20"/>
          <w:szCs w:val="20"/>
        </w:rPr>
      </w:pPr>
      <w:r w:rsidRPr="00B803B8">
        <w:rPr>
          <w:b/>
          <w:sz w:val="20"/>
          <w:szCs w:val="20"/>
        </w:rPr>
        <w:t>Izvor: Državni zavod za statistiku, Popis stanovništva 2011.</w:t>
      </w:r>
    </w:p>
    <w:p w14:paraId="7DDDD1B7" w14:textId="77777777" w:rsidR="00A34244" w:rsidRPr="00973E26" w:rsidRDefault="00A34244" w:rsidP="008F71CA">
      <w:pPr>
        <w:jc w:val="center"/>
        <w:rPr>
          <w:b/>
          <w:sz w:val="20"/>
          <w:szCs w:val="20"/>
        </w:rPr>
      </w:pPr>
    </w:p>
    <w:p w14:paraId="41C34DEB" w14:textId="77777777" w:rsidR="00EC6A10" w:rsidRDefault="00295A5A" w:rsidP="00F91D67">
      <w:pPr>
        <w:pStyle w:val="Odlomakpopisa"/>
        <w:numPr>
          <w:ilvl w:val="0"/>
          <w:numId w:val="28"/>
        </w:numPr>
        <w:rPr>
          <w:rFonts w:asciiTheme="minorHAnsi" w:hAnsiTheme="minorHAnsi" w:cstheme="minorHAnsi"/>
          <w:b/>
        </w:rPr>
      </w:pPr>
      <w:r w:rsidRPr="00973E26">
        <w:rPr>
          <w:rFonts w:asciiTheme="minorHAnsi" w:hAnsiTheme="minorHAnsi" w:cstheme="minorHAnsi"/>
          <w:b/>
        </w:rPr>
        <w:lastRenderedPageBreak/>
        <w:t>Gustoća naseljenosti</w:t>
      </w:r>
    </w:p>
    <w:p w14:paraId="7C9114B2" w14:textId="77777777" w:rsidR="00511F93" w:rsidRPr="000A3BBD" w:rsidRDefault="00511F93" w:rsidP="00AE41D3">
      <w:pPr>
        <w:spacing w:after="120" w:line="276" w:lineRule="auto"/>
        <w:rPr>
          <w:rFonts w:cs="Times New Roman"/>
          <w:szCs w:val="24"/>
        </w:rPr>
      </w:pPr>
      <w:r w:rsidRPr="008F71CA">
        <w:rPr>
          <w:rFonts w:cs="Times New Roman"/>
        </w:rPr>
        <w:t xml:space="preserve">U </w:t>
      </w:r>
      <w:r w:rsidR="008F71CA" w:rsidRPr="008F71CA">
        <w:rPr>
          <w:rFonts w:cs="Times New Roman"/>
        </w:rPr>
        <w:t xml:space="preserve">Tablici 9. </w:t>
      </w:r>
      <w:r w:rsidRPr="008F71CA">
        <w:rPr>
          <w:rFonts w:cs="Times New Roman"/>
        </w:rPr>
        <w:t xml:space="preserve">prikazana je gustoća naseljenosti po jedinici površine Općine </w:t>
      </w:r>
      <w:r w:rsidR="006463A5">
        <w:rPr>
          <w:rFonts w:cs="Times New Roman"/>
          <w:iCs/>
          <w:szCs w:val="18"/>
        </w:rPr>
        <w:t>Mali Bukovec</w:t>
      </w:r>
      <w:r w:rsidR="001E4A4D">
        <w:rPr>
          <w:rFonts w:cs="Times New Roman"/>
          <w:iCs/>
          <w:szCs w:val="18"/>
        </w:rPr>
        <w:t xml:space="preserve">  </w:t>
      </w:r>
      <w:r w:rsidR="00C42F19">
        <w:rPr>
          <w:rFonts w:cs="Times New Roman"/>
        </w:rPr>
        <w:t xml:space="preserve">za </w:t>
      </w:r>
      <w:r w:rsidR="00C42F19" w:rsidRPr="000A3BBD">
        <w:rPr>
          <w:rFonts w:cs="Times New Roman"/>
          <w:szCs w:val="24"/>
        </w:rPr>
        <w:t xml:space="preserve">svih </w:t>
      </w:r>
      <w:r w:rsidR="006463A5">
        <w:rPr>
          <w:rFonts w:cs="Times New Roman"/>
          <w:szCs w:val="24"/>
        </w:rPr>
        <w:t>6</w:t>
      </w:r>
      <w:r w:rsidR="001E4A4D" w:rsidRPr="000A3BBD">
        <w:rPr>
          <w:rFonts w:cs="Times New Roman"/>
          <w:szCs w:val="24"/>
        </w:rPr>
        <w:t xml:space="preserve"> </w:t>
      </w:r>
      <w:r w:rsidR="000A3BBD" w:rsidRPr="000A3BBD">
        <w:rPr>
          <w:rFonts w:cs="Times New Roman"/>
          <w:szCs w:val="24"/>
        </w:rPr>
        <w:t>naselja</w:t>
      </w:r>
      <w:r w:rsidR="000A3BBD" w:rsidRPr="000A3BBD">
        <w:rPr>
          <w:rFonts w:asciiTheme="minorHAnsi" w:hAnsiTheme="minorHAnsi" w:cstheme="minorHAnsi"/>
          <w:szCs w:val="24"/>
        </w:rPr>
        <w:t>.</w:t>
      </w:r>
    </w:p>
    <w:p w14:paraId="64D3F92E" w14:textId="77777777" w:rsidR="00511F93" w:rsidRPr="00D976CA" w:rsidRDefault="008F71CA" w:rsidP="008F71CA">
      <w:pPr>
        <w:pStyle w:val="TABLICE"/>
        <w:rPr>
          <w:lang w:eastAsia="zh-CN"/>
        </w:rPr>
      </w:pPr>
      <w:bookmarkStart w:id="66" w:name="_Toc396983519"/>
      <w:bookmarkStart w:id="67" w:name="_Toc489337378"/>
      <w:bookmarkStart w:id="68" w:name="_Toc499707399"/>
      <w:r w:rsidRPr="00D976CA">
        <w:rPr>
          <w:lang w:eastAsia="zh-CN"/>
        </w:rPr>
        <w:t>Tablica 9</w:t>
      </w:r>
      <w:r w:rsidR="00511F93" w:rsidRPr="00D976CA">
        <w:rPr>
          <w:lang w:eastAsia="zh-CN"/>
        </w:rPr>
        <w:t>. Gustoća</w:t>
      </w:r>
      <w:r w:rsidR="00D976CA" w:rsidRPr="00D976CA">
        <w:rPr>
          <w:lang w:eastAsia="zh-CN"/>
        </w:rPr>
        <w:t xml:space="preserve"> </w:t>
      </w:r>
      <w:r w:rsidR="00511F93" w:rsidRPr="00D976CA">
        <w:rPr>
          <w:lang w:eastAsia="zh-CN"/>
        </w:rPr>
        <w:t>naseljenosti</w:t>
      </w:r>
      <w:r w:rsidR="00D976CA" w:rsidRPr="00D976CA">
        <w:rPr>
          <w:lang w:eastAsia="zh-CN"/>
        </w:rPr>
        <w:t xml:space="preserve"> </w:t>
      </w:r>
      <w:r w:rsidR="00511F93" w:rsidRPr="00D976CA">
        <w:rPr>
          <w:lang w:eastAsia="zh-CN"/>
        </w:rPr>
        <w:t>po</w:t>
      </w:r>
      <w:r w:rsidR="00D976CA" w:rsidRPr="00D976CA">
        <w:rPr>
          <w:lang w:eastAsia="zh-CN"/>
        </w:rPr>
        <w:t xml:space="preserve"> </w:t>
      </w:r>
      <w:r w:rsidR="00511F93" w:rsidRPr="00D976CA">
        <w:rPr>
          <w:lang w:eastAsia="zh-CN"/>
        </w:rPr>
        <w:t>jedinici</w:t>
      </w:r>
      <w:r w:rsidR="00D976CA" w:rsidRPr="00D976CA">
        <w:rPr>
          <w:lang w:eastAsia="zh-CN"/>
        </w:rPr>
        <w:t xml:space="preserve"> </w:t>
      </w:r>
      <w:r w:rsidR="00511F93" w:rsidRPr="00D976CA">
        <w:rPr>
          <w:lang w:eastAsia="zh-CN"/>
        </w:rPr>
        <w:t>površine</w:t>
      </w:r>
      <w:bookmarkEnd w:id="66"/>
      <w:bookmarkEnd w:id="67"/>
      <w:r w:rsidR="00D976CA" w:rsidRPr="00D976CA">
        <w:rPr>
          <w:lang w:eastAsia="zh-CN"/>
        </w:rPr>
        <w:t xml:space="preserve"> </w:t>
      </w:r>
      <w:r w:rsidR="00511F93" w:rsidRPr="00D976CA">
        <w:rPr>
          <w:lang w:eastAsia="zh-CN"/>
        </w:rPr>
        <w:t>Općine</w:t>
      </w:r>
      <w:bookmarkEnd w:id="68"/>
      <w:r w:rsidR="00EE60DD">
        <w:rPr>
          <w:lang w:eastAsia="zh-CN"/>
        </w:rPr>
        <w:t xml:space="preserve"> </w:t>
      </w:r>
      <w:r w:rsidR="006463A5">
        <w:rPr>
          <w:lang w:eastAsia="zh-CN"/>
        </w:rPr>
        <w:t>Mali Bukovec</w:t>
      </w:r>
    </w:p>
    <w:tbl>
      <w:tblPr>
        <w:tblW w:w="414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1843"/>
        <w:gridCol w:w="3403"/>
      </w:tblGrid>
      <w:tr w:rsidR="000A3BBD" w:rsidRPr="00511F93" w14:paraId="785B484D" w14:textId="77777777" w:rsidTr="000A3BBD">
        <w:trPr>
          <w:trHeight w:val="315"/>
          <w:jc w:val="center"/>
        </w:trPr>
        <w:tc>
          <w:tcPr>
            <w:tcW w:w="1507" w:type="pct"/>
            <w:shd w:val="clear" w:color="auto" w:fill="DBE5F1" w:themeFill="accent1" w:themeFillTint="33"/>
            <w:vAlign w:val="center"/>
          </w:tcPr>
          <w:p w14:paraId="330B581E" w14:textId="77777777" w:rsidR="000A3BBD" w:rsidRPr="00511F93" w:rsidRDefault="000A3BBD" w:rsidP="00E258EC">
            <w:pPr>
              <w:spacing w:line="276" w:lineRule="auto"/>
              <w:jc w:val="center"/>
              <w:rPr>
                <w:rFonts w:cs="Times New Roman"/>
                <w:b/>
                <w:iCs/>
                <w:sz w:val="20"/>
                <w:szCs w:val="20"/>
                <w:lang w:eastAsia="hr-HR"/>
              </w:rPr>
            </w:pPr>
            <w:r w:rsidRPr="00511F93">
              <w:rPr>
                <w:rFonts w:cs="Times New Roman"/>
                <w:b/>
                <w:iCs/>
                <w:sz w:val="20"/>
                <w:szCs w:val="20"/>
                <w:lang w:eastAsia="hr-HR"/>
              </w:rPr>
              <w:t>NASELJE</w:t>
            </w:r>
          </w:p>
        </w:tc>
        <w:tc>
          <w:tcPr>
            <w:tcW w:w="1227" w:type="pct"/>
            <w:shd w:val="clear" w:color="auto" w:fill="DBE5F1" w:themeFill="accent1" w:themeFillTint="33"/>
            <w:vAlign w:val="center"/>
          </w:tcPr>
          <w:p w14:paraId="55403AC8" w14:textId="77777777" w:rsidR="000A3BBD" w:rsidRPr="00511F93" w:rsidRDefault="000A3BBD" w:rsidP="00E258EC">
            <w:pPr>
              <w:spacing w:line="276" w:lineRule="auto"/>
              <w:jc w:val="center"/>
              <w:rPr>
                <w:rFonts w:cs="Times New Roman"/>
                <w:b/>
                <w:sz w:val="20"/>
                <w:szCs w:val="20"/>
              </w:rPr>
            </w:pPr>
            <w:r w:rsidRPr="00511F93">
              <w:rPr>
                <w:rFonts w:cs="Times New Roman"/>
                <w:b/>
                <w:sz w:val="20"/>
                <w:szCs w:val="20"/>
              </w:rPr>
              <w:t>BROJ STANOVNIKA</w:t>
            </w:r>
          </w:p>
        </w:tc>
        <w:tc>
          <w:tcPr>
            <w:tcW w:w="2266" w:type="pct"/>
            <w:shd w:val="clear" w:color="auto" w:fill="DBE5F1" w:themeFill="accent1" w:themeFillTint="33"/>
            <w:vAlign w:val="center"/>
          </w:tcPr>
          <w:p w14:paraId="1C1BFA3A" w14:textId="77777777" w:rsidR="000A3BBD" w:rsidRPr="00511F93" w:rsidRDefault="000A3BBD" w:rsidP="000A3BBD">
            <w:pPr>
              <w:spacing w:line="276" w:lineRule="auto"/>
              <w:jc w:val="center"/>
              <w:rPr>
                <w:rFonts w:cs="Times New Roman"/>
                <w:b/>
                <w:sz w:val="20"/>
                <w:szCs w:val="20"/>
                <w:lang w:eastAsia="hr-HR"/>
              </w:rPr>
            </w:pPr>
            <w:r w:rsidRPr="00511F93">
              <w:rPr>
                <w:rFonts w:cs="Times New Roman"/>
                <w:b/>
                <w:sz w:val="20"/>
                <w:szCs w:val="20"/>
                <w:lang w:eastAsia="hr-HR"/>
              </w:rPr>
              <w:t>GUSTOĆA NASELJENOSTI</w:t>
            </w:r>
            <w:r>
              <w:rPr>
                <w:rFonts w:cs="Times New Roman"/>
                <w:b/>
                <w:sz w:val="20"/>
                <w:szCs w:val="20"/>
                <w:lang w:eastAsia="hr-HR"/>
              </w:rPr>
              <w:t xml:space="preserve"> </w:t>
            </w:r>
            <w:r w:rsidRPr="00511F93">
              <w:rPr>
                <w:b/>
                <w:sz w:val="20"/>
                <w:szCs w:val="20"/>
                <w:lang w:eastAsia="hr-HR"/>
              </w:rPr>
              <w:t>(</w:t>
            </w:r>
            <w:r w:rsidRPr="00511F93">
              <w:rPr>
                <w:rFonts w:cs="Times New Roman"/>
                <w:b/>
                <w:sz w:val="20"/>
                <w:szCs w:val="20"/>
                <w:lang w:eastAsia="hr-HR"/>
              </w:rPr>
              <w:t>stan./km</w:t>
            </w:r>
            <w:r w:rsidRPr="00511F93">
              <w:rPr>
                <w:rFonts w:cs="Times New Roman"/>
                <w:b/>
                <w:sz w:val="20"/>
                <w:szCs w:val="20"/>
                <w:vertAlign w:val="superscript"/>
                <w:lang w:eastAsia="hr-HR"/>
              </w:rPr>
              <w:t>2</w:t>
            </w:r>
            <w:r w:rsidRPr="00511F93">
              <w:rPr>
                <w:rFonts w:cs="Times New Roman"/>
                <w:b/>
                <w:sz w:val="20"/>
                <w:szCs w:val="20"/>
                <w:lang w:eastAsia="hr-HR"/>
              </w:rPr>
              <w:t>)</w:t>
            </w:r>
          </w:p>
        </w:tc>
      </w:tr>
      <w:tr w:rsidR="000A3BBD" w:rsidRPr="00511F93" w14:paraId="5E6BF756" w14:textId="77777777" w:rsidTr="000A3BBD">
        <w:trPr>
          <w:trHeight w:val="315"/>
          <w:jc w:val="center"/>
        </w:trPr>
        <w:tc>
          <w:tcPr>
            <w:tcW w:w="1507" w:type="pct"/>
            <w:shd w:val="clear" w:color="auto" w:fill="auto"/>
          </w:tcPr>
          <w:p w14:paraId="60F1ABE1" w14:textId="77777777" w:rsidR="000A3BBD" w:rsidRPr="00E258EC" w:rsidRDefault="00EA66BB" w:rsidP="00E258EC">
            <w:pPr>
              <w:pStyle w:val="TableParagraph"/>
              <w:spacing w:before="32"/>
              <w:ind w:left="22"/>
              <w:jc w:val="center"/>
              <w:rPr>
                <w:rFonts w:asciiTheme="minorHAnsi" w:hAnsiTheme="minorHAnsi" w:cstheme="minorHAnsi"/>
                <w:sz w:val="20"/>
              </w:rPr>
            </w:pPr>
            <w:r>
              <w:rPr>
                <w:rFonts w:asciiTheme="minorHAnsi" w:hAnsiTheme="minorHAnsi" w:cstheme="minorHAnsi"/>
              </w:rPr>
              <w:t>Lunjkovec</w:t>
            </w:r>
          </w:p>
        </w:tc>
        <w:tc>
          <w:tcPr>
            <w:tcW w:w="1227" w:type="pct"/>
            <w:shd w:val="clear" w:color="auto" w:fill="auto"/>
          </w:tcPr>
          <w:p w14:paraId="325BC4F5" w14:textId="77777777" w:rsidR="000A3BBD" w:rsidRPr="00E258EC" w:rsidRDefault="00EA66BB" w:rsidP="00E258EC">
            <w:pPr>
              <w:pStyle w:val="TableParagraph"/>
              <w:spacing w:before="32"/>
              <w:ind w:left="456" w:right="433"/>
              <w:jc w:val="center"/>
              <w:rPr>
                <w:rFonts w:asciiTheme="minorHAnsi" w:hAnsiTheme="minorHAnsi" w:cstheme="minorHAnsi"/>
                <w:sz w:val="20"/>
              </w:rPr>
            </w:pPr>
            <w:r>
              <w:rPr>
                <w:rFonts w:asciiTheme="minorHAnsi" w:hAnsiTheme="minorHAnsi" w:cstheme="minorHAnsi"/>
                <w:sz w:val="20"/>
              </w:rPr>
              <w:t>217</w:t>
            </w:r>
          </w:p>
        </w:tc>
        <w:tc>
          <w:tcPr>
            <w:tcW w:w="2266" w:type="pct"/>
            <w:shd w:val="clear" w:color="auto" w:fill="auto"/>
          </w:tcPr>
          <w:p w14:paraId="059FCC44" w14:textId="77777777" w:rsidR="000A3BBD" w:rsidRPr="00256003" w:rsidRDefault="00256003" w:rsidP="00E258EC">
            <w:pPr>
              <w:spacing w:line="276" w:lineRule="auto"/>
              <w:jc w:val="center"/>
              <w:rPr>
                <w:rFonts w:cs="Times New Roman"/>
                <w:sz w:val="20"/>
                <w:szCs w:val="20"/>
                <w:lang w:eastAsia="hr-HR"/>
              </w:rPr>
            </w:pPr>
            <w:r w:rsidRPr="00256003">
              <w:rPr>
                <w:rFonts w:cs="Times New Roman"/>
                <w:sz w:val="20"/>
                <w:szCs w:val="20"/>
                <w:lang w:eastAsia="hr-HR"/>
              </w:rPr>
              <w:t>54,9</w:t>
            </w:r>
          </w:p>
        </w:tc>
      </w:tr>
      <w:tr w:rsidR="000A3BBD" w:rsidRPr="00511F93" w14:paraId="09329096" w14:textId="77777777" w:rsidTr="000A3BBD">
        <w:trPr>
          <w:trHeight w:val="315"/>
          <w:jc w:val="center"/>
        </w:trPr>
        <w:tc>
          <w:tcPr>
            <w:tcW w:w="1507" w:type="pct"/>
            <w:shd w:val="clear" w:color="auto" w:fill="auto"/>
          </w:tcPr>
          <w:p w14:paraId="6EFC85A4" w14:textId="77777777" w:rsidR="000A3BBD" w:rsidRPr="00E258EC" w:rsidRDefault="00EA66BB" w:rsidP="00E258EC">
            <w:pPr>
              <w:pStyle w:val="TableParagraph"/>
              <w:spacing w:before="32"/>
              <w:ind w:left="22"/>
              <w:jc w:val="center"/>
              <w:rPr>
                <w:rFonts w:asciiTheme="minorHAnsi" w:hAnsiTheme="minorHAnsi" w:cstheme="minorHAnsi"/>
                <w:sz w:val="20"/>
              </w:rPr>
            </w:pPr>
            <w:r>
              <w:rPr>
                <w:rFonts w:asciiTheme="minorHAnsi" w:hAnsiTheme="minorHAnsi" w:cstheme="minorHAnsi"/>
              </w:rPr>
              <w:t>Mali Bukovec</w:t>
            </w:r>
          </w:p>
        </w:tc>
        <w:tc>
          <w:tcPr>
            <w:tcW w:w="1227" w:type="pct"/>
            <w:shd w:val="clear" w:color="auto" w:fill="auto"/>
          </w:tcPr>
          <w:p w14:paraId="689FD7E4" w14:textId="77777777" w:rsidR="000A3BBD" w:rsidRPr="00E258EC" w:rsidRDefault="00EA66BB" w:rsidP="00E258EC">
            <w:pPr>
              <w:pStyle w:val="TableParagraph"/>
              <w:spacing w:before="32"/>
              <w:ind w:left="456" w:right="433"/>
              <w:jc w:val="center"/>
              <w:rPr>
                <w:rFonts w:asciiTheme="minorHAnsi" w:hAnsiTheme="minorHAnsi" w:cstheme="minorHAnsi"/>
                <w:sz w:val="20"/>
              </w:rPr>
            </w:pPr>
            <w:r>
              <w:rPr>
                <w:rFonts w:asciiTheme="minorHAnsi" w:hAnsiTheme="minorHAnsi" w:cstheme="minorHAnsi"/>
                <w:sz w:val="20"/>
              </w:rPr>
              <w:t>729</w:t>
            </w:r>
          </w:p>
        </w:tc>
        <w:tc>
          <w:tcPr>
            <w:tcW w:w="2266" w:type="pct"/>
            <w:shd w:val="clear" w:color="auto" w:fill="auto"/>
          </w:tcPr>
          <w:p w14:paraId="572A34A5" w14:textId="77777777" w:rsidR="000A3BBD" w:rsidRPr="00256003" w:rsidRDefault="00256003" w:rsidP="00E258EC">
            <w:pPr>
              <w:spacing w:line="276" w:lineRule="auto"/>
              <w:jc w:val="center"/>
              <w:rPr>
                <w:rFonts w:cs="Times New Roman"/>
                <w:sz w:val="20"/>
                <w:szCs w:val="20"/>
                <w:lang w:eastAsia="hr-HR"/>
              </w:rPr>
            </w:pPr>
            <w:r>
              <w:rPr>
                <w:rFonts w:cs="Times New Roman"/>
                <w:sz w:val="20"/>
                <w:szCs w:val="20"/>
                <w:lang w:eastAsia="hr-HR"/>
              </w:rPr>
              <w:t>60.3</w:t>
            </w:r>
          </w:p>
        </w:tc>
      </w:tr>
      <w:tr w:rsidR="000A3BBD" w:rsidRPr="00511F93" w14:paraId="1FB0081E" w14:textId="77777777" w:rsidTr="000A3BBD">
        <w:trPr>
          <w:trHeight w:val="315"/>
          <w:jc w:val="center"/>
        </w:trPr>
        <w:tc>
          <w:tcPr>
            <w:tcW w:w="1507" w:type="pct"/>
            <w:shd w:val="clear" w:color="auto" w:fill="auto"/>
          </w:tcPr>
          <w:p w14:paraId="73E17A85" w14:textId="77777777" w:rsidR="000A3BBD" w:rsidRPr="00E258EC" w:rsidRDefault="00EA66BB" w:rsidP="00E258EC">
            <w:pPr>
              <w:pStyle w:val="TableParagraph"/>
              <w:spacing w:before="32"/>
              <w:ind w:left="22"/>
              <w:jc w:val="center"/>
              <w:rPr>
                <w:rFonts w:asciiTheme="minorHAnsi" w:hAnsiTheme="minorHAnsi" w:cstheme="minorHAnsi"/>
                <w:sz w:val="20"/>
              </w:rPr>
            </w:pPr>
            <w:r>
              <w:rPr>
                <w:rFonts w:asciiTheme="minorHAnsi" w:hAnsiTheme="minorHAnsi" w:cstheme="minorHAnsi"/>
              </w:rPr>
              <w:t>Martinić</w:t>
            </w:r>
          </w:p>
        </w:tc>
        <w:tc>
          <w:tcPr>
            <w:tcW w:w="1227" w:type="pct"/>
            <w:shd w:val="clear" w:color="auto" w:fill="auto"/>
          </w:tcPr>
          <w:p w14:paraId="2C262AB7" w14:textId="77777777" w:rsidR="000A3BBD" w:rsidRPr="00E258EC" w:rsidRDefault="00EA66BB" w:rsidP="00E258EC">
            <w:pPr>
              <w:pStyle w:val="TableParagraph"/>
              <w:spacing w:before="32"/>
              <w:ind w:left="456" w:right="433"/>
              <w:jc w:val="center"/>
              <w:rPr>
                <w:rFonts w:asciiTheme="minorHAnsi" w:hAnsiTheme="minorHAnsi" w:cstheme="minorHAnsi"/>
                <w:sz w:val="20"/>
              </w:rPr>
            </w:pPr>
            <w:r>
              <w:rPr>
                <w:rFonts w:asciiTheme="minorHAnsi" w:hAnsiTheme="minorHAnsi" w:cstheme="minorHAnsi"/>
                <w:sz w:val="20"/>
              </w:rPr>
              <w:t>137</w:t>
            </w:r>
          </w:p>
        </w:tc>
        <w:tc>
          <w:tcPr>
            <w:tcW w:w="2266" w:type="pct"/>
            <w:shd w:val="clear" w:color="auto" w:fill="auto"/>
          </w:tcPr>
          <w:p w14:paraId="4F41859F" w14:textId="77777777" w:rsidR="000A3BBD" w:rsidRPr="00256003" w:rsidRDefault="00256003" w:rsidP="00E258EC">
            <w:pPr>
              <w:spacing w:line="276" w:lineRule="auto"/>
              <w:jc w:val="center"/>
              <w:rPr>
                <w:rFonts w:cs="Times New Roman"/>
                <w:sz w:val="20"/>
                <w:szCs w:val="20"/>
                <w:lang w:eastAsia="hr-HR"/>
              </w:rPr>
            </w:pPr>
            <w:r>
              <w:rPr>
                <w:rFonts w:cs="Times New Roman"/>
                <w:sz w:val="20"/>
                <w:szCs w:val="20"/>
                <w:lang w:eastAsia="hr-HR"/>
              </w:rPr>
              <w:t>83,6</w:t>
            </w:r>
          </w:p>
        </w:tc>
      </w:tr>
      <w:tr w:rsidR="000A3BBD" w:rsidRPr="00511F93" w14:paraId="287DF84A" w14:textId="77777777" w:rsidTr="000A3BBD">
        <w:trPr>
          <w:trHeight w:val="315"/>
          <w:jc w:val="center"/>
        </w:trPr>
        <w:tc>
          <w:tcPr>
            <w:tcW w:w="1507" w:type="pct"/>
            <w:shd w:val="clear" w:color="auto" w:fill="auto"/>
          </w:tcPr>
          <w:p w14:paraId="3F343B31" w14:textId="77777777" w:rsidR="000A3BBD" w:rsidRPr="00E258EC" w:rsidRDefault="00EA66BB" w:rsidP="00E258EC">
            <w:pPr>
              <w:pStyle w:val="TableParagraph"/>
              <w:spacing w:before="32"/>
              <w:ind w:left="22"/>
              <w:jc w:val="center"/>
              <w:rPr>
                <w:rFonts w:asciiTheme="minorHAnsi" w:hAnsiTheme="minorHAnsi" w:cstheme="minorHAnsi"/>
                <w:sz w:val="20"/>
              </w:rPr>
            </w:pPr>
            <w:r>
              <w:rPr>
                <w:rFonts w:asciiTheme="minorHAnsi" w:hAnsiTheme="minorHAnsi" w:cstheme="minorHAnsi"/>
              </w:rPr>
              <w:t xml:space="preserve">Novo </w:t>
            </w:r>
            <w:proofErr w:type="spellStart"/>
            <w:r>
              <w:rPr>
                <w:rFonts w:asciiTheme="minorHAnsi" w:hAnsiTheme="minorHAnsi" w:cstheme="minorHAnsi"/>
              </w:rPr>
              <w:t>Selo</w:t>
            </w:r>
            <w:proofErr w:type="spellEnd"/>
            <w:r>
              <w:rPr>
                <w:rFonts w:asciiTheme="minorHAnsi" w:hAnsiTheme="minorHAnsi" w:cstheme="minorHAnsi"/>
              </w:rPr>
              <w:t xml:space="preserve"> </w:t>
            </w:r>
            <w:proofErr w:type="spellStart"/>
            <w:r>
              <w:rPr>
                <w:rFonts w:asciiTheme="minorHAnsi" w:hAnsiTheme="minorHAnsi" w:cstheme="minorHAnsi"/>
              </w:rPr>
              <w:t>Podravsko</w:t>
            </w:r>
            <w:proofErr w:type="spellEnd"/>
          </w:p>
        </w:tc>
        <w:tc>
          <w:tcPr>
            <w:tcW w:w="1227" w:type="pct"/>
            <w:shd w:val="clear" w:color="auto" w:fill="auto"/>
          </w:tcPr>
          <w:p w14:paraId="51CFADE7" w14:textId="77777777" w:rsidR="000A3BBD" w:rsidRPr="00E258EC" w:rsidRDefault="00EA66BB" w:rsidP="00E258EC">
            <w:pPr>
              <w:pStyle w:val="TableParagraph"/>
              <w:spacing w:before="32"/>
              <w:ind w:left="456" w:right="433"/>
              <w:jc w:val="center"/>
              <w:rPr>
                <w:rFonts w:asciiTheme="minorHAnsi" w:hAnsiTheme="minorHAnsi" w:cstheme="minorHAnsi"/>
                <w:sz w:val="20"/>
              </w:rPr>
            </w:pPr>
            <w:r>
              <w:rPr>
                <w:rFonts w:asciiTheme="minorHAnsi" w:hAnsiTheme="minorHAnsi" w:cstheme="minorHAnsi"/>
                <w:sz w:val="20"/>
              </w:rPr>
              <w:t>221</w:t>
            </w:r>
          </w:p>
        </w:tc>
        <w:tc>
          <w:tcPr>
            <w:tcW w:w="2266" w:type="pct"/>
            <w:shd w:val="clear" w:color="auto" w:fill="auto"/>
          </w:tcPr>
          <w:p w14:paraId="274F4E5C" w14:textId="77777777" w:rsidR="000A3BBD" w:rsidRPr="00052FD7" w:rsidRDefault="00256003" w:rsidP="00E258EC">
            <w:pPr>
              <w:spacing w:line="276" w:lineRule="auto"/>
              <w:jc w:val="center"/>
              <w:rPr>
                <w:rFonts w:cs="Times New Roman"/>
                <w:sz w:val="20"/>
                <w:szCs w:val="20"/>
                <w:lang w:eastAsia="hr-HR"/>
              </w:rPr>
            </w:pPr>
            <w:r>
              <w:rPr>
                <w:rFonts w:cs="Times New Roman"/>
                <w:sz w:val="20"/>
                <w:szCs w:val="20"/>
                <w:lang w:eastAsia="hr-HR"/>
              </w:rPr>
              <w:t>77,3</w:t>
            </w:r>
          </w:p>
        </w:tc>
      </w:tr>
      <w:tr w:rsidR="000A3BBD" w:rsidRPr="00511F93" w14:paraId="1A2BD39A" w14:textId="77777777" w:rsidTr="000A3BBD">
        <w:trPr>
          <w:trHeight w:val="315"/>
          <w:jc w:val="center"/>
        </w:trPr>
        <w:tc>
          <w:tcPr>
            <w:tcW w:w="1507" w:type="pct"/>
            <w:shd w:val="clear" w:color="auto" w:fill="auto"/>
          </w:tcPr>
          <w:p w14:paraId="03AAF2B2" w14:textId="77777777" w:rsidR="000A3BBD" w:rsidRPr="00E258EC" w:rsidRDefault="00EA66BB" w:rsidP="00E258EC">
            <w:pPr>
              <w:pStyle w:val="TableParagraph"/>
              <w:spacing w:before="32"/>
              <w:ind w:left="22"/>
              <w:jc w:val="center"/>
              <w:rPr>
                <w:rFonts w:asciiTheme="minorHAnsi" w:hAnsiTheme="minorHAnsi" w:cstheme="minorHAnsi"/>
                <w:sz w:val="20"/>
              </w:rPr>
            </w:pPr>
            <w:proofErr w:type="spellStart"/>
            <w:r>
              <w:rPr>
                <w:rFonts w:asciiTheme="minorHAnsi" w:hAnsiTheme="minorHAnsi" w:cstheme="minorHAnsi"/>
              </w:rPr>
              <w:t>Sveti</w:t>
            </w:r>
            <w:proofErr w:type="spellEnd"/>
            <w:r>
              <w:rPr>
                <w:rFonts w:asciiTheme="minorHAnsi" w:hAnsiTheme="minorHAnsi" w:cstheme="minorHAnsi"/>
              </w:rPr>
              <w:t xml:space="preserve"> Petar</w:t>
            </w:r>
          </w:p>
        </w:tc>
        <w:tc>
          <w:tcPr>
            <w:tcW w:w="1227" w:type="pct"/>
            <w:shd w:val="clear" w:color="auto" w:fill="auto"/>
          </w:tcPr>
          <w:p w14:paraId="502D58E6" w14:textId="77777777" w:rsidR="000A3BBD" w:rsidRPr="00E258EC" w:rsidRDefault="00EA66BB" w:rsidP="00E258EC">
            <w:pPr>
              <w:pStyle w:val="TableParagraph"/>
              <w:spacing w:before="32"/>
              <w:ind w:left="456" w:right="433"/>
              <w:jc w:val="center"/>
              <w:rPr>
                <w:rFonts w:asciiTheme="minorHAnsi" w:hAnsiTheme="minorHAnsi" w:cstheme="minorHAnsi"/>
                <w:sz w:val="20"/>
              </w:rPr>
            </w:pPr>
            <w:r>
              <w:rPr>
                <w:rFonts w:asciiTheme="minorHAnsi" w:hAnsiTheme="minorHAnsi" w:cstheme="minorHAnsi"/>
                <w:sz w:val="20"/>
              </w:rPr>
              <w:t>710</w:t>
            </w:r>
          </w:p>
        </w:tc>
        <w:tc>
          <w:tcPr>
            <w:tcW w:w="2266" w:type="pct"/>
            <w:shd w:val="clear" w:color="auto" w:fill="auto"/>
          </w:tcPr>
          <w:p w14:paraId="76B85F45" w14:textId="77777777" w:rsidR="000A3BBD" w:rsidRPr="00052FD7" w:rsidRDefault="00EA66BB" w:rsidP="00E258EC">
            <w:pPr>
              <w:spacing w:line="276" w:lineRule="auto"/>
              <w:jc w:val="center"/>
              <w:rPr>
                <w:rFonts w:cs="Times New Roman"/>
                <w:sz w:val="20"/>
                <w:szCs w:val="20"/>
                <w:lang w:eastAsia="hr-HR"/>
              </w:rPr>
            </w:pPr>
            <w:r>
              <w:rPr>
                <w:rFonts w:cs="Times New Roman"/>
                <w:sz w:val="20"/>
                <w:szCs w:val="20"/>
                <w:lang w:eastAsia="hr-HR"/>
              </w:rPr>
              <w:t>49,2</w:t>
            </w:r>
          </w:p>
        </w:tc>
      </w:tr>
      <w:tr w:rsidR="000A3BBD" w:rsidRPr="00511F93" w14:paraId="3EC10498" w14:textId="77777777" w:rsidTr="000A3BBD">
        <w:trPr>
          <w:trHeight w:val="315"/>
          <w:jc w:val="center"/>
        </w:trPr>
        <w:tc>
          <w:tcPr>
            <w:tcW w:w="1507" w:type="pct"/>
            <w:shd w:val="clear" w:color="auto" w:fill="auto"/>
          </w:tcPr>
          <w:p w14:paraId="1E618667" w14:textId="77777777" w:rsidR="000A3BBD" w:rsidRPr="00E258EC" w:rsidRDefault="00EA66BB" w:rsidP="00E258EC">
            <w:pPr>
              <w:pStyle w:val="TableParagraph"/>
              <w:spacing w:before="32"/>
              <w:ind w:left="22"/>
              <w:jc w:val="center"/>
              <w:rPr>
                <w:rFonts w:asciiTheme="minorHAnsi" w:hAnsiTheme="minorHAnsi" w:cstheme="minorHAnsi"/>
                <w:sz w:val="20"/>
              </w:rPr>
            </w:pPr>
            <w:proofErr w:type="spellStart"/>
            <w:r>
              <w:rPr>
                <w:rFonts w:asciiTheme="minorHAnsi" w:hAnsiTheme="minorHAnsi" w:cstheme="minorHAnsi"/>
              </w:rPr>
              <w:t>Županec</w:t>
            </w:r>
            <w:proofErr w:type="spellEnd"/>
          </w:p>
        </w:tc>
        <w:tc>
          <w:tcPr>
            <w:tcW w:w="1227" w:type="pct"/>
            <w:shd w:val="clear" w:color="auto" w:fill="auto"/>
          </w:tcPr>
          <w:p w14:paraId="1E6DCD86" w14:textId="77777777" w:rsidR="000A3BBD" w:rsidRPr="00E258EC" w:rsidRDefault="00EA66BB" w:rsidP="00E258EC">
            <w:pPr>
              <w:pStyle w:val="TableParagraph"/>
              <w:spacing w:before="32"/>
              <w:ind w:left="456" w:right="433"/>
              <w:jc w:val="center"/>
              <w:rPr>
                <w:rFonts w:asciiTheme="minorHAnsi" w:hAnsiTheme="minorHAnsi" w:cstheme="minorHAnsi"/>
                <w:sz w:val="20"/>
              </w:rPr>
            </w:pPr>
            <w:r>
              <w:rPr>
                <w:rFonts w:asciiTheme="minorHAnsi" w:hAnsiTheme="minorHAnsi" w:cstheme="minorHAnsi"/>
                <w:sz w:val="20"/>
              </w:rPr>
              <w:t>200</w:t>
            </w:r>
          </w:p>
        </w:tc>
        <w:tc>
          <w:tcPr>
            <w:tcW w:w="2266" w:type="pct"/>
            <w:shd w:val="clear" w:color="auto" w:fill="auto"/>
          </w:tcPr>
          <w:p w14:paraId="757258AE" w14:textId="77777777" w:rsidR="000A3BBD" w:rsidRPr="00052FD7" w:rsidRDefault="00EA66BB" w:rsidP="00E258EC">
            <w:pPr>
              <w:spacing w:line="276" w:lineRule="auto"/>
              <w:jc w:val="center"/>
              <w:rPr>
                <w:rFonts w:cs="Times New Roman"/>
                <w:sz w:val="20"/>
                <w:szCs w:val="20"/>
                <w:lang w:eastAsia="hr-HR"/>
              </w:rPr>
            </w:pPr>
            <w:r>
              <w:rPr>
                <w:rFonts w:cs="Times New Roman"/>
                <w:sz w:val="20"/>
                <w:szCs w:val="20"/>
                <w:lang w:eastAsia="hr-HR"/>
              </w:rPr>
              <w:t>85,8</w:t>
            </w:r>
          </w:p>
        </w:tc>
      </w:tr>
    </w:tbl>
    <w:p w14:paraId="0DDA1EF4" w14:textId="77777777" w:rsidR="00B2782D" w:rsidRDefault="00511F93" w:rsidP="00511F93">
      <w:pPr>
        <w:jc w:val="center"/>
        <w:rPr>
          <w:rFonts w:cs="Calibri"/>
          <w:b/>
          <w:sz w:val="20"/>
          <w:szCs w:val="20"/>
        </w:rPr>
      </w:pPr>
      <w:r w:rsidRPr="00511F93">
        <w:rPr>
          <w:rFonts w:cs="Calibri"/>
          <w:b/>
          <w:sz w:val="20"/>
          <w:szCs w:val="20"/>
        </w:rPr>
        <w:t>Izvor: Državni zavod za statistiku, Popis stanovništva 2011. godine</w:t>
      </w:r>
    </w:p>
    <w:p w14:paraId="03E2210E" w14:textId="77777777" w:rsidR="00707BAE" w:rsidRPr="00707BAE" w:rsidRDefault="00295A5A" w:rsidP="00707BAE">
      <w:pPr>
        <w:pStyle w:val="Naslov3"/>
      </w:pPr>
      <w:bookmarkStart w:id="69" w:name="_Toc511633571"/>
      <w:bookmarkStart w:id="70" w:name="_Toc31108369"/>
      <w:r w:rsidRPr="00706615">
        <w:t>Materijalna i kulturna dobra te okoliš</w:t>
      </w:r>
      <w:bookmarkEnd w:id="69"/>
      <w:bookmarkEnd w:id="70"/>
    </w:p>
    <w:p w14:paraId="151AC239" w14:textId="77777777" w:rsidR="00711A4F" w:rsidRDefault="00711A4F" w:rsidP="00F91D67">
      <w:pPr>
        <w:pStyle w:val="Odlomakpopisa"/>
        <w:numPr>
          <w:ilvl w:val="0"/>
          <w:numId w:val="28"/>
        </w:numPr>
        <w:rPr>
          <w:rFonts w:asciiTheme="minorHAnsi" w:hAnsiTheme="minorHAnsi"/>
          <w:b/>
        </w:rPr>
      </w:pPr>
      <w:r w:rsidRPr="00711A4F">
        <w:rPr>
          <w:rFonts w:asciiTheme="minorHAnsi" w:hAnsiTheme="minorHAnsi"/>
          <w:b/>
        </w:rPr>
        <w:t>Nacionalni parkovi, parkovi prirode, reze</w:t>
      </w:r>
      <w:r w:rsidR="00D976CA">
        <w:rPr>
          <w:rFonts w:asciiTheme="minorHAnsi" w:hAnsiTheme="minorHAnsi"/>
          <w:b/>
        </w:rPr>
        <w:t>r</w:t>
      </w:r>
      <w:r w:rsidRPr="00711A4F">
        <w:rPr>
          <w:rFonts w:asciiTheme="minorHAnsi" w:hAnsiTheme="minorHAnsi"/>
          <w:b/>
        </w:rPr>
        <w:t>vati, šumske površine</w:t>
      </w:r>
    </w:p>
    <w:p w14:paraId="3E99B7A9" w14:textId="77777777" w:rsidR="00853C25" w:rsidRPr="00BF4D43" w:rsidRDefault="00853C25" w:rsidP="00BF4D43">
      <w:pPr>
        <w:pStyle w:val="StandardWeb"/>
        <w:spacing w:before="0" w:beforeAutospacing="0" w:after="0" w:afterAutospacing="0" w:line="276" w:lineRule="auto"/>
        <w:jc w:val="both"/>
        <w:rPr>
          <w:rFonts w:asciiTheme="minorHAnsi" w:hAnsiTheme="minorHAnsi" w:cstheme="minorHAnsi"/>
        </w:rPr>
      </w:pPr>
      <w:r w:rsidRPr="00BF4D43">
        <w:rPr>
          <w:rFonts w:asciiTheme="minorHAnsi" w:hAnsiTheme="minorHAnsi" w:cstheme="minorHAnsi"/>
        </w:rPr>
        <w:t>Na području Općine</w:t>
      </w:r>
      <w:r w:rsidRPr="00BF4D43">
        <w:rPr>
          <w:rFonts w:asciiTheme="minorHAnsi" w:hAnsiTheme="minorHAnsi" w:cstheme="minorHAnsi"/>
          <w:color w:val="000000"/>
        </w:rPr>
        <w:t xml:space="preserve"> Mali Bukovec,</w:t>
      </w:r>
      <w:r w:rsidRPr="00BF4D43">
        <w:rPr>
          <w:rFonts w:asciiTheme="minorHAnsi" w:hAnsiTheme="minorHAnsi" w:cstheme="minorHAnsi"/>
        </w:rPr>
        <w:t xml:space="preserve"> u njezinom sjevernom i istočnom području, nalazi se dio Regionalnog parka Mura-Drava. Vlada Republike Hrvatske je dana 10. veljače 2011. donijela Uredbu o proglašenju Regionalnog parka Mura – Drava, kojom je čitav tok rijeke Mure i Drave sukladno Zakonu o zaštiti prirode zaštićen u kategoriji regionalnog parka, prvog ove vrste u zemlji. Obuhvaća poplavno područje formirano duž riječnih tokova, a uključuje i prijelazno područje s poljoprivrednim površinama i manjim naseljima uz rijeke sve do ušća Drave u Dunav kod Aljmaša.</w:t>
      </w:r>
    </w:p>
    <w:p w14:paraId="2A2795A7" w14:textId="77777777" w:rsidR="00363335" w:rsidRPr="00BF4D43" w:rsidRDefault="00853C25" w:rsidP="00BF4D43">
      <w:pPr>
        <w:pStyle w:val="TableParagraph"/>
        <w:spacing w:line="276" w:lineRule="auto"/>
        <w:jc w:val="both"/>
        <w:rPr>
          <w:rFonts w:asciiTheme="minorHAnsi" w:hAnsiTheme="minorHAnsi" w:cstheme="minorHAnsi"/>
          <w:sz w:val="24"/>
          <w:szCs w:val="24"/>
        </w:rPr>
      </w:pPr>
      <w:r w:rsidRPr="00BF4D43">
        <w:rPr>
          <w:rFonts w:asciiTheme="minorHAnsi" w:hAnsiTheme="minorHAnsi" w:cstheme="minorHAnsi"/>
          <w:sz w:val="24"/>
          <w:szCs w:val="24"/>
        </w:rPr>
        <w:t xml:space="preserve">U </w:t>
      </w:r>
      <w:proofErr w:type="spellStart"/>
      <w:r w:rsidRPr="00BF4D43">
        <w:rPr>
          <w:rFonts w:asciiTheme="minorHAnsi" w:hAnsiTheme="minorHAnsi" w:cstheme="minorHAnsi"/>
          <w:sz w:val="24"/>
          <w:szCs w:val="24"/>
        </w:rPr>
        <w:t>Regionalnom</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parku</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dopuštene</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su</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gospodarske</w:t>
      </w:r>
      <w:proofErr w:type="spellEnd"/>
      <w:r w:rsidRPr="00BF4D43">
        <w:rPr>
          <w:rFonts w:asciiTheme="minorHAnsi" w:hAnsiTheme="minorHAnsi" w:cstheme="minorHAnsi"/>
          <w:sz w:val="24"/>
          <w:szCs w:val="24"/>
        </w:rPr>
        <w:t xml:space="preserve"> i </w:t>
      </w:r>
      <w:proofErr w:type="spellStart"/>
      <w:r w:rsidRPr="00BF4D43">
        <w:rPr>
          <w:rFonts w:asciiTheme="minorHAnsi" w:hAnsiTheme="minorHAnsi" w:cstheme="minorHAnsi"/>
          <w:sz w:val="24"/>
          <w:szCs w:val="24"/>
        </w:rPr>
        <w:t>druge</w:t>
      </w:r>
      <w:proofErr w:type="spellEnd"/>
      <w:r w:rsidRPr="00BF4D43">
        <w:rPr>
          <w:rFonts w:asciiTheme="minorHAnsi" w:hAnsiTheme="minorHAnsi" w:cstheme="minorHAnsi"/>
          <w:sz w:val="24"/>
          <w:szCs w:val="24"/>
        </w:rPr>
        <w:t xml:space="preserve"> djelatnosti i </w:t>
      </w:r>
      <w:proofErr w:type="spellStart"/>
      <w:r w:rsidRPr="00BF4D43">
        <w:rPr>
          <w:rFonts w:asciiTheme="minorHAnsi" w:hAnsiTheme="minorHAnsi" w:cstheme="minorHAnsi"/>
          <w:sz w:val="24"/>
          <w:szCs w:val="24"/>
        </w:rPr>
        <w:t>radnje</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korisnika</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prostora</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kojima</w:t>
      </w:r>
      <w:proofErr w:type="spellEnd"/>
      <w:r w:rsidRPr="00BF4D43">
        <w:rPr>
          <w:rFonts w:asciiTheme="minorHAnsi" w:hAnsiTheme="minorHAnsi" w:cstheme="minorHAnsi"/>
          <w:sz w:val="24"/>
          <w:szCs w:val="24"/>
        </w:rPr>
        <w:t xml:space="preserve"> se </w:t>
      </w:r>
      <w:proofErr w:type="spellStart"/>
      <w:r w:rsidRPr="00BF4D43">
        <w:rPr>
          <w:rFonts w:asciiTheme="minorHAnsi" w:hAnsiTheme="minorHAnsi" w:cstheme="minorHAnsi"/>
          <w:sz w:val="24"/>
          <w:szCs w:val="24"/>
        </w:rPr>
        <w:t>upravlja</w:t>
      </w:r>
      <w:proofErr w:type="spellEnd"/>
      <w:r w:rsidRPr="00BF4D43">
        <w:rPr>
          <w:rFonts w:asciiTheme="minorHAnsi" w:hAnsiTheme="minorHAnsi" w:cstheme="minorHAnsi"/>
          <w:sz w:val="24"/>
          <w:szCs w:val="24"/>
        </w:rPr>
        <w:t xml:space="preserve"> i </w:t>
      </w:r>
      <w:proofErr w:type="spellStart"/>
      <w:r w:rsidRPr="00BF4D43">
        <w:rPr>
          <w:rFonts w:asciiTheme="minorHAnsi" w:hAnsiTheme="minorHAnsi" w:cstheme="minorHAnsi"/>
          <w:sz w:val="24"/>
          <w:szCs w:val="24"/>
        </w:rPr>
        <w:t>gospodari</w:t>
      </w:r>
      <w:proofErr w:type="spellEnd"/>
      <w:r w:rsidRPr="00BF4D43">
        <w:rPr>
          <w:rFonts w:asciiTheme="minorHAnsi" w:hAnsiTheme="minorHAnsi" w:cstheme="minorHAnsi"/>
          <w:sz w:val="24"/>
          <w:szCs w:val="24"/>
        </w:rPr>
        <w:t xml:space="preserve"> u </w:t>
      </w:r>
      <w:proofErr w:type="spellStart"/>
      <w:r w:rsidRPr="00BF4D43">
        <w:rPr>
          <w:rFonts w:asciiTheme="minorHAnsi" w:hAnsiTheme="minorHAnsi" w:cstheme="minorHAnsi"/>
          <w:sz w:val="24"/>
          <w:szCs w:val="24"/>
        </w:rPr>
        <w:t>skladu</w:t>
      </w:r>
      <w:proofErr w:type="spellEnd"/>
      <w:r w:rsidRPr="00BF4D43">
        <w:rPr>
          <w:rFonts w:asciiTheme="minorHAnsi" w:hAnsiTheme="minorHAnsi" w:cstheme="minorHAnsi"/>
          <w:sz w:val="24"/>
          <w:szCs w:val="24"/>
        </w:rPr>
        <w:t xml:space="preserve"> s </w:t>
      </w:r>
      <w:proofErr w:type="spellStart"/>
      <w:r w:rsidRPr="00BF4D43">
        <w:rPr>
          <w:rFonts w:asciiTheme="minorHAnsi" w:hAnsiTheme="minorHAnsi" w:cstheme="minorHAnsi"/>
          <w:sz w:val="24"/>
          <w:szCs w:val="24"/>
        </w:rPr>
        <w:t>posebnim</w:t>
      </w:r>
      <w:proofErr w:type="spellEnd"/>
      <w:r w:rsidRPr="00BF4D43">
        <w:rPr>
          <w:rFonts w:asciiTheme="minorHAnsi" w:hAnsiTheme="minorHAnsi" w:cstheme="minorHAnsi"/>
          <w:sz w:val="24"/>
          <w:szCs w:val="24"/>
        </w:rPr>
        <w:t xml:space="preserve"> </w:t>
      </w:r>
      <w:proofErr w:type="spellStart"/>
      <w:r w:rsidRPr="00BF4D43">
        <w:rPr>
          <w:rFonts w:asciiTheme="minorHAnsi" w:hAnsiTheme="minorHAnsi" w:cstheme="minorHAnsi"/>
          <w:sz w:val="24"/>
          <w:szCs w:val="24"/>
        </w:rPr>
        <w:t>propisima</w:t>
      </w:r>
      <w:proofErr w:type="spellEnd"/>
      <w:r w:rsidR="00AE41D3" w:rsidRPr="00BF4D43">
        <w:rPr>
          <w:rFonts w:asciiTheme="minorHAnsi" w:hAnsiTheme="minorHAnsi" w:cstheme="minorHAnsi"/>
          <w:sz w:val="24"/>
          <w:szCs w:val="24"/>
        </w:rPr>
        <w:t>.</w:t>
      </w:r>
    </w:p>
    <w:p w14:paraId="4BA4F78B" w14:textId="77777777" w:rsidR="00D6086B" w:rsidRPr="007F5D23" w:rsidRDefault="00D6086B" w:rsidP="007F5D23">
      <w:pPr>
        <w:spacing w:before="120" w:after="120" w:line="276" w:lineRule="auto"/>
        <w:contextualSpacing/>
        <w:rPr>
          <w:rFonts w:asciiTheme="minorHAnsi" w:eastAsia="Times New Roman" w:hAnsiTheme="minorHAnsi" w:cstheme="minorHAnsi"/>
          <w:b/>
          <w:szCs w:val="24"/>
        </w:rPr>
      </w:pPr>
    </w:p>
    <w:p w14:paraId="12B95B1A" w14:textId="77777777" w:rsidR="00922F84" w:rsidRPr="00922F84" w:rsidRDefault="00922F84" w:rsidP="00625924">
      <w:pPr>
        <w:pStyle w:val="Odlomakpopisa"/>
        <w:numPr>
          <w:ilvl w:val="0"/>
          <w:numId w:val="83"/>
        </w:numPr>
        <w:spacing w:after="160" w:line="276" w:lineRule="auto"/>
        <w:contextualSpacing/>
        <w:jc w:val="both"/>
        <w:rPr>
          <w:rFonts w:asciiTheme="minorHAnsi" w:hAnsiTheme="minorHAnsi" w:cstheme="minorHAnsi"/>
          <w:b/>
        </w:rPr>
      </w:pPr>
      <w:r w:rsidRPr="00922F84">
        <w:rPr>
          <w:rFonts w:asciiTheme="minorHAnsi" w:hAnsiTheme="minorHAnsi" w:cstheme="minorHAnsi"/>
          <w:b/>
        </w:rPr>
        <w:t>Kulturna baština</w:t>
      </w:r>
    </w:p>
    <w:p w14:paraId="6BE8B27C" w14:textId="77777777" w:rsidR="00BF4D43" w:rsidRPr="00BF4D43" w:rsidRDefault="00BF4D43" w:rsidP="00BF4D43">
      <w:pPr>
        <w:tabs>
          <w:tab w:val="num" w:pos="0"/>
        </w:tabs>
        <w:spacing w:line="276" w:lineRule="auto"/>
        <w:ind w:left="142" w:firstLine="425"/>
        <w:rPr>
          <w:rFonts w:asciiTheme="minorHAnsi" w:hAnsiTheme="minorHAnsi" w:cstheme="minorHAnsi"/>
          <w:bCs/>
        </w:rPr>
      </w:pPr>
      <w:r w:rsidRPr="00BF4D43">
        <w:rPr>
          <w:rFonts w:asciiTheme="minorHAnsi" w:hAnsiTheme="minorHAnsi" w:cstheme="minorHAnsi"/>
          <w:bCs/>
        </w:rPr>
        <w:t xml:space="preserve">Od kulturnih dobara na području Općine </w:t>
      </w:r>
      <w:r w:rsidRPr="00BF4D43">
        <w:rPr>
          <w:rFonts w:asciiTheme="minorHAnsi" w:hAnsiTheme="minorHAnsi" w:cstheme="minorHAnsi"/>
          <w:color w:val="000000"/>
        </w:rPr>
        <w:t>Mali Bukovec</w:t>
      </w:r>
      <w:r w:rsidRPr="00BF4D43">
        <w:rPr>
          <w:rFonts w:asciiTheme="minorHAnsi" w:hAnsiTheme="minorHAnsi" w:cstheme="minorHAnsi"/>
          <w:b/>
          <w:bCs/>
        </w:rPr>
        <w:t xml:space="preserve"> </w:t>
      </w:r>
      <w:r w:rsidRPr="00BF4D43">
        <w:rPr>
          <w:rFonts w:asciiTheme="minorHAnsi" w:hAnsiTheme="minorHAnsi" w:cstheme="minorHAnsi"/>
          <w:bCs/>
        </w:rPr>
        <w:t>najznačajnija</w:t>
      </w:r>
      <w:r w:rsidRPr="00BF4D43">
        <w:rPr>
          <w:rFonts w:asciiTheme="minorHAnsi" w:hAnsiTheme="minorHAnsi" w:cstheme="minorHAnsi"/>
          <w:b/>
          <w:bCs/>
        </w:rPr>
        <w:t xml:space="preserve"> </w:t>
      </w:r>
      <w:r w:rsidRPr="00BF4D43">
        <w:rPr>
          <w:rFonts w:asciiTheme="minorHAnsi" w:hAnsiTheme="minorHAnsi" w:cstheme="minorHAnsi"/>
          <w:bCs/>
        </w:rPr>
        <w:t>su:</w:t>
      </w:r>
    </w:p>
    <w:p w14:paraId="5914282C" w14:textId="77777777" w:rsidR="00BF4D43" w:rsidRPr="00BF4D43" w:rsidRDefault="00BF4D43" w:rsidP="00BF4D43">
      <w:pPr>
        <w:pStyle w:val="Tijeloteksta2"/>
        <w:numPr>
          <w:ilvl w:val="0"/>
          <w:numId w:val="128"/>
        </w:numPr>
        <w:spacing w:line="276" w:lineRule="auto"/>
        <w:ind w:left="993"/>
        <w:rPr>
          <w:rFonts w:asciiTheme="minorHAnsi" w:hAnsiTheme="minorHAnsi" w:cstheme="minorHAnsi"/>
        </w:rPr>
      </w:pPr>
      <w:r w:rsidRPr="00BF4D43">
        <w:rPr>
          <w:rFonts w:asciiTheme="minorHAnsi" w:hAnsiTheme="minorHAnsi" w:cstheme="minorHAnsi"/>
        </w:rPr>
        <w:t xml:space="preserve">kapela pohoda blažene Djevice Marije u </w:t>
      </w:r>
      <w:proofErr w:type="spellStart"/>
      <w:r w:rsidRPr="00BF4D43">
        <w:rPr>
          <w:rFonts w:asciiTheme="minorHAnsi" w:hAnsiTheme="minorHAnsi" w:cstheme="minorHAnsi"/>
        </w:rPr>
        <w:t>Križančiji</w:t>
      </w:r>
      <w:proofErr w:type="spellEnd"/>
      <w:r>
        <w:rPr>
          <w:rFonts w:asciiTheme="minorHAnsi" w:hAnsiTheme="minorHAnsi" w:cstheme="minorHAnsi"/>
        </w:rPr>
        <w:t>,</w:t>
      </w:r>
    </w:p>
    <w:p w14:paraId="7555F3D4" w14:textId="77777777" w:rsidR="00BF4D43" w:rsidRPr="00BF4D43" w:rsidRDefault="00BF4D43" w:rsidP="00BF4D43">
      <w:pPr>
        <w:pStyle w:val="Tijeloteksta2"/>
        <w:numPr>
          <w:ilvl w:val="0"/>
          <w:numId w:val="128"/>
        </w:numPr>
        <w:spacing w:line="276" w:lineRule="auto"/>
        <w:ind w:left="993"/>
        <w:rPr>
          <w:rFonts w:asciiTheme="minorHAnsi" w:hAnsiTheme="minorHAnsi" w:cstheme="minorHAnsi"/>
        </w:rPr>
      </w:pPr>
      <w:r w:rsidRPr="00BF4D43">
        <w:rPr>
          <w:rFonts w:asciiTheme="minorHAnsi" w:hAnsiTheme="minorHAnsi" w:cstheme="minorHAnsi"/>
        </w:rPr>
        <w:t xml:space="preserve">kapela Marije Kraljice sv. Krunice u </w:t>
      </w:r>
      <w:proofErr w:type="spellStart"/>
      <w:r w:rsidRPr="00BF4D43">
        <w:rPr>
          <w:rFonts w:asciiTheme="minorHAnsi" w:hAnsiTheme="minorHAnsi" w:cstheme="minorHAnsi"/>
        </w:rPr>
        <w:t>Župancu</w:t>
      </w:r>
      <w:proofErr w:type="spellEnd"/>
      <w:r>
        <w:rPr>
          <w:rFonts w:asciiTheme="minorHAnsi" w:hAnsiTheme="minorHAnsi" w:cstheme="minorHAnsi"/>
        </w:rPr>
        <w:t>,</w:t>
      </w:r>
    </w:p>
    <w:p w14:paraId="7D77EFAB" w14:textId="77777777" w:rsidR="00BF4D43" w:rsidRPr="00BF4D43" w:rsidRDefault="00BF4D43" w:rsidP="00BF4D43">
      <w:pPr>
        <w:pStyle w:val="Tijeloteksta2"/>
        <w:numPr>
          <w:ilvl w:val="0"/>
          <w:numId w:val="128"/>
        </w:numPr>
        <w:spacing w:line="276" w:lineRule="auto"/>
        <w:ind w:left="993"/>
        <w:rPr>
          <w:rFonts w:asciiTheme="minorHAnsi" w:hAnsiTheme="minorHAnsi" w:cstheme="minorHAnsi"/>
        </w:rPr>
      </w:pPr>
      <w:r w:rsidRPr="00BF4D43">
        <w:rPr>
          <w:rFonts w:asciiTheme="minorHAnsi" w:hAnsiTheme="minorHAnsi" w:cstheme="minorHAnsi"/>
        </w:rPr>
        <w:t>spomenik sv. Florijana – Mali Bukovec</w:t>
      </w:r>
      <w:r>
        <w:rPr>
          <w:rFonts w:asciiTheme="minorHAnsi" w:hAnsiTheme="minorHAnsi" w:cstheme="minorHAnsi"/>
        </w:rPr>
        <w:t>,</w:t>
      </w:r>
    </w:p>
    <w:p w14:paraId="7D32636F" w14:textId="77777777" w:rsidR="00BF4D43" w:rsidRPr="00BF4D43" w:rsidRDefault="00BF4D43" w:rsidP="00BF4D43">
      <w:pPr>
        <w:pStyle w:val="Tijeloteksta2"/>
        <w:numPr>
          <w:ilvl w:val="0"/>
          <w:numId w:val="128"/>
        </w:numPr>
        <w:spacing w:line="276" w:lineRule="auto"/>
        <w:ind w:left="993"/>
        <w:rPr>
          <w:rFonts w:asciiTheme="minorHAnsi" w:hAnsiTheme="minorHAnsi" w:cstheme="minorHAnsi"/>
        </w:rPr>
      </w:pPr>
      <w:r w:rsidRPr="00BF4D43">
        <w:rPr>
          <w:rFonts w:asciiTheme="minorHAnsi" w:hAnsiTheme="minorHAnsi" w:cstheme="minorHAnsi"/>
        </w:rPr>
        <w:t>spomenik sv. Trojstva – Mali Bukovec</w:t>
      </w:r>
      <w:r>
        <w:rPr>
          <w:rFonts w:asciiTheme="minorHAnsi" w:hAnsiTheme="minorHAnsi" w:cstheme="minorHAnsi"/>
        </w:rPr>
        <w:t>.</w:t>
      </w:r>
    </w:p>
    <w:p w14:paraId="111DA452" w14:textId="77777777" w:rsidR="00AE41D3" w:rsidRDefault="00AE41D3" w:rsidP="00BF4D43">
      <w:pPr>
        <w:spacing w:after="160" w:line="276" w:lineRule="auto"/>
        <w:rPr>
          <w:rFonts w:asciiTheme="minorHAnsi" w:hAnsiTheme="minorHAnsi" w:cstheme="minorHAnsi"/>
        </w:rPr>
      </w:pPr>
    </w:p>
    <w:p w14:paraId="39358F2B" w14:textId="77777777" w:rsidR="00961DFA" w:rsidRPr="00D6086B" w:rsidRDefault="00295A5A" w:rsidP="0078654C">
      <w:pPr>
        <w:pStyle w:val="Odlomakpopisa"/>
        <w:numPr>
          <w:ilvl w:val="0"/>
          <w:numId w:val="83"/>
        </w:numPr>
        <w:spacing w:line="276" w:lineRule="auto"/>
        <w:ind w:left="714" w:hanging="357"/>
        <w:rPr>
          <w:rFonts w:asciiTheme="minorHAnsi" w:hAnsiTheme="minorHAnsi" w:cstheme="minorHAnsi"/>
          <w:b/>
        </w:rPr>
      </w:pPr>
      <w:r w:rsidRPr="00D6086B">
        <w:rPr>
          <w:rFonts w:asciiTheme="minorHAnsi" w:hAnsiTheme="minorHAnsi" w:cstheme="minorHAnsi"/>
          <w:b/>
        </w:rPr>
        <w:t xml:space="preserve">Vodoopskrbni objekti </w:t>
      </w:r>
    </w:p>
    <w:p w14:paraId="56C232FF" w14:textId="77777777" w:rsidR="00BF4D43" w:rsidRPr="00C66CB9" w:rsidRDefault="00BF4D43" w:rsidP="00BF4D43">
      <w:pPr>
        <w:spacing w:line="276" w:lineRule="auto"/>
      </w:pPr>
      <w:r w:rsidRPr="00C66CB9">
        <w:t>Područje Općine priključeno je na primarnu vodoopskrbnu zonu regionalnog vodovoda "Varaždin" koja obuhvaća nizinsko područje dravske doline. Iz sjevernog ogranka središnjeg gradskog vodovoda (primarna zona) vodom se opskrbljuju naselja Mali Bukovec (ø</w:t>
      </w:r>
      <w:r>
        <w:t xml:space="preserve"> </w:t>
      </w:r>
      <w:r w:rsidRPr="00C66CB9">
        <w:t xml:space="preserve">150 mm), </w:t>
      </w:r>
      <w:proofErr w:type="spellStart"/>
      <w:r w:rsidRPr="00C66CB9">
        <w:t>Županec</w:t>
      </w:r>
      <w:proofErr w:type="spellEnd"/>
      <w:r w:rsidRPr="00C66CB9">
        <w:t xml:space="preserve"> (ø 150 mm) i Novo Selo Podravsko (ø 100 mm).</w:t>
      </w:r>
    </w:p>
    <w:p w14:paraId="732B3A53" w14:textId="77777777" w:rsidR="00BF4D43" w:rsidRPr="00C66CB9" w:rsidRDefault="00BF4D43" w:rsidP="00BF4D43">
      <w:pPr>
        <w:pStyle w:val="Odlomakpopisa"/>
        <w:spacing w:line="276" w:lineRule="auto"/>
      </w:pPr>
    </w:p>
    <w:p w14:paraId="5C696C40" w14:textId="77777777" w:rsidR="00BF4D43" w:rsidRPr="00C66CB9" w:rsidRDefault="00BF4D43" w:rsidP="00BF4D43">
      <w:pPr>
        <w:spacing w:line="276" w:lineRule="auto"/>
      </w:pPr>
      <w:r w:rsidRPr="00C66CB9">
        <w:lastRenderedPageBreak/>
        <w:t xml:space="preserve">Istočna vodoopskrbna zona temelji se na radu </w:t>
      </w:r>
      <w:proofErr w:type="spellStart"/>
      <w:r w:rsidRPr="00C66CB9">
        <w:t>prepumpne</w:t>
      </w:r>
      <w:proofErr w:type="spellEnd"/>
      <w:r w:rsidRPr="00C66CB9">
        <w:t xml:space="preserve"> stanice "</w:t>
      </w:r>
      <w:proofErr w:type="spellStart"/>
      <w:r w:rsidRPr="00C66CB9">
        <w:t>Poljanec</w:t>
      </w:r>
      <w:proofErr w:type="spellEnd"/>
      <w:r w:rsidRPr="00C66CB9">
        <w:t xml:space="preserve">" i visinskoj vodospremi "Ludbreg" koje vodom opskrbljuju grad Ludbreg. Vodovod Ludbrega distribuira vodu prema krajnjem istočnom području Županije. U tu zonu ulazi cijevni ogranak Ludbreg - Sigetec - </w:t>
      </w:r>
      <w:proofErr w:type="spellStart"/>
      <w:r w:rsidRPr="00C66CB9">
        <w:t>Slokovec</w:t>
      </w:r>
      <w:proofErr w:type="spellEnd"/>
      <w:r w:rsidRPr="00C66CB9">
        <w:t xml:space="preserve"> - Sveti Petar - Martinić - Lunjkovec (ø 150 mm).</w:t>
      </w:r>
    </w:p>
    <w:p w14:paraId="536AB4E1" w14:textId="77777777" w:rsidR="00BF4D43" w:rsidRPr="00C66CB9" w:rsidRDefault="00BF4D43" w:rsidP="00BF4D43">
      <w:pPr>
        <w:pStyle w:val="Tijeloteksta2"/>
        <w:widowControl w:val="0"/>
        <w:autoSpaceDE w:val="0"/>
        <w:autoSpaceDN w:val="0"/>
        <w:adjustRightInd w:val="0"/>
        <w:spacing w:line="276" w:lineRule="auto"/>
        <w:ind w:left="720"/>
        <w:jc w:val="both"/>
      </w:pPr>
    </w:p>
    <w:p w14:paraId="3FAA0F94" w14:textId="77777777" w:rsidR="001B7C5B" w:rsidRPr="00BF4D43" w:rsidRDefault="00BF4D43" w:rsidP="00BF4D43">
      <w:pPr>
        <w:widowControl w:val="0"/>
        <w:tabs>
          <w:tab w:val="left" w:pos="1739"/>
        </w:tabs>
        <w:autoSpaceDE w:val="0"/>
        <w:autoSpaceDN w:val="0"/>
        <w:spacing w:line="276" w:lineRule="auto"/>
        <w:rPr>
          <w:szCs w:val="24"/>
        </w:rPr>
      </w:pPr>
      <w:r w:rsidRPr="00C66CB9">
        <w:t>Ukupna dužina vodovodne mreže na području Općine je 32.030 m, od čega 15.525 m PVC ø 100 mm i 16.505 m PVC ø 150 mm. Vodoopskrba je općenito na području cijele Općine zadovoljavajuća, uz napomenu da je oko 85 % stanovništva priključeno na vodovodnu mrežu</w:t>
      </w:r>
      <w:r w:rsidR="001B7C5B" w:rsidRPr="00BF4D43">
        <w:rPr>
          <w:szCs w:val="24"/>
        </w:rPr>
        <w:t>.</w:t>
      </w:r>
    </w:p>
    <w:p w14:paraId="7A24738F" w14:textId="77777777" w:rsidR="001B7C5B" w:rsidRPr="001B7C5B" w:rsidRDefault="001B7C5B" w:rsidP="001B7C5B">
      <w:pPr>
        <w:widowControl w:val="0"/>
        <w:tabs>
          <w:tab w:val="left" w:pos="1739"/>
        </w:tabs>
        <w:autoSpaceDE w:val="0"/>
        <w:autoSpaceDN w:val="0"/>
        <w:spacing w:line="278" w:lineRule="auto"/>
        <w:rPr>
          <w:rFonts w:ascii="Times New Roman" w:hAnsi="Times New Roman" w:cs="Times New Roman"/>
        </w:rPr>
      </w:pPr>
    </w:p>
    <w:p w14:paraId="63722A23" w14:textId="77777777" w:rsidR="00D37031" w:rsidRDefault="00D37031" w:rsidP="00D847F2">
      <w:pPr>
        <w:pStyle w:val="Odlomakpopisa"/>
        <w:numPr>
          <w:ilvl w:val="0"/>
          <w:numId w:val="29"/>
        </w:numPr>
        <w:rPr>
          <w:rFonts w:asciiTheme="minorHAnsi" w:hAnsiTheme="minorHAnsi" w:cstheme="minorHAnsi"/>
          <w:b/>
        </w:rPr>
      </w:pPr>
      <w:r w:rsidRPr="00BB303C">
        <w:rPr>
          <w:rFonts w:asciiTheme="minorHAnsi" w:hAnsiTheme="minorHAnsi" w:cstheme="minorHAnsi"/>
          <w:b/>
        </w:rPr>
        <w:t>Poljoprivredne površine</w:t>
      </w:r>
    </w:p>
    <w:p w14:paraId="2DC75DDA" w14:textId="77777777" w:rsidR="00BF4D43" w:rsidRDefault="00BF4D43" w:rsidP="00BF4D43">
      <w:pPr>
        <w:spacing w:line="276" w:lineRule="auto"/>
      </w:pPr>
      <w:r w:rsidRPr="00C66CB9">
        <w:t xml:space="preserve">Prema katastarskim podacima poljoprivredno zemljište obuhvaća 2.568,6553 ha (70,31 % ukupne površine Općine), od čega je 1.918,3763 ha oranica, voćnjaka i vinograda koji čine obradive poljoprivredne površine (74,63%), dok razliku od obradivih površina do ukupnog poljoprivrednog zemljišta predstavljaju livade i pašnjaci u površini od 650,279 ha, tj. 25,30%, te trstici i šikare u površini od 1,9985 ha (0,07%) šume (702,1106 ha ili 19,20%), te ostalo zemljište (383,4243 ha ili 10,49%). </w:t>
      </w:r>
    </w:p>
    <w:p w14:paraId="54684591" w14:textId="77777777" w:rsidR="00BF4D43" w:rsidRDefault="00BF4D43" w:rsidP="00BF4D43">
      <w:pPr>
        <w:spacing w:line="276" w:lineRule="auto"/>
      </w:pPr>
      <w:r w:rsidRPr="00C66CB9">
        <w:t xml:space="preserve">Gotovo sve poljoprivredne površine (2.130,2650 ha ili 82,93 %) su u privatnom vlasništvu (u odnosu na ukupnu obradivu poljoprivrednu površinu od 2.568,6553 ha), a osnovno obilježje posjeda je njegova rascjepkanost, odnosno usitnjenost. </w:t>
      </w:r>
    </w:p>
    <w:p w14:paraId="3F41AF8E" w14:textId="77777777" w:rsidR="00BF4D43" w:rsidRDefault="00BF4D43" w:rsidP="00BF4D43">
      <w:pPr>
        <w:spacing w:line="276" w:lineRule="auto"/>
      </w:pPr>
      <w:r w:rsidRPr="00C66CB9">
        <w:t xml:space="preserve">Glede šumskih površina (ukupna površina 702,1106 ha, katastarski podatak) u privatnom vlasništvu je samo 242 ha ili 34,82 %. </w:t>
      </w:r>
    </w:p>
    <w:p w14:paraId="55F8B94B" w14:textId="77777777" w:rsidR="00BF4D43" w:rsidRDefault="00BF4D43" w:rsidP="00BF4D43">
      <w:pPr>
        <w:spacing w:line="276" w:lineRule="auto"/>
      </w:pPr>
      <w:r w:rsidRPr="00C66CB9">
        <w:t xml:space="preserve">Mikroklimatske prilike na području Općine pogoduju razvoju </w:t>
      </w:r>
      <w:proofErr w:type="spellStart"/>
      <w:r w:rsidRPr="00C66CB9">
        <w:t>poljodjeljstva</w:t>
      </w:r>
      <w:proofErr w:type="spellEnd"/>
      <w:r w:rsidRPr="00C66CB9">
        <w:t xml:space="preserve">, a prvenstveno su zastupljeni povrtlarstvo i cvjećarstvo. Proizvodnja i uzgoj cvjetnih sadnica provodi se u staklenicima i plastenicima u sklopu seoskih domaćinstava, osobito u naseljima Mali Bukovec (sjeveroistočni dio uz rijeku Bednju), </w:t>
      </w:r>
      <w:proofErr w:type="spellStart"/>
      <w:r w:rsidRPr="00C66CB9">
        <w:t>Županec</w:t>
      </w:r>
      <w:proofErr w:type="spellEnd"/>
      <w:r w:rsidRPr="00C66CB9">
        <w:t xml:space="preserve"> i Novo Selo Podravsko. Stočarstvo na području Općine za sada nema osobit značaj. </w:t>
      </w:r>
    </w:p>
    <w:p w14:paraId="41E962DD" w14:textId="77777777" w:rsidR="003C55DC" w:rsidRPr="00AE41D3" w:rsidRDefault="00BF4D43" w:rsidP="00BF4D43">
      <w:pPr>
        <w:spacing w:line="276" w:lineRule="auto"/>
        <w:rPr>
          <w:rFonts w:asciiTheme="minorHAnsi" w:hAnsiTheme="minorHAnsi" w:cstheme="minorHAnsi"/>
          <w:szCs w:val="24"/>
        </w:rPr>
      </w:pPr>
      <w:r w:rsidRPr="00C66CB9">
        <w:t xml:space="preserve">Na području Općine, u njenom južnom dijelu uz lokalnu cestu LC 25155, postoji kompleks farmi goveda (kompleks </w:t>
      </w:r>
      <w:proofErr w:type="spellStart"/>
      <w:r w:rsidRPr="00C66CB9">
        <w:t>Lizin</w:t>
      </w:r>
      <w:proofErr w:type="spellEnd"/>
      <w:r w:rsidRPr="00C66CB9">
        <w:t xml:space="preserve"> Dvor). Prisutne su i manje farme manjih kapaciteta koje djeluju u sklopu gospodarskih dvorišta u naseljima Mali Bukovec (svinjogojstvo), </w:t>
      </w:r>
      <w:proofErr w:type="spellStart"/>
      <w:r w:rsidRPr="00C66CB9">
        <w:t>Županec</w:t>
      </w:r>
      <w:proofErr w:type="spellEnd"/>
      <w:r w:rsidRPr="00C66CB9">
        <w:t xml:space="preserve"> (telad), te u Novom Selu Podravskom (svinjogojstvo). Uzgoj peradi s malim brojem grla u individualnim seoskim domaćinstvima prisutna je u svim naseljima. Potrebno je spomenuti i uzgoj ribe u sklopu dva ribnjaka na području naselja Mali Bukovec (oba locirana između ŽC 2076 i LC 25102 u istočnom dijelu Općine), te uzgoj fazana i konja u istom naselju, kao i uzgoj koza u Svetom Petru</w:t>
      </w:r>
      <w:r w:rsidR="00AE41D3" w:rsidRPr="00AE41D3">
        <w:rPr>
          <w:rFonts w:eastAsiaTheme="minorHAnsi"/>
          <w:color w:val="000000"/>
          <w:szCs w:val="24"/>
          <w:lang w:val="en-GB"/>
        </w:rPr>
        <w:t>.</w:t>
      </w:r>
    </w:p>
    <w:p w14:paraId="3182925A" w14:textId="77777777" w:rsidR="001A4BC1" w:rsidRPr="001A4BC1" w:rsidRDefault="001A4BC1" w:rsidP="005D336F">
      <w:pPr>
        <w:spacing w:line="276" w:lineRule="auto"/>
        <w:rPr>
          <w:szCs w:val="24"/>
        </w:rPr>
      </w:pPr>
    </w:p>
    <w:p w14:paraId="793546E8" w14:textId="77777777" w:rsidR="00AB4B00" w:rsidRPr="005E104D" w:rsidRDefault="00D37031" w:rsidP="005D336F">
      <w:pPr>
        <w:pStyle w:val="Odlomakpopisa"/>
        <w:numPr>
          <w:ilvl w:val="0"/>
          <w:numId w:val="30"/>
        </w:numPr>
        <w:spacing w:line="276" w:lineRule="auto"/>
        <w:rPr>
          <w:rFonts w:asciiTheme="minorHAnsi" w:hAnsiTheme="minorHAnsi" w:cstheme="minorHAnsi"/>
          <w:b/>
        </w:rPr>
      </w:pPr>
      <w:bookmarkStart w:id="71" w:name="_Toc403518716"/>
      <w:r w:rsidRPr="00C1311C">
        <w:rPr>
          <w:rFonts w:asciiTheme="minorHAnsi" w:hAnsiTheme="minorHAnsi" w:cstheme="minorHAnsi"/>
          <w:b/>
        </w:rPr>
        <w:t>Broj industrijskih i drugih gospodarskih zona i objekata, tehnološke karakteristike postrojenja s opasnim tvarima</w:t>
      </w:r>
      <w:bookmarkEnd w:id="71"/>
    </w:p>
    <w:p w14:paraId="0BEE25AD" w14:textId="77777777" w:rsidR="00BF4D43" w:rsidRPr="00BF4D43" w:rsidRDefault="00BF4D43" w:rsidP="00BF4D43">
      <w:pPr>
        <w:pStyle w:val="Bezproreda1"/>
        <w:spacing w:line="276" w:lineRule="auto"/>
        <w:jc w:val="both"/>
        <w:rPr>
          <w:rFonts w:asciiTheme="minorHAnsi" w:hAnsiTheme="minorHAnsi" w:cstheme="minorHAnsi"/>
          <w:sz w:val="24"/>
          <w:szCs w:val="24"/>
        </w:rPr>
      </w:pPr>
      <w:r w:rsidRPr="00BF4D43">
        <w:rPr>
          <w:rFonts w:asciiTheme="minorHAnsi" w:hAnsiTheme="minorHAnsi" w:cstheme="minorHAnsi"/>
          <w:sz w:val="24"/>
          <w:szCs w:val="24"/>
        </w:rPr>
        <w:t xml:space="preserve">Od proizvodnih kapaciteta na području Općine valja spomenuti </w:t>
      </w:r>
      <w:proofErr w:type="spellStart"/>
      <w:r w:rsidRPr="00BF4D43">
        <w:rPr>
          <w:rFonts w:asciiTheme="minorHAnsi" w:hAnsiTheme="minorHAnsi" w:cstheme="minorHAnsi"/>
          <w:sz w:val="24"/>
          <w:szCs w:val="24"/>
        </w:rPr>
        <w:t>drvnoprerađivačku</w:t>
      </w:r>
      <w:proofErr w:type="spellEnd"/>
      <w:r w:rsidRPr="00BF4D43">
        <w:rPr>
          <w:rFonts w:asciiTheme="minorHAnsi" w:hAnsiTheme="minorHAnsi" w:cstheme="minorHAnsi"/>
          <w:sz w:val="24"/>
          <w:szCs w:val="24"/>
        </w:rPr>
        <w:t xml:space="preserve"> industriju, odnosno stolarski obrt "Stolarija Jakopčin" te proizvodnju kožne galanterije, "</w:t>
      </w:r>
      <w:proofErr w:type="spellStart"/>
      <w:r w:rsidRPr="00BF4D43">
        <w:rPr>
          <w:rFonts w:asciiTheme="minorHAnsi" w:hAnsiTheme="minorHAnsi" w:cstheme="minorHAnsi"/>
          <w:sz w:val="24"/>
          <w:szCs w:val="24"/>
        </w:rPr>
        <w:t>Galko</w:t>
      </w:r>
      <w:proofErr w:type="spellEnd"/>
      <w:r w:rsidRPr="00BF4D43">
        <w:rPr>
          <w:rFonts w:asciiTheme="minorHAnsi" w:hAnsiTheme="minorHAnsi" w:cstheme="minorHAnsi"/>
          <w:sz w:val="24"/>
          <w:szCs w:val="24"/>
        </w:rPr>
        <w:t>" i "San Peter", kao dominantne djelatnosti u kojima je zaposlen najveći dio stanovništva na području same Općine. Valja spomenuti i prijevoznički obrt i šljunčaru “JOLE“ u Malom Bukovcu.</w:t>
      </w:r>
    </w:p>
    <w:p w14:paraId="4A2806D5" w14:textId="77777777" w:rsidR="005D336F" w:rsidRPr="00BF4D43" w:rsidRDefault="00BF4D43" w:rsidP="00BF4D43">
      <w:pPr>
        <w:tabs>
          <w:tab w:val="left" w:pos="1560"/>
        </w:tabs>
        <w:spacing w:before="120" w:line="276" w:lineRule="auto"/>
        <w:rPr>
          <w:rFonts w:asciiTheme="minorHAnsi" w:hAnsiTheme="minorHAnsi" w:cstheme="minorHAnsi"/>
        </w:rPr>
      </w:pPr>
      <w:r w:rsidRPr="00BF4D43">
        <w:rPr>
          <w:rFonts w:asciiTheme="minorHAnsi" w:hAnsiTheme="minorHAnsi" w:cstheme="minorHAnsi"/>
        </w:rPr>
        <w:lastRenderedPageBreak/>
        <w:t>Prostornim planom uređenja Općine mali Bukovec, predviđene su dvije gospodarske zone i to s desne strane kraj ŽC2076 odmah na ulazu u naselje Mali Bukovec od strane Ludbrega, te uz naselje Sveti Petar između LC25100 i LC25155, međutim još niti jedna zona nije stavljena u funkciju</w:t>
      </w:r>
      <w:r w:rsidR="005D336F" w:rsidRPr="00BF4D43">
        <w:rPr>
          <w:rFonts w:asciiTheme="minorHAnsi" w:hAnsiTheme="minorHAnsi" w:cstheme="minorHAnsi"/>
        </w:rPr>
        <w:t>.</w:t>
      </w:r>
    </w:p>
    <w:p w14:paraId="7C9B00ED" w14:textId="77777777" w:rsidR="005D336F" w:rsidRPr="005D336F" w:rsidRDefault="005D336F" w:rsidP="00BF4D43">
      <w:pPr>
        <w:tabs>
          <w:tab w:val="left" w:pos="1560"/>
        </w:tabs>
        <w:spacing w:before="120" w:line="276" w:lineRule="auto"/>
        <w:rPr>
          <w:rFonts w:asciiTheme="minorHAnsi" w:hAnsiTheme="minorHAnsi" w:cstheme="minorHAnsi"/>
          <w:szCs w:val="24"/>
        </w:rPr>
      </w:pPr>
      <w:r w:rsidRPr="00BF4D43">
        <w:rPr>
          <w:rFonts w:asciiTheme="minorHAnsi" w:hAnsiTheme="minorHAnsi" w:cstheme="minorHAnsi"/>
          <w:szCs w:val="24"/>
        </w:rPr>
        <w:t>Postrojenja s opasnim tvarima, u smislu Uredbe o sprečavanju velikih nesreća koje uključuju</w:t>
      </w:r>
      <w:r w:rsidRPr="005D336F">
        <w:rPr>
          <w:rFonts w:asciiTheme="minorHAnsi" w:hAnsiTheme="minorHAnsi" w:cstheme="minorHAnsi"/>
          <w:szCs w:val="24"/>
        </w:rPr>
        <w:t xml:space="preserve"> opasne tvari ( NN44/14, EU Direktiva) nema.</w:t>
      </w:r>
    </w:p>
    <w:p w14:paraId="617F8559" w14:textId="77777777" w:rsidR="003C55DC" w:rsidRPr="00D8502D" w:rsidRDefault="003C55DC" w:rsidP="003C55DC">
      <w:pPr>
        <w:tabs>
          <w:tab w:val="left" w:pos="1560"/>
        </w:tabs>
        <w:spacing w:before="120" w:line="276" w:lineRule="auto"/>
      </w:pPr>
    </w:p>
    <w:p w14:paraId="742B8DE8" w14:textId="77777777" w:rsidR="009A5D59" w:rsidRPr="00D8502D" w:rsidRDefault="00D37031" w:rsidP="003C55DC">
      <w:pPr>
        <w:pStyle w:val="Odlomakpopisa"/>
        <w:numPr>
          <w:ilvl w:val="0"/>
          <w:numId w:val="31"/>
        </w:numPr>
        <w:spacing w:line="276" w:lineRule="auto"/>
        <w:ind w:left="714" w:hanging="357"/>
        <w:rPr>
          <w:rFonts w:asciiTheme="minorHAnsi" w:hAnsiTheme="minorHAnsi" w:cstheme="minorHAnsi"/>
          <w:b/>
        </w:rPr>
      </w:pPr>
      <w:bookmarkStart w:id="72" w:name="_Toc403518717"/>
      <w:r w:rsidRPr="00C71A30">
        <w:rPr>
          <w:rFonts w:asciiTheme="minorHAnsi" w:hAnsiTheme="minorHAnsi" w:cstheme="minorHAnsi"/>
          <w:b/>
        </w:rPr>
        <w:t>Stambeni, poslovni, sportski, vjerski i kulturni objekti u kojima može biti ugrožen velik broj ljudi</w:t>
      </w:r>
      <w:bookmarkEnd w:id="72"/>
    </w:p>
    <w:p w14:paraId="45EFF0AC" w14:textId="77777777" w:rsidR="00BF4D43" w:rsidRPr="00C66CB9" w:rsidRDefault="00BF4D43" w:rsidP="00BF4D43">
      <w:pPr>
        <w:spacing w:line="276" w:lineRule="auto"/>
      </w:pPr>
      <w:r w:rsidRPr="00C66CB9">
        <w:t xml:space="preserve">U Općini </w:t>
      </w:r>
      <w:r w:rsidRPr="00C66CB9">
        <w:rPr>
          <w:color w:val="000000"/>
        </w:rPr>
        <w:t>Mali Bukovec</w:t>
      </w:r>
      <w:r w:rsidRPr="00C66CB9">
        <w:t xml:space="preserve"> nema izgrađenih stambenih zgrada, stanovništvo Općine živi u  obiteljskim kućama. Značajnijih sportskih objekata nema.</w:t>
      </w:r>
    </w:p>
    <w:p w14:paraId="20F0C5D6" w14:textId="77777777" w:rsidR="00BF4D43" w:rsidRDefault="00BF4D43" w:rsidP="00BF4D43">
      <w:pPr>
        <w:spacing w:line="276" w:lineRule="auto"/>
      </w:pPr>
      <w:r w:rsidRPr="00C66CB9">
        <w:t>Značajniji kulturni objekti u kojima može biti ugrožen veći broj ljudi su</w:t>
      </w:r>
      <w:r>
        <w:t xml:space="preserve"> sakralni objekti, društveni, vatrogasni i lovački domovi te dječji vrtić.</w:t>
      </w:r>
    </w:p>
    <w:p w14:paraId="4FE263EE" w14:textId="77777777" w:rsidR="009A5D59" w:rsidRDefault="009A5D59" w:rsidP="00BF4D43">
      <w:pPr>
        <w:spacing w:after="200" w:line="276" w:lineRule="auto"/>
        <w:rPr>
          <w:rFonts w:cs="Times New Roman"/>
        </w:rPr>
      </w:pPr>
      <w:r w:rsidRPr="009A5D59">
        <w:rPr>
          <w:rFonts w:cs="Times New Roman"/>
        </w:rPr>
        <w:t xml:space="preserve">Popis građevina u kojima se može zateći veći broj ljudi navodi se u </w:t>
      </w:r>
      <w:r>
        <w:rPr>
          <w:rFonts w:cs="Times New Roman"/>
        </w:rPr>
        <w:t xml:space="preserve">Tablici </w:t>
      </w:r>
      <w:r w:rsidR="00CF7A8C">
        <w:rPr>
          <w:rFonts w:cs="Times New Roman"/>
        </w:rPr>
        <w:t>12.</w:t>
      </w:r>
    </w:p>
    <w:p w14:paraId="3B207C59" w14:textId="77777777" w:rsidR="003C55DC" w:rsidRDefault="003C55DC" w:rsidP="00CF7A8C">
      <w:pPr>
        <w:pStyle w:val="TABLICE"/>
        <w:rPr>
          <w:lang w:eastAsia="zh-CN"/>
        </w:rPr>
      </w:pPr>
      <w:bookmarkStart w:id="73" w:name="_Toc499707425"/>
    </w:p>
    <w:p w14:paraId="684F48D5" w14:textId="77777777" w:rsidR="009A5D59" w:rsidRPr="009A5D59" w:rsidRDefault="009A5D59" w:rsidP="00CF7A8C">
      <w:pPr>
        <w:pStyle w:val="TABLICE"/>
        <w:rPr>
          <w:lang w:eastAsia="zh-CN"/>
        </w:rPr>
      </w:pPr>
      <w:r>
        <w:rPr>
          <w:lang w:eastAsia="zh-CN"/>
        </w:rPr>
        <w:t xml:space="preserve">Tablica </w:t>
      </w:r>
      <w:r w:rsidR="00CF7A8C">
        <w:rPr>
          <w:lang w:eastAsia="zh-CN"/>
        </w:rPr>
        <w:t xml:space="preserve">12. </w:t>
      </w:r>
      <w:r w:rsidRPr="009A5D59">
        <w:rPr>
          <w:lang w:eastAsia="zh-CN"/>
        </w:rPr>
        <w:t xml:space="preserve">Popis objekata na području Općine </w:t>
      </w:r>
      <w:r w:rsidR="00BF4D43">
        <w:rPr>
          <w:lang w:eastAsia="zh-CN"/>
        </w:rPr>
        <w:t>Mali Bukovec</w:t>
      </w:r>
      <w:r w:rsidRPr="009A5D59">
        <w:rPr>
          <w:lang w:eastAsia="zh-CN"/>
        </w:rPr>
        <w:t xml:space="preserve"> u kojima može biti ugrožen veći broj ljudi</w:t>
      </w:r>
      <w:bookmarkEnd w:id="73"/>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5817"/>
        <w:gridCol w:w="2143"/>
      </w:tblGrid>
      <w:tr w:rsidR="009A5D59" w:rsidRPr="009A5D59" w14:paraId="45E84FFB" w14:textId="77777777" w:rsidTr="006260B4">
        <w:trPr>
          <w:trHeight w:hRule="exact" w:val="454"/>
          <w:jc w:val="center"/>
        </w:trPr>
        <w:tc>
          <w:tcPr>
            <w:tcW w:w="562" w:type="dxa"/>
            <w:shd w:val="clear" w:color="auto" w:fill="DBE5F1" w:themeFill="accent1" w:themeFillTint="33"/>
          </w:tcPr>
          <w:p w14:paraId="44A9FFCD" w14:textId="77777777" w:rsidR="009A5D59" w:rsidRPr="009A5D59" w:rsidRDefault="009A5D59" w:rsidP="009A5D59">
            <w:pPr>
              <w:spacing w:before="120" w:line="240" w:lineRule="auto"/>
              <w:jc w:val="center"/>
              <w:rPr>
                <w:rFonts w:cs="Times New Roman"/>
                <w:b/>
                <w:sz w:val="20"/>
                <w:szCs w:val="20"/>
              </w:rPr>
            </w:pPr>
            <w:r w:rsidRPr="009A5D59">
              <w:rPr>
                <w:rFonts w:cs="Times New Roman"/>
                <w:b/>
                <w:sz w:val="20"/>
                <w:szCs w:val="20"/>
              </w:rPr>
              <w:t>R.B.</w:t>
            </w:r>
          </w:p>
        </w:tc>
        <w:tc>
          <w:tcPr>
            <w:tcW w:w="5817" w:type="dxa"/>
            <w:shd w:val="clear" w:color="auto" w:fill="DBE5F1" w:themeFill="accent1" w:themeFillTint="33"/>
          </w:tcPr>
          <w:p w14:paraId="48C72EF1" w14:textId="77777777" w:rsidR="009A5D59" w:rsidRPr="009A5D59" w:rsidRDefault="009A5D59" w:rsidP="009A5D59">
            <w:pPr>
              <w:spacing w:before="120" w:after="120" w:line="240" w:lineRule="auto"/>
              <w:ind w:left="739"/>
              <w:jc w:val="center"/>
              <w:rPr>
                <w:rFonts w:cs="Times New Roman"/>
                <w:b/>
                <w:sz w:val="20"/>
                <w:szCs w:val="20"/>
              </w:rPr>
            </w:pPr>
            <w:r w:rsidRPr="009A5D59">
              <w:rPr>
                <w:rFonts w:cs="Times New Roman"/>
                <w:b/>
                <w:sz w:val="20"/>
                <w:szCs w:val="20"/>
              </w:rPr>
              <w:t>OBJEKT</w:t>
            </w:r>
          </w:p>
        </w:tc>
        <w:tc>
          <w:tcPr>
            <w:tcW w:w="2143" w:type="dxa"/>
            <w:shd w:val="clear" w:color="auto" w:fill="DBE5F1" w:themeFill="accent1" w:themeFillTint="33"/>
          </w:tcPr>
          <w:p w14:paraId="1C60BABB" w14:textId="77777777" w:rsidR="009A5D59" w:rsidRPr="009A5D59" w:rsidRDefault="009A5D59" w:rsidP="009A5D59">
            <w:pPr>
              <w:spacing w:before="120" w:after="120" w:line="240" w:lineRule="auto"/>
              <w:jc w:val="center"/>
              <w:rPr>
                <w:rFonts w:cs="Times New Roman"/>
                <w:b/>
                <w:sz w:val="20"/>
                <w:szCs w:val="20"/>
              </w:rPr>
            </w:pPr>
            <w:r w:rsidRPr="009A5D59">
              <w:rPr>
                <w:rFonts w:cs="Times New Roman"/>
                <w:b/>
                <w:sz w:val="20"/>
                <w:szCs w:val="20"/>
              </w:rPr>
              <w:t>BROJ LJUDI</w:t>
            </w:r>
          </w:p>
        </w:tc>
      </w:tr>
      <w:tr w:rsidR="005D336F" w:rsidRPr="009A5D59" w14:paraId="374A2FAC" w14:textId="77777777" w:rsidTr="006260B4">
        <w:trPr>
          <w:trHeight w:val="397"/>
          <w:jc w:val="center"/>
        </w:trPr>
        <w:tc>
          <w:tcPr>
            <w:tcW w:w="562" w:type="dxa"/>
            <w:shd w:val="clear" w:color="auto" w:fill="DBE5F1" w:themeFill="accent1" w:themeFillTint="33"/>
            <w:vAlign w:val="center"/>
          </w:tcPr>
          <w:p w14:paraId="7C5124ED" w14:textId="77777777" w:rsidR="005D336F" w:rsidRPr="009A5D59" w:rsidRDefault="005D336F" w:rsidP="006260B4">
            <w:pPr>
              <w:spacing w:line="240" w:lineRule="auto"/>
              <w:jc w:val="center"/>
              <w:rPr>
                <w:rFonts w:cs="Times New Roman"/>
                <w:b/>
                <w:sz w:val="20"/>
                <w:szCs w:val="20"/>
              </w:rPr>
            </w:pPr>
            <w:r w:rsidRPr="009A5D59">
              <w:rPr>
                <w:rFonts w:cs="Times New Roman"/>
                <w:b/>
                <w:sz w:val="20"/>
                <w:szCs w:val="20"/>
              </w:rPr>
              <w:t>1.</w:t>
            </w:r>
          </w:p>
        </w:tc>
        <w:tc>
          <w:tcPr>
            <w:tcW w:w="5817" w:type="dxa"/>
            <w:shd w:val="clear" w:color="auto" w:fill="auto"/>
            <w:vAlign w:val="center"/>
          </w:tcPr>
          <w:p w14:paraId="500282A5" w14:textId="77777777" w:rsidR="005D336F" w:rsidRPr="00895A04" w:rsidRDefault="005D336F" w:rsidP="005D336F">
            <w:pPr>
              <w:spacing w:line="240" w:lineRule="auto"/>
              <w:ind w:right="-108"/>
              <w:jc w:val="left"/>
              <w:rPr>
                <w:rFonts w:asciiTheme="minorHAnsi" w:hAnsiTheme="minorHAnsi" w:cstheme="minorHAnsi"/>
              </w:rPr>
            </w:pPr>
            <w:r>
              <w:rPr>
                <w:rFonts w:asciiTheme="minorHAnsi" w:hAnsiTheme="minorHAnsi" w:cstheme="minorHAnsi"/>
              </w:rPr>
              <w:t>Dječji vrtić</w:t>
            </w:r>
          </w:p>
        </w:tc>
        <w:tc>
          <w:tcPr>
            <w:tcW w:w="2143" w:type="dxa"/>
            <w:shd w:val="clear" w:color="auto" w:fill="auto"/>
            <w:vAlign w:val="center"/>
          </w:tcPr>
          <w:p w14:paraId="0B5AD92C" w14:textId="77777777" w:rsidR="005D336F" w:rsidRPr="00895A04" w:rsidRDefault="005D336F" w:rsidP="005D336F">
            <w:pPr>
              <w:spacing w:line="240" w:lineRule="auto"/>
              <w:ind w:right="-108"/>
              <w:jc w:val="center"/>
              <w:rPr>
                <w:rFonts w:asciiTheme="minorHAnsi" w:hAnsiTheme="minorHAnsi" w:cstheme="minorHAnsi"/>
              </w:rPr>
            </w:pPr>
            <w:r>
              <w:rPr>
                <w:rFonts w:asciiTheme="minorHAnsi" w:hAnsiTheme="minorHAnsi" w:cstheme="minorHAnsi"/>
              </w:rPr>
              <w:t>5</w:t>
            </w:r>
            <w:r w:rsidRPr="00895A04">
              <w:rPr>
                <w:rFonts w:asciiTheme="minorHAnsi" w:hAnsiTheme="minorHAnsi" w:cstheme="minorHAnsi"/>
              </w:rPr>
              <w:t>0</w:t>
            </w:r>
          </w:p>
        </w:tc>
      </w:tr>
      <w:tr w:rsidR="005D336F" w:rsidRPr="009A5D59" w14:paraId="32331104" w14:textId="77777777" w:rsidTr="006260B4">
        <w:trPr>
          <w:trHeight w:val="397"/>
          <w:jc w:val="center"/>
        </w:trPr>
        <w:tc>
          <w:tcPr>
            <w:tcW w:w="562" w:type="dxa"/>
            <w:shd w:val="clear" w:color="auto" w:fill="DBE5F1" w:themeFill="accent1" w:themeFillTint="33"/>
            <w:vAlign w:val="center"/>
          </w:tcPr>
          <w:p w14:paraId="3413A649" w14:textId="77777777" w:rsidR="005D336F" w:rsidRPr="009A5D59" w:rsidRDefault="00BF4D43" w:rsidP="006260B4">
            <w:pPr>
              <w:spacing w:line="240" w:lineRule="auto"/>
              <w:jc w:val="center"/>
              <w:rPr>
                <w:rFonts w:cs="Times New Roman"/>
                <w:b/>
                <w:sz w:val="20"/>
                <w:szCs w:val="20"/>
              </w:rPr>
            </w:pPr>
            <w:r>
              <w:rPr>
                <w:rFonts w:cs="Times New Roman"/>
                <w:b/>
                <w:sz w:val="20"/>
                <w:szCs w:val="20"/>
              </w:rPr>
              <w:t>2</w:t>
            </w:r>
            <w:r w:rsidR="005D336F" w:rsidRPr="009A5D59">
              <w:rPr>
                <w:rFonts w:cs="Times New Roman"/>
                <w:b/>
                <w:sz w:val="20"/>
                <w:szCs w:val="20"/>
              </w:rPr>
              <w:t>.</w:t>
            </w:r>
          </w:p>
        </w:tc>
        <w:tc>
          <w:tcPr>
            <w:tcW w:w="5817" w:type="dxa"/>
            <w:shd w:val="clear" w:color="auto" w:fill="auto"/>
            <w:vAlign w:val="center"/>
          </w:tcPr>
          <w:p w14:paraId="70DF1F53" w14:textId="77777777" w:rsidR="005D336F" w:rsidRPr="00895A04" w:rsidRDefault="005D336F" w:rsidP="005D336F">
            <w:pPr>
              <w:spacing w:line="240" w:lineRule="auto"/>
              <w:ind w:right="30"/>
              <w:jc w:val="left"/>
              <w:rPr>
                <w:rFonts w:asciiTheme="minorHAnsi" w:hAnsiTheme="minorHAnsi" w:cstheme="minorHAnsi"/>
              </w:rPr>
            </w:pPr>
            <w:r w:rsidRPr="00895A04">
              <w:rPr>
                <w:rFonts w:asciiTheme="minorHAnsi" w:hAnsiTheme="minorHAnsi" w:cstheme="minorHAnsi"/>
              </w:rPr>
              <w:t>D</w:t>
            </w:r>
            <w:r>
              <w:rPr>
                <w:rFonts w:asciiTheme="minorHAnsi" w:hAnsiTheme="minorHAnsi" w:cstheme="minorHAnsi"/>
              </w:rPr>
              <w:t>ruštveni i vatrogasni domovi u sklopu naselja za vrijeme određenih masovnih događanja (proslave, natjecanja, svadbene svečanosti i sl.)</w:t>
            </w:r>
          </w:p>
        </w:tc>
        <w:tc>
          <w:tcPr>
            <w:tcW w:w="2143" w:type="dxa"/>
            <w:shd w:val="clear" w:color="auto" w:fill="auto"/>
            <w:vAlign w:val="center"/>
          </w:tcPr>
          <w:p w14:paraId="3AC1A711" w14:textId="77777777" w:rsidR="005D336F" w:rsidRPr="00895A04" w:rsidRDefault="005D336F" w:rsidP="005D336F">
            <w:pPr>
              <w:spacing w:line="240" w:lineRule="auto"/>
              <w:ind w:right="-108"/>
              <w:jc w:val="center"/>
              <w:rPr>
                <w:rFonts w:asciiTheme="minorHAnsi" w:hAnsiTheme="minorHAnsi" w:cstheme="minorHAnsi"/>
              </w:rPr>
            </w:pPr>
            <w:r>
              <w:rPr>
                <w:rFonts w:asciiTheme="minorHAnsi" w:hAnsiTheme="minorHAnsi" w:cstheme="minorHAnsi"/>
              </w:rPr>
              <w:t>100-300 (ovisno o kapacitetu objekta)</w:t>
            </w:r>
          </w:p>
        </w:tc>
      </w:tr>
      <w:tr w:rsidR="005D336F" w:rsidRPr="009A5D59" w14:paraId="2A60AED6" w14:textId="77777777" w:rsidTr="006260B4">
        <w:trPr>
          <w:trHeight w:val="397"/>
          <w:jc w:val="center"/>
        </w:trPr>
        <w:tc>
          <w:tcPr>
            <w:tcW w:w="562" w:type="dxa"/>
            <w:shd w:val="clear" w:color="auto" w:fill="DBE5F1" w:themeFill="accent1" w:themeFillTint="33"/>
            <w:vAlign w:val="center"/>
          </w:tcPr>
          <w:p w14:paraId="6C20981F" w14:textId="77777777" w:rsidR="005D336F" w:rsidRPr="009A5D59" w:rsidRDefault="00BF4D43" w:rsidP="006260B4">
            <w:pPr>
              <w:spacing w:line="240" w:lineRule="auto"/>
              <w:jc w:val="center"/>
              <w:rPr>
                <w:rFonts w:cs="Times New Roman"/>
                <w:b/>
                <w:sz w:val="20"/>
                <w:szCs w:val="20"/>
              </w:rPr>
            </w:pPr>
            <w:r>
              <w:rPr>
                <w:rFonts w:cs="Times New Roman"/>
                <w:b/>
                <w:sz w:val="20"/>
                <w:szCs w:val="20"/>
              </w:rPr>
              <w:t>3</w:t>
            </w:r>
            <w:r w:rsidR="005D336F" w:rsidRPr="009A5D59">
              <w:rPr>
                <w:rFonts w:cs="Times New Roman"/>
                <w:b/>
                <w:sz w:val="20"/>
                <w:szCs w:val="20"/>
              </w:rPr>
              <w:t>.</w:t>
            </w:r>
          </w:p>
        </w:tc>
        <w:tc>
          <w:tcPr>
            <w:tcW w:w="5817" w:type="dxa"/>
            <w:shd w:val="clear" w:color="auto" w:fill="auto"/>
            <w:vAlign w:val="center"/>
          </w:tcPr>
          <w:p w14:paraId="3978DD04" w14:textId="77777777" w:rsidR="005D336F" w:rsidRPr="00895A04" w:rsidRDefault="005D336F" w:rsidP="005D336F">
            <w:pPr>
              <w:spacing w:line="240" w:lineRule="auto"/>
              <w:ind w:right="-108"/>
              <w:jc w:val="left"/>
              <w:rPr>
                <w:rFonts w:asciiTheme="minorHAnsi" w:hAnsiTheme="minorHAnsi" w:cstheme="minorHAnsi"/>
              </w:rPr>
            </w:pPr>
            <w:r>
              <w:rPr>
                <w:rFonts w:asciiTheme="minorHAnsi" w:hAnsiTheme="minorHAnsi" w:cstheme="minorHAnsi"/>
              </w:rPr>
              <w:t>Tvrtke</w:t>
            </w:r>
          </w:p>
        </w:tc>
        <w:tc>
          <w:tcPr>
            <w:tcW w:w="2143" w:type="dxa"/>
            <w:shd w:val="clear" w:color="auto" w:fill="auto"/>
            <w:vAlign w:val="center"/>
          </w:tcPr>
          <w:p w14:paraId="6CC3B0C0" w14:textId="77777777" w:rsidR="005D336F" w:rsidRPr="00895A04" w:rsidRDefault="005D336F" w:rsidP="005D336F">
            <w:pPr>
              <w:spacing w:line="240" w:lineRule="auto"/>
              <w:ind w:right="-108"/>
              <w:jc w:val="center"/>
              <w:rPr>
                <w:rFonts w:asciiTheme="minorHAnsi" w:hAnsiTheme="minorHAnsi" w:cstheme="minorHAnsi"/>
              </w:rPr>
            </w:pPr>
            <w:r>
              <w:rPr>
                <w:rFonts w:asciiTheme="minorHAnsi" w:hAnsiTheme="minorHAnsi" w:cstheme="minorHAnsi"/>
              </w:rPr>
              <w:t>5</w:t>
            </w:r>
            <w:r w:rsidRPr="00895A04">
              <w:rPr>
                <w:rFonts w:asciiTheme="minorHAnsi" w:hAnsiTheme="minorHAnsi" w:cstheme="minorHAnsi"/>
              </w:rPr>
              <w:t>0-200</w:t>
            </w:r>
          </w:p>
        </w:tc>
      </w:tr>
      <w:tr w:rsidR="005D336F" w:rsidRPr="009A5D59" w14:paraId="454E1AD9" w14:textId="77777777" w:rsidTr="006260B4">
        <w:trPr>
          <w:trHeight w:val="397"/>
          <w:jc w:val="center"/>
        </w:trPr>
        <w:tc>
          <w:tcPr>
            <w:tcW w:w="562" w:type="dxa"/>
            <w:shd w:val="clear" w:color="auto" w:fill="DBE5F1" w:themeFill="accent1" w:themeFillTint="33"/>
            <w:vAlign w:val="center"/>
          </w:tcPr>
          <w:p w14:paraId="5A200F99" w14:textId="77777777" w:rsidR="005D336F" w:rsidRPr="009A5D59" w:rsidRDefault="00BF4D43" w:rsidP="006260B4">
            <w:pPr>
              <w:spacing w:line="240" w:lineRule="auto"/>
              <w:jc w:val="center"/>
              <w:rPr>
                <w:rFonts w:cs="Times New Roman"/>
                <w:b/>
                <w:sz w:val="20"/>
                <w:szCs w:val="20"/>
              </w:rPr>
            </w:pPr>
            <w:r>
              <w:rPr>
                <w:rFonts w:cs="Times New Roman"/>
                <w:b/>
                <w:sz w:val="20"/>
                <w:szCs w:val="20"/>
              </w:rPr>
              <w:t>4</w:t>
            </w:r>
            <w:r w:rsidR="005D336F" w:rsidRPr="009A5D59">
              <w:rPr>
                <w:rFonts w:cs="Times New Roman"/>
                <w:b/>
                <w:sz w:val="20"/>
                <w:szCs w:val="20"/>
              </w:rPr>
              <w:t>.</w:t>
            </w:r>
          </w:p>
        </w:tc>
        <w:tc>
          <w:tcPr>
            <w:tcW w:w="5817" w:type="dxa"/>
            <w:shd w:val="clear" w:color="auto" w:fill="auto"/>
            <w:vAlign w:val="center"/>
          </w:tcPr>
          <w:p w14:paraId="1B0341D7" w14:textId="77777777" w:rsidR="005D336F" w:rsidRPr="00895A04" w:rsidRDefault="005D336F" w:rsidP="005D336F">
            <w:pPr>
              <w:spacing w:line="240" w:lineRule="auto"/>
              <w:ind w:right="-108"/>
              <w:jc w:val="left"/>
              <w:rPr>
                <w:rFonts w:asciiTheme="minorHAnsi" w:hAnsiTheme="minorHAnsi" w:cstheme="minorHAnsi"/>
              </w:rPr>
            </w:pPr>
            <w:r>
              <w:rPr>
                <w:rFonts w:asciiTheme="minorHAnsi" w:hAnsiTheme="minorHAnsi" w:cstheme="minorHAnsi"/>
              </w:rPr>
              <w:t>Sakralni objekti u naseljima (kapelice, grobne kuće)</w:t>
            </w:r>
          </w:p>
        </w:tc>
        <w:tc>
          <w:tcPr>
            <w:tcW w:w="2143" w:type="dxa"/>
            <w:shd w:val="clear" w:color="auto" w:fill="auto"/>
            <w:vAlign w:val="center"/>
          </w:tcPr>
          <w:p w14:paraId="6701A61A" w14:textId="77777777" w:rsidR="005D336F" w:rsidRPr="00895A04" w:rsidRDefault="005D336F" w:rsidP="005D336F">
            <w:pPr>
              <w:spacing w:line="240" w:lineRule="auto"/>
              <w:ind w:right="-108"/>
              <w:jc w:val="center"/>
              <w:rPr>
                <w:rFonts w:asciiTheme="minorHAnsi" w:hAnsiTheme="minorHAnsi" w:cstheme="minorHAnsi"/>
              </w:rPr>
            </w:pPr>
            <w:r>
              <w:rPr>
                <w:rFonts w:asciiTheme="minorHAnsi" w:hAnsiTheme="minorHAnsi" w:cstheme="minorHAnsi"/>
              </w:rPr>
              <w:t>50-3</w:t>
            </w:r>
            <w:r w:rsidRPr="00895A04">
              <w:rPr>
                <w:rFonts w:asciiTheme="minorHAnsi" w:hAnsiTheme="minorHAnsi" w:cstheme="minorHAnsi"/>
              </w:rPr>
              <w:t>00</w:t>
            </w:r>
          </w:p>
        </w:tc>
      </w:tr>
    </w:tbl>
    <w:p w14:paraId="6068C3C8" w14:textId="77777777" w:rsidR="00834FA4" w:rsidRDefault="00834FA4" w:rsidP="00834FA4">
      <w:pPr>
        <w:spacing w:line="276" w:lineRule="auto"/>
        <w:rPr>
          <w:rFonts w:asciiTheme="minorHAnsi" w:hAnsiTheme="minorHAnsi" w:cstheme="minorHAnsi"/>
          <w:b/>
        </w:rPr>
      </w:pPr>
    </w:p>
    <w:p w14:paraId="2E2BBE67" w14:textId="77777777" w:rsidR="001902BA" w:rsidRDefault="005029A1" w:rsidP="00E444E7">
      <w:pPr>
        <w:pStyle w:val="Tijeloteksta2"/>
        <w:tabs>
          <w:tab w:val="left" w:pos="9000"/>
        </w:tabs>
        <w:spacing w:after="0" w:line="276" w:lineRule="auto"/>
        <w:jc w:val="both"/>
        <w:rPr>
          <w:rFonts w:ascii="Calibri" w:hAnsi="Calibri"/>
        </w:rPr>
      </w:pPr>
      <w:r w:rsidRPr="005029A1">
        <w:rPr>
          <w:rFonts w:ascii="Calibri" w:hAnsi="Calibri"/>
        </w:rPr>
        <w:t>Ugroženost od potresa po stanovnike na predmetnom području potrebno je sagledati kroz prizmu vremena događanja, odnosno doba izbijanja potresa. Svakako najveća ugroza prijeti u periodu od 22 sata navečer do 6 sati ujutro kada su gotovo svi stanovnici u svojim stambenim objektima na počinku. U vremenskom periodu od 7 sati do 15 sati najveća prijetnja za stanovništvo prijeti najmlađoj populaciji smještenoj u školskim ustanovama i dječjem vrtiću kao i zaposlenicima poduzeća</w:t>
      </w:r>
      <w:r w:rsidR="00E444E7">
        <w:rPr>
          <w:rFonts w:ascii="Calibri" w:hAnsi="Calibri"/>
        </w:rPr>
        <w:t xml:space="preserve"> pravnih osoba</w:t>
      </w:r>
      <w:r w:rsidRPr="005029A1">
        <w:rPr>
          <w:rFonts w:ascii="Calibri" w:hAnsi="Calibri"/>
        </w:rPr>
        <w:t xml:space="preserve">. Iznimka ovoj činjenici je zimski period godine kada je značajan broj ljudi u stambenim objektima poradi nemogućnosti obavljanja poljodjelskih radova zbog klimatskih uvjeta. Nedjeljom i blagdanima u sakralnim objektima u vremenu od 10 sati </w:t>
      </w:r>
      <w:r w:rsidR="00D976CA">
        <w:rPr>
          <w:rFonts w:ascii="Calibri" w:hAnsi="Calibri"/>
        </w:rPr>
        <w:t>do 12 sati prijeti ugroza za oko</w:t>
      </w:r>
      <w:r w:rsidRPr="005029A1">
        <w:rPr>
          <w:rFonts w:ascii="Calibri" w:hAnsi="Calibri"/>
        </w:rPr>
        <w:t xml:space="preserve"> 50 do 200 stanovnika prisutnih na bogoslužju.</w:t>
      </w:r>
    </w:p>
    <w:p w14:paraId="5F343ABA" w14:textId="77777777" w:rsidR="00C71A30" w:rsidRPr="00961DFA" w:rsidRDefault="00C71A30" w:rsidP="00961DFA">
      <w:pPr>
        <w:spacing w:line="276" w:lineRule="auto"/>
      </w:pPr>
      <w:bookmarkStart w:id="74" w:name="_Toc403518719"/>
    </w:p>
    <w:bookmarkEnd w:id="74"/>
    <w:p w14:paraId="71BDCC15" w14:textId="77777777" w:rsidR="005E104D" w:rsidRPr="005E104D" w:rsidRDefault="001902BA" w:rsidP="00D847F2">
      <w:pPr>
        <w:pStyle w:val="Odlomakpopisa"/>
        <w:numPr>
          <w:ilvl w:val="0"/>
          <w:numId w:val="31"/>
        </w:numPr>
        <w:spacing w:line="276" w:lineRule="auto"/>
        <w:rPr>
          <w:rFonts w:asciiTheme="minorHAnsi" w:hAnsiTheme="minorHAnsi"/>
          <w:b/>
        </w:rPr>
      </w:pPr>
      <w:r w:rsidRPr="002B16BD">
        <w:rPr>
          <w:rFonts w:asciiTheme="minorHAnsi" w:hAnsiTheme="minorHAnsi"/>
          <w:b/>
        </w:rPr>
        <w:t>Razmještaj i posebnosti područja postrojen</w:t>
      </w:r>
      <w:r w:rsidR="002B16BD" w:rsidRPr="002B16BD">
        <w:rPr>
          <w:rFonts w:asciiTheme="minorHAnsi" w:hAnsiTheme="minorHAnsi"/>
          <w:b/>
        </w:rPr>
        <w:t>ja u odnosu na naselja</w:t>
      </w:r>
    </w:p>
    <w:p w14:paraId="194B2BA8" w14:textId="77777777" w:rsidR="00D8502D" w:rsidRDefault="005E104D" w:rsidP="006260B4">
      <w:pPr>
        <w:spacing w:before="120" w:after="120" w:line="276" w:lineRule="auto"/>
        <w:rPr>
          <w:rFonts w:cs="Times New Roman"/>
        </w:rPr>
      </w:pPr>
      <w:r w:rsidRPr="005E104D">
        <w:rPr>
          <w:rFonts w:cs="Times New Roman"/>
        </w:rPr>
        <w:t xml:space="preserve">Na području Općine </w:t>
      </w:r>
      <w:r w:rsidR="00BF4D43">
        <w:rPr>
          <w:rFonts w:cs="Times New Roman"/>
        </w:rPr>
        <w:t>Mali Bukovec</w:t>
      </w:r>
      <w:r w:rsidRPr="005E104D">
        <w:rPr>
          <w:rFonts w:cs="Times New Roman"/>
        </w:rPr>
        <w:t xml:space="preserve"> nema pravnih osoba ili obrtnika koji skladište ili u proizvodnom procesu koriste opasne tvari.</w:t>
      </w:r>
    </w:p>
    <w:p w14:paraId="73D68067" w14:textId="77777777" w:rsidR="006260B4" w:rsidRDefault="006260B4" w:rsidP="006260B4">
      <w:pPr>
        <w:spacing w:line="276" w:lineRule="auto"/>
        <w:rPr>
          <w:rFonts w:cs="Times New Roman"/>
        </w:rPr>
      </w:pPr>
    </w:p>
    <w:p w14:paraId="0708EE5A" w14:textId="77777777" w:rsidR="00D41C79" w:rsidRPr="00E444E7" w:rsidRDefault="00D41C79" w:rsidP="006260B4">
      <w:pPr>
        <w:pStyle w:val="Odlomakpopisa"/>
        <w:numPr>
          <w:ilvl w:val="0"/>
          <w:numId w:val="32"/>
        </w:numPr>
        <w:spacing w:line="276" w:lineRule="auto"/>
        <w:rPr>
          <w:rFonts w:asciiTheme="minorHAnsi" w:hAnsiTheme="minorHAnsi" w:cstheme="minorHAnsi"/>
          <w:b/>
        </w:rPr>
      </w:pPr>
      <w:bookmarkStart w:id="75" w:name="_Toc403518720"/>
      <w:r w:rsidRPr="00E444E7">
        <w:rPr>
          <w:rFonts w:asciiTheme="minorHAnsi" w:hAnsiTheme="minorHAnsi" w:cstheme="minorHAnsi"/>
          <w:b/>
        </w:rPr>
        <w:lastRenderedPageBreak/>
        <w:t xml:space="preserve">Kapaciteti </w:t>
      </w:r>
      <w:bookmarkEnd w:id="75"/>
      <w:r w:rsidR="002B16BD" w:rsidRPr="00E444E7">
        <w:rPr>
          <w:rFonts w:asciiTheme="minorHAnsi" w:hAnsiTheme="minorHAnsi" w:cstheme="minorHAnsi"/>
          <w:b/>
        </w:rPr>
        <w:t>i drugi objekti za sklanjanje</w:t>
      </w:r>
    </w:p>
    <w:p w14:paraId="7CAC9AC7" w14:textId="77777777" w:rsidR="00E444E7" w:rsidRDefault="00A0747D" w:rsidP="006260B4">
      <w:pPr>
        <w:spacing w:line="276" w:lineRule="auto"/>
      </w:pPr>
      <w:r>
        <w:t xml:space="preserve">Na području Općine </w:t>
      </w:r>
      <w:r w:rsidR="00BF4D43">
        <w:rPr>
          <w:rFonts w:cs="Times New Roman"/>
        </w:rPr>
        <w:t>Mali Bukovec</w:t>
      </w:r>
      <w:r w:rsidR="00BF4D43" w:rsidRPr="005E104D">
        <w:rPr>
          <w:rFonts w:cs="Times New Roman"/>
        </w:rPr>
        <w:t xml:space="preserve"> </w:t>
      </w:r>
      <w:r w:rsidRPr="00A0747D">
        <w:t>nema skloništa pojačane, osnovne i dopunske zaštite,</w:t>
      </w:r>
      <w:r>
        <w:t xml:space="preserve"> ali postoje podrumski objekti </w:t>
      </w:r>
      <w:r w:rsidRPr="00A0747D">
        <w:t>koji se mogu prilagoditi za sklanjanje.</w:t>
      </w:r>
    </w:p>
    <w:p w14:paraId="04BACB51" w14:textId="77777777" w:rsidR="00A0747D" w:rsidRPr="00A0747D" w:rsidRDefault="00A0747D" w:rsidP="006260B4">
      <w:pPr>
        <w:spacing w:line="276" w:lineRule="auto"/>
      </w:pPr>
    </w:p>
    <w:p w14:paraId="0D16A231" w14:textId="77777777" w:rsidR="00AE1759" w:rsidRPr="00A0747D" w:rsidRDefault="002B16BD" w:rsidP="006260B4">
      <w:pPr>
        <w:pStyle w:val="Odlomakpopisa"/>
        <w:numPr>
          <w:ilvl w:val="0"/>
          <w:numId w:val="49"/>
        </w:numPr>
        <w:spacing w:after="48" w:line="276" w:lineRule="auto"/>
        <w:textAlignment w:val="baseline"/>
        <w:rPr>
          <w:rFonts w:asciiTheme="minorHAnsi" w:hAnsiTheme="minorHAnsi"/>
          <w:b/>
          <w:color w:val="231F20"/>
        </w:rPr>
      </w:pPr>
      <w:r w:rsidRPr="00E444E7">
        <w:rPr>
          <w:rFonts w:asciiTheme="minorHAnsi" w:hAnsiTheme="minorHAnsi"/>
          <w:b/>
          <w:color w:val="231F20"/>
        </w:rPr>
        <w:t>Kapaciteti za zbrinjavanje (smještajni, sanitarni uvjeti i kapaciteti za pripremu hrane)</w:t>
      </w:r>
    </w:p>
    <w:p w14:paraId="3858FB62" w14:textId="77777777" w:rsidR="00A0747D" w:rsidRDefault="00A0747D" w:rsidP="006260B4">
      <w:pPr>
        <w:spacing w:line="276" w:lineRule="auto"/>
        <w:rPr>
          <w:rFonts w:cs="Times New Roman"/>
        </w:rPr>
      </w:pPr>
      <w:r w:rsidRPr="00A0747D">
        <w:rPr>
          <w:rFonts w:cs="Times New Roman"/>
        </w:rPr>
        <w:t xml:space="preserve">Zbrinjavanje ugroženog stanovništva moguće je provesti u </w:t>
      </w:r>
      <w:r w:rsidR="00404C4B">
        <w:rPr>
          <w:rFonts w:cs="Times New Roman"/>
        </w:rPr>
        <w:t xml:space="preserve">društvenim </w:t>
      </w:r>
      <w:r w:rsidRPr="00A0747D">
        <w:rPr>
          <w:rFonts w:cs="Times New Roman"/>
        </w:rPr>
        <w:t xml:space="preserve">domovima. Kuhinju za pripremu hrane imaju </w:t>
      </w:r>
      <w:r w:rsidR="00404C4B">
        <w:rPr>
          <w:rFonts w:cs="Times New Roman"/>
        </w:rPr>
        <w:t>pojedini društveni</w:t>
      </w:r>
      <w:r w:rsidRPr="00A0747D">
        <w:rPr>
          <w:rFonts w:cs="Times New Roman"/>
        </w:rPr>
        <w:t xml:space="preserve"> domovi, kak</w:t>
      </w:r>
      <w:r w:rsidR="00CF7A8C">
        <w:rPr>
          <w:rFonts w:cs="Times New Roman"/>
        </w:rPr>
        <w:t>o je to prikazano u Tablici 13</w:t>
      </w:r>
      <w:r>
        <w:rPr>
          <w:rFonts w:cs="Times New Roman"/>
        </w:rPr>
        <w:t>.</w:t>
      </w:r>
    </w:p>
    <w:p w14:paraId="48B0A050" w14:textId="77777777" w:rsidR="00FF2D09" w:rsidRDefault="00FF2D09" w:rsidP="00A0747D">
      <w:pPr>
        <w:spacing w:line="276" w:lineRule="auto"/>
        <w:rPr>
          <w:rFonts w:cs="Times New Roman"/>
        </w:rPr>
      </w:pPr>
    </w:p>
    <w:p w14:paraId="3B03025E" w14:textId="77777777" w:rsidR="00A0747D" w:rsidRPr="00A0747D" w:rsidRDefault="00A0747D" w:rsidP="00CF7A8C">
      <w:pPr>
        <w:pStyle w:val="TABLICE"/>
      </w:pPr>
      <w:bookmarkStart w:id="76" w:name="_Ref410672985"/>
      <w:bookmarkStart w:id="77" w:name="_Toc405329888"/>
      <w:bookmarkStart w:id="78" w:name="_Toc421197305"/>
      <w:r w:rsidRPr="00A0747D">
        <w:t>Tablica</w:t>
      </w:r>
      <w:bookmarkEnd w:id="76"/>
      <w:r w:rsidR="00CF7A8C">
        <w:t xml:space="preserve"> 13. </w:t>
      </w:r>
      <w:r w:rsidRPr="00A0747D">
        <w:t xml:space="preserve">Kapaciteti za zbrinjavanje (smještajni i za pripremu hrane) na području Općine </w:t>
      </w:r>
      <w:bookmarkEnd w:id="77"/>
      <w:bookmarkEnd w:id="78"/>
      <w:r w:rsidR="00BF4D43">
        <w:rPr>
          <w:rFonts w:cs="Times New Roman"/>
        </w:rPr>
        <w:t>Mali Bukovec</w:t>
      </w:r>
    </w:p>
    <w:tbl>
      <w:tblPr>
        <w:tblStyle w:val="Reetkatablice12"/>
        <w:tblW w:w="0" w:type="auto"/>
        <w:jc w:val="center"/>
        <w:tblLook w:val="01E0" w:firstRow="1" w:lastRow="1" w:firstColumn="1" w:lastColumn="1" w:noHBand="0" w:noVBand="0"/>
      </w:tblPr>
      <w:tblGrid>
        <w:gridCol w:w="3847"/>
        <w:gridCol w:w="1559"/>
        <w:gridCol w:w="1755"/>
      </w:tblGrid>
      <w:tr w:rsidR="00404C4B" w:rsidRPr="00CF7A8C" w14:paraId="6D9D498F" w14:textId="77777777" w:rsidTr="00404C4B">
        <w:trPr>
          <w:trHeight w:val="426"/>
          <w:jc w:val="center"/>
        </w:trPr>
        <w:tc>
          <w:tcPr>
            <w:tcW w:w="3847" w:type="dxa"/>
            <w:shd w:val="clear" w:color="auto" w:fill="DBE5F1" w:themeFill="accent1" w:themeFillTint="33"/>
          </w:tcPr>
          <w:p w14:paraId="7D7E99CD" w14:textId="77777777" w:rsidR="00404C4B" w:rsidRPr="00CF7A8C" w:rsidRDefault="00404C4B" w:rsidP="00A0747D">
            <w:pPr>
              <w:spacing w:before="120" w:after="120" w:line="276" w:lineRule="auto"/>
              <w:jc w:val="center"/>
              <w:rPr>
                <w:rFonts w:asciiTheme="minorHAnsi" w:hAnsiTheme="minorHAnsi" w:cstheme="minorHAnsi"/>
                <w:b/>
                <w:sz w:val="20"/>
                <w:szCs w:val="20"/>
              </w:rPr>
            </w:pPr>
            <w:r w:rsidRPr="00CF7A8C">
              <w:rPr>
                <w:rFonts w:asciiTheme="minorHAnsi" w:hAnsiTheme="minorHAnsi" w:cstheme="minorHAnsi"/>
                <w:b/>
                <w:sz w:val="20"/>
                <w:szCs w:val="20"/>
              </w:rPr>
              <w:t>NAZIV OBJEKTA</w:t>
            </w:r>
          </w:p>
        </w:tc>
        <w:tc>
          <w:tcPr>
            <w:tcW w:w="1559" w:type="dxa"/>
            <w:shd w:val="clear" w:color="auto" w:fill="DBE5F1" w:themeFill="accent1" w:themeFillTint="33"/>
          </w:tcPr>
          <w:p w14:paraId="7CDF3C83" w14:textId="77777777" w:rsidR="00404C4B" w:rsidRPr="00CF7A8C" w:rsidRDefault="00404C4B" w:rsidP="00A0747D">
            <w:pPr>
              <w:spacing w:before="120" w:after="120" w:line="276" w:lineRule="auto"/>
              <w:jc w:val="center"/>
              <w:rPr>
                <w:rFonts w:asciiTheme="minorHAnsi" w:hAnsiTheme="minorHAnsi" w:cstheme="minorHAnsi"/>
                <w:b/>
                <w:sz w:val="20"/>
                <w:szCs w:val="20"/>
              </w:rPr>
            </w:pPr>
            <w:r w:rsidRPr="00CF7A8C">
              <w:rPr>
                <w:rFonts w:asciiTheme="minorHAnsi" w:hAnsiTheme="minorHAnsi" w:cstheme="minorHAnsi"/>
                <w:b/>
                <w:sz w:val="20"/>
                <w:szCs w:val="20"/>
              </w:rPr>
              <w:t>BROJ OSOBA</w:t>
            </w:r>
          </w:p>
        </w:tc>
        <w:tc>
          <w:tcPr>
            <w:tcW w:w="1755" w:type="dxa"/>
            <w:shd w:val="clear" w:color="auto" w:fill="DBE5F1" w:themeFill="accent1" w:themeFillTint="33"/>
          </w:tcPr>
          <w:p w14:paraId="1B21754A" w14:textId="77777777" w:rsidR="00404C4B" w:rsidRPr="00CF7A8C" w:rsidRDefault="00404C4B" w:rsidP="00A0747D">
            <w:pPr>
              <w:spacing w:before="120" w:after="120" w:line="276" w:lineRule="auto"/>
              <w:jc w:val="center"/>
              <w:rPr>
                <w:rFonts w:asciiTheme="minorHAnsi" w:hAnsiTheme="minorHAnsi" w:cstheme="minorHAnsi"/>
                <w:b/>
                <w:sz w:val="20"/>
                <w:szCs w:val="20"/>
              </w:rPr>
            </w:pPr>
            <w:r w:rsidRPr="00CF7A8C">
              <w:rPr>
                <w:rFonts w:asciiTheme="minorHAnsi" w:hAnsiTheme="minorHAnsi" w:cstheme="minorHAnsi"/>
                <w:b/>
                <w:sz w:val="20"/>
                <w:szCs w:val="20"/>
              </w:rPr>
              <w:t>KUHINJA-DA/NE</w:t>
            </w:r>
          </w:p>
        </w:tc>
      </w:tr>
      <w:tr w:rsidR="00404C4B" w:rsidRPr="00CF7A8C" w14:paraId="5E097BBB" w14:textId="77777777" w:rsidTr="007E0E9C">
        <w:trPr>
          <w:trHeight w:hRule="exact" w:val="340"/>
          <w:jc w:val="center"/>
        </w:trPr>
        <w:tc>
          <w:tcPr>
            <w:tcW w:w="3847" w:type="dxa"/>
            <w:vAlign w:val="center"/>
          </w:tcPr>
          <w:p w14:paraId="461BDD33" w14:textId="77777777" w:rsidR="00404C4B" w:rsidRPr="00404C4B" w:rsidRDefault="00404C4B" w:rsidP="00404C4B">
            <w:pPr>
              <w:spacing w:line="220" w:lineRule="exact"/>
              <w:ind w:left="120"/>
              <w:jc w:val="left"/>
              <w:rPr>
                <w:rFonts w:asciiTheme="minorHAnsi" w:hAnsiTheme="minorHAnsi" w:cstheme="minorHAnsi"/>
                <w:sz w:val="22"/>
              </w:rPr>
            </w:pPr>
            <w:proofErr w:type="spellStart"/>
            <w:r w:rsidRPr="00404C4B">
              <w:rPr>
                <w:rFonts w:asciiTheme="minorHAnsi" w:eastAsia="Arial" w:hAnsiTheme="minorHAnsi" w:cstheme="minorHAnsi"/>
                <w:sz w:val="22"/>
              </w:rPr>
              <w:t>Društveni</w:t>
            </w:r>
            <w:proofErr w:type="spellEnd"/>
            <w:r w:rsidRPr="00404C4B">
              <w:rPr>
                <w:rFonts w:asciiTheme="minorHAnsi" w:eastAsia="Arial" w:hAnsiTheme="minorHAnsi" w:cstheme="minorHAnsi"/>
                <w:sz w:val="22"/>
              </w:rPr>
              <w:t xml:space="preserve"> </w:t>
            </w:r>
            <w:proofErr w:type="spellStart"/>
            <w:r w:rsidRPr="00404C4B">
              <w:rPr>
                <w:rFonts w:asciiTheme="minorHAnsi" w:eastAsia="Arial" w:hAnsiTheme="minorHAnsi" w:cstheme="minorHAnsi"/>
                <w:sz w:val="22"/>
              </w:rPr>
              <w:t>dom</w:t>
            </w:r>
            <w:proofErr w:type="spellEnd"/>
            <w:r w:rsidRPr="00404C4B">
              <w:rPr>
                <w:rFonts w:asciiTheme="minorHAnsi" w:eastAsia="Arial" w:hAnsiTheme="minorHAnsi" w:cstheme="minorHAnsi"/>
                <w:sz w:val="22"/>
              </w:rPr>
              <w:t xml:space="preserve"> </w:t>
            </w:r>
            <w:r w:rsidR="00BF4D43">
              <w:rPr>
                <w:rFonts w:asciiTheme="minorHAnsi" w:eastAsia="Arial" w:hAnsiTheme="minorHAnsi" w:cstheme="minorHAnsi"/>
                <w:sz w:val="22"/>
              </w:rPr>
              <w:t>Mali Bukovec</w:t>
            </w:r>
          </w:p>
        </w:tc>
        <w:tc>
          <w:tcPr>
            <w:tcW w:w="1559" w:type="dxa"/>
            <w:vAlign w:val="center"/>
          </w:tcPr>
          <w:p w14:paraId="3601B6E2" w14:textId="77777777" w:rsidR="00404C4B" w:rsidRPr="00404C4B" w:rsidRDefault="006260B4" w:rsidP="007E0E9C">
            <w:pPr>
              <w:spacing w:after="120" w:line="276" w:lineRule="auto"/>
              <w:jc w:val="center"/>
              <w:rPr>
                <w:rFonts w:asciiTheme="minorHAnsi" w:hAnsiTheme="minorHAnsi" w:cstheme="minorHAnsi"/>
                <w:sz w:val="22"/>
              </w:rPr>
            </w:pPr>
            <w:r>
              <w:rPr>
                <w:rFonts w:asciiTheme="minorHAnsi" w:hAnsiTheme="minorHAnsi" w:cstheme="minorHAnsi"/>
                <w:sz w:val="22"/>
              </w:rPr>
              <w:t>4</w:t>
            </w:r>
            <w:r w:rsidR="00404C4B" w:rsidRPr="00404C4B">
              <w:rPr>
                <w:rFonts w:asciiTheme="minorHAnsi" w:hAnsiTheme="minorHAnsi" w:cstheme="minorHAnsi"/>
                <w:sz w:val="22"/>
              </w:rPr>
              <w:t>00</w:t>
            </w:r>
          </w:p>
        </w:tc>
        <w:tc>
          <w:tcPr>
            <w:tcW w:w="1755" w:type="dxa"/>
            <w:vAlign w:val="center"/>
          </w:tcPr>
          <w:p w14:paraId="7AD1CF45" w14:textId="77777777" w:rsidR="00404C4B" w:rsidRPr="00404C4B" w:rsidRDefault="00404C4B" w:rsidP="00404C4B">
            <w:pPr>
              <w:spacing w:line="220" w:lineRule="exact"/>
              <w:jc w:val="center"/>
              <w:rPr>
                <w:rFonts w:asciiTheme="minorHAnsi" w:hAnsiTheme="minorHAnsi" w:cstheme="minorHAnsi"/>
                <w:sz w:val="22"/>
              </w:rPr>
            </w:pPr>
            <w:r w:rsidRPr="00404C4B">
              <w:rPr>
                <w:rFonts w:asciiTheme="minorHAnsi" w:eastAsia="Arial" w:hAnsiTheme="minorHAnsi" w:cstheme="minorHAnsi"/>
                <w:sz w:val="22"/>
              </w:rPr>
              <w:t>DA</w:t>
            </w:r>
          </w:p>
        </w:tc>
      </w:tr>
      <w:tr w:rsidR="00404C4B" w:rsidRPr="00CF7A8C" w14:paraId="1D490EA6" w14:textId="77777777" w:rsidTr="007E0E9C">
        <w:trPr>
          <w:trHeight w:hRule="exact" w:val="340"/>
          <w:jc w:val="center"/>
        </w:trPr>
        <w:tc>
          <w:tcPr>
            <w:tcW w:w="3847" w:type="dxa"/>
            <w:vAlign w:val="center"/>
          </w:tcPr>
          <w:p w14:paraId="2CDCA3E7" w14:textId="77777777" w:rsidR="00404C4B" w:rsidRPr="00404C4B" w:rsidRDefault="00BF4D43" w:rsidP="00404C4B">
            <w:pPr>
              <w:spacing w:line="220" w:lineRule="exact"/>
              <w:ind w:left="120"/>
              <w:jc w:val="left"/>
              <w:rPr>
                <w:rFonts w:asciiTheme="minorHAnsi" w:hAnsiTheme="minorHAnsi" w:cstheme="minorHAnsi"/>
                <w:sz w:val="22"/>
              </w:rPr>
            </w:pPr>
            <w:proofErr w:type="spellStart"/>
            <w:r>
              <w:rPr>
                <w:rFonts w:asciiTheme="minorHAnsi" w:eastAsia="Arial" w:hAnsiTheme="minorHAnsi" w:cstheme="minorHAnsi"/>
                <w:sz w:val="22"/>
              </w:rPr>
              <w:t>Vatrogasni</w:t>
            </w:r>
            <w:proofErr w:type="spellEnd"/>
            <w:r w:rsidR="00404C4B" w:rsidRPr="00404C4B">
              <w:rPr>
                <w:rFonts w:asciiTheme="minorHAnsi" w:eastAsia="Arial" w:hAnsiTheme="minorHAnsi" w:cstheme="minorHAnsi"/>
                <w:sz w:val="22"/>
              </w:rPr>
              <w:t xml:space="preserve"> </w:t>
            </w:r>
            <w:proofErr w:type="spellStart"/>
            <w:r w:rsidR="00404C4B" w:rsidRPr="00404C4B">
              <w:rPr>
                <w:rFonts w:asciiTheme="minorHAnsi" w:eastAsia="Arial" w:hAnsiTheme="minorHAnsi" w:cstheme="minorHAnsi"/>
                <w:sz w:val="22"/>
              </w:rPr>
              <w:t>dom</w:t>
            </w:r>
            <w:proofErr w:type="spellEnd"/>
            <w:r w:rsidR="00404C4B" w:rsidRPr="00404C4B">
              <w:rPr>
                <w:rFonts w:asciiTheme="minorHAnsi" w:eastAsia="Arial" w:hAnsiTheme="minorHAnsi" w:cstheme="minorHAnsi"/>
                <w:sz w:val="22"/>
              </w:rPr>
              <w:t xml:space="preserve"> </w:t>
            </w:r>
            <w:r>
              <w:rPr>
                <w:rFonts w:asciiTheme="minorHAnsi" w:eastAsia="Arial" w:hAnsiTheme="minorHAnsi" w:cstheme="minorHAnsi"/>
                <w:sz w:val="22"/>
              </w:rPr>
              <w:t>Mali Bukovec</w:t>
            </w:r>
          </w:p>
        </w:tc>
        <w:tc>
          <w:tcPr>
            <w:tcW w:w="1559" w:type="dxa"/>
            <w:vAlign w:val="center"/>
          </w:tcPr>
          <w:p w14:paraId="2788AF22" w14:textId="77777777" w:rsidR="00404C4B" w:rsidRPr="00404C4B" w:rsidRDefault="00BF4D43" w:rsidP="007E0E9C">
            <w:pPr>
              <w:spacing w:after="120" w:line="276" w:lineRule="auto"/>
              <w:jc w:val="center"/>
              <w:rPr>
                <w:rFonts w:asciiTheme="minorHAnsi" w:hAnsiTheme="minorHAnsi" w:cstheme="minorHAnsi"/>
                <w:sz w:val="22"/>
              </w:rPr>
            </w:pPr>
            <w:r>
              <w:rPr>
                <w:rFonts w:asciiTheme="minorHAnsi" w:hAnsiTheme="minorHAnsi" w:cstheme="minorHAnsi"/>
                <w:sz w:val="22"/>
              </w:rPr>
              <w:t>6</w:t>
            </w:r>
            <w:r w:rsidR="00404C4B" w:rsidRPr="00404C4B">
              <w:rPr>
                <w:rFonts w:asciiTheme="minorHAnsi" w:hAnsiTheme="minorHAnsi" w:cstheme="minorHAnsi"/>
                <w:sz w:val="22"/>
              </w:rPr>
              <w:t>0</w:t>
            </w:r>
          </w:p>
        </w:tc>
        <w:tc>
          <w:tcPr>
            <w:tcW w:w="1755" w:type="dxa"/>
            <w:vAlign w:val="center"/>
          </w:tcPr>
          <w:p w14:paraId="41B37981" w14:textId="77777777" w:rsidR="00404C4B" w:rsidRPr="00404C4B" w:rsidRDefault="00BF4D43" w:rsidP="00404C4B">
            <w:pPr>
              <w:spacing w:line="220" w:lineRule="exact"/>
              <w:jc w:val="center"/>
              <w:rPr>
                <w:rFonts w:asciiTheme="minorHAnsi" w:hAnsiTheme="minorHAnsi" w:cstheme="minorHAnsi"/>
                <w:sz w:val="22"/>
              </w:rPr>
            </w:pPr>
            <w:r>
              <w:rPr>
                <w:rFonts w:asciiTheme="minorHAnsi" w:hAnsiTheme="minorHAnsi" w:cstheme="minorHAnsi"/>
                <w:sz w:val="22"/>
              </w:rPr>
              <w:t>NE</w:t>
            </w:r>
          </w:p>
        </w:tc>
      </w:tr>
      <w:tr w:rsidR="00404C4B" w:rsidRPr="00CF7A8C" w14:paraId="605B7A09" w14:textId="77777777" w:rsidTr="007E0E9C">
        <w:trPr>
          <w:trHeight w:hRule="exact" w:val="340"/>
          <w:jc w:val="center"/>
        </w:trPr>
        <w:tc>
          <w:tcPr>
            <w:tcW w:w="3847" w:type="dxa"/>
            <w:vAlign w:val="center"/>
          </w:tcPr>
          <w:p w14:paraId="16C3C668" w14:textId="77777777" w:rsidR="00404C4B" w:rsidRPr="00404C4B" w:rsidRDefault="00404C4B" w:rsidP="00404C4B">
            <w:pPr>
              <w:spacing w:line="220" w:lineRule="exact"/>
              <w:ind w:left="120"/>
              <w:jc w:val="left"/>
              <w:rPr>
                <w:rFonts w:asciiTheme="minorHAnsi" w:hAnsiTheme="minorHAnsi" w:cstheme="minorHAnsi"/>
                <w:sz w:val="22"/>
              </w:rPr>
            </w:pPr>
            <w:proofErr w:type="spellStart"/>
            <w:r w:rsidRPr="00404C4B">
              <w:rPr>
                <w:rFonts w:asciiTheme="minorHAnsi" w:eastAsia="Arial" w:hAnsiTheme="minorHAnsi" w:cstheme="minorHAnsi"/>
                <w:sz w:val="22"/>
              </w:rPr>
              <w:t>Društveni</w:t>
            </w:r>
            <w:proofErr w:type="spellEnd"/>
            <w:r w:rsidRPr="00404C4B">
              <w:rPr>
                <w:rFonts w:asciiTheme="minorHAnsi" w:eastAsia="Arial" w:hAnsiTheme="minorHAnsi" w:cstheme="minorHAnsi"/>
                <w:sz w:val="22"/>
              </w:rPr>
              <w:t xml:space="preserve"> </w:t>
            </w:r>
            <w:proofErr w:type="spellStart"/>
            <w:r w:rsidRPr="00404C4B">
              <w:rPr>
                <w:rFonts w:asciiTheme="minorHAnsi" w:eastAsia="Arial" w:hAnsiTheme="minorHAnsi" w:cstheme="minorHAnsi"/>
                <w:sz w:val="22"/>
              </w:rPr>
              <w:t>dom</w:t>
            </w:r>
            <w:proofErr w:type="spellEnd"/>
            <w:r w:rsidRPr="00404C4B">
              <w:rPr>
                <w:rFonts w:asciiTheme="minorHAnsi" w:eastAsia="Arial" w:hAnsiTheme="minorHAnsi" w:cstheme="minorHAnsi"/>
                <w:sz w:val="22"/>
              </w:rPr>
              <w:t xml:space="preserve"> </w:t>
            </w:r>
            <w:proofErr w:type="spellStart"/>
            <w:r w:rsidR="00BF4D43">
              <w:rPr>
                <w:rFonts w:asciiTheme="minorHAnsi" w:eastAsia="Arial" w:hAnsiTheme="minorHAnsi" w:cstheme="minorHAnsi"/>
                <w:sz w:val="22"/>
              </w:rPr>
              <w:t>Sveti</w:t>
            </w:r>
            <w:proofErr w:type="spellEnd"/>
            <w:r w:rsidR="00BF4D43">
              <w:rPr>
                <w:rFonts w:asciiTheme="minorHAnsi" w:eastAsia="Arial" w:hAnsiTheme="minorHAnsi" w:cstheme="minorHAnsi"/>
                <w:sz w:val="22"/>
              </w:rPr>
              <w:t xml:space="preserve"> Petar</w:t>
            </w:r>
          </w:p>
        </w:tc>
        <w:tc>
          <w:tcPr>
            <w:tcW w:w="1559" w:type="dxa"/>
            <w:vAlign w:val="center"/>
          </w:tcPr>
          <w:p w14:paraId="6F9F3DEC" w14:textId="77777777" w:rsidR="00404C4B" w:rsidRPr="00404C4B" w:rsidRDefault="006260B4" w:rsidP="007E0E9C">
            <w:pPr>
              <w:spacing w:after="120" w:line="276" w:lineRule="auto"/>
              <w:jc w:val="center"/>
              <w:rPr>
                <w:rFonts w:asciiTheme="minorHAnsi" w:hAnsiTheme="minorHAnsi" w:cstheme="minorHAnsi"/>
                <w:sz w:val="22"/>
              </w:rPr>
            </w:pPr>
            <w:r>
              <w:rPr>
                <w:rFonts w:asciiTheme="minorHAnsi" w:hAnsiTheme="minorHAnsi" w:cstheme="minorHAnsi"/>
                <w:sz w:val="22"/>
              </w:rPr>
              <w:t>3</w:t>
            </w:r>
            <w:r w:rsidR="00404C4B" w:rsidRPr="00404C4B">
              <w:rPr>
                <w:rFonts w:asciiTheme="minorHAnsi" w:hAnsiTheme="minorHAnsi" w:cstheme="minorHAnsi"/>
                <w:sz w:val="22"/>
              </w:rPr>
              <w:t>00</w:t>
            </w:r>
          </w:p>
        </w:tc>
        <w:tc>
          <w:tcPr>
            <w:tcW w:w="1755" w:type="dxa"/>
            <w:vAlign w:val="center"/>
          </w:tcPr>
          <w:p w14:paraId="4B178523" w14:textId="77777777" w:rsidR="00404C4B" w:rsidRPr="00404C4B" w:rsidRDefault="00FF2D09" w:rsidP="00404C4B">
            <w:pPr>
              <w:spacing w:line="220" w:lineRule="exact"/>
              <w:jc w:val="center"/>
              <w:rPr>
                <w:rFonts w:asciiTheme="minorHAnsi" w:hAnsiTheme="minorHAnsi" w:cstheme="minorHAnsi"/>
                <w:sz w:val="22"/>
              </w:rPr>
            </w:pPr>
            <w:r>
              <w:rPr>
                <w:rFonts w:asciiTheme="minorHAnsi" w:hAnsiTheme="minorHAnsi" w:cstheme="minorHAnsi"/>
                <w:sz w:val="22"/>
              </w:rPr>
              <w:t>DA</w:t>
            </w:r>
          </w:p>
        </w:tc>
      </w:tr>
      <w:tr w:rsidR="00FF2D09" w:rsidRPr="00CF7A8C" w14:paraId="0D66B2CF" w14:textId="77777777" w:rsidTr="007E0E9C">
        <w:trPr>
          <w:trHeight w:hRule="exact" w:val="340"/>
          <w:jc w:val="center"/>
        </w:trPr>
        <w:tc>
          <w:tcPr>
            <w:tcW w:w="3847" w:type="dxa"/>
            <w:vAlign w:val="center"/>
          </w:tcPr>
          <w:p w14:paraId="3065A1CF" w14:textId="77777777" w:rsidR="00FF2D09" w:rsidRPr="00404C4B" w:rsidRDefault="00FF2D09" w:rsidP="00404C4B">
            <w:pPr>
              <w:spacing w:line="220" w:lineRule="exact"/>
              <w:ind w:left="120"/>
              <w:jc w:val="left"/>
              <w:rPr>
                <w:rFonts w:asciiTheme="minorHAnsi" w:eastAsia="Arial" w:hAnsiTheme="minorHAnsi" w:cstheme="minorHAnsi"/>
                <w:sz w:val="22"/>
              </w:rPr>
            </w:pPr>
            <w:proofErr w:type="spellStart"/>
            <w:r>
              <w:rPr>
                <w:rFonts w:asciiTheme="minorHAnsi" w:eastAsia="Arial" w:hAnsiTheme="minorHAnsi" w:cstheme="minorHAnsi"/>
                <w:sz w:val="22"/>
              </w:rPr>
              <w:t>Društveni</w:t>
            </w:r>
            <w:proofErr w:type="spellEnd"/>
            <w:r>
              <w:rPr>
                <w:rFonts w:asciiTheme="minorHAnsi" w:eastAsia="Arial" w:hAnsiTheme="minorHAnsi" w:cstheme="minorHAnsi"/>
                <w:sz w:val="22"/>
              </w:rPr>
              <w:t xml:space="preserve"> </w:t>
            </w:r>
            <w:proofErr w:type="spellStart"/>
            <w:r>
              <w:rPr>
                <w:rFonts w:asciiTheme="minorHAnsi" w:eastAsia="Arial" w:hAnsiTheme="minorHAnsi" w:cstheme="minorHAnsi"/>
                <w:sz w:val="22"/>
              </w:rPr>
              <w:t>dom</w:t>
            </w:r>
            <w:proofErr w:type="spellEnd"/>
            <w:r>
              <w:rPr>
                <w:rFonts w:asciiTheme="minorHAnsi" w:eastAsia="Arial" w:hAnsiTheme="minorHAnsi" w:cstheme="minorHAnsi"/>
                <w:sz w:val="22"/>
              </w:rPr>
              <w:t xml:space="preserve"> </w:t>
            </w:r>
            <w:r w:rsidR="00BF4D43">
              <w:rPr>
                <w:rFonts w:asciiTheme="minorHAnsi" w:eastAsia="Arial" w:hAnsiTheme="minorHAnsi" w:cstheme="minorHAnsi"/>
                <w:sz w:val="22"/>
              </w:rPr>
              <w:t xml:space="preserve">Novo </w:t>
            </w:r>
            <w:proofErr w:type="spellStart"/>
            <w:r w:rsidR="00BF4D43">
              <w:rPr>
                <w:rFonts w:asciiTheme="minorHAnsi" w:eastAsia="Arial" w:hAnsiTheme="minorHAnsi" w:cstheme="minorHAnsi"/>
                <w:sz w:val="22"/>
              </w:rPr>
              <w:t>Selo</w:t>
            </w:r>
            <w:proofErr w:type="spellEnd"/>
            <w:r w:rsidR="00BF4D43">
              <w:rPr>
                <w:rFonts w:asciiTheme="minorHAnsi" w:eastAsia="Arial" w:hAnsiTheme="minorHAnsi" w:cstheme="minorHAnsi"/>
                <w:sz w:val="22"/>
              </w:rPr>
              <w:t xml:space="preserve"> </w:t>
            </w:r>
            <w:proofErr w:type="spellStart"/>
            <w:r w:rsidR="00BF4D43">
              <w:rPr>
                <w:rFonts w:asciiTheme="minorHAnsi" w:eastAsia="Arial" w:hAnsiTheme="minorHAnsi" w:cstheme="minorHAnsi"/>
                <w:sz w:val="22"/>
              </w:rPr>
              <w:t>Podravsko</w:t>
            </w:r>
            <w:proofErr w:type="spellEnd"/>
          </w:p>
        </w:tc>
        <w:tc>
          <w:tcPr>
            <w:tcW w:w="1559" w:type="dxa"/>
            <w:vAlign w:val="center"/>
          </w:tcPr>
          <w:p w14:paraId="45FD4350" w14:textId="77777777" w:rsidR="00FF2D09" w:rsidRPr="00404C4B" w:rsidRDefault="006260B4" w:rsidP="007E0E9C">
            <w:pPr>
              <w:spacing w:after="120" w:line="276" w:lineRule="auto"/>
              <w:jc w:val="center"/>
              <w:rPr>
                <w:rFonts w:asciiTheme="minorHAnsi" w:hAnsiTheme="minorHAnsi" w:cstheme="minorHAnsi"/>
                <w:sz w:val="22"/>
              </w:rPr>
            </w:pPr>
            <w:r>
              <w:rPr>
                <w:rFonts w:asciiTheme="minorHAnsi" w:hAnsiTheme="minorHAnsi" w:cstheme="minorHAnsi"/>
                <w:sz w:val="22"/>
              </w:rPr>
              <w:t>2</w:t>
            </w:r>
            <w:r w:rsidR="00BF4D43">
              <w:rPr>
                <w:rFonts w:asciiTheme="minorHAnsi" w:hAnsiTheme="minorHAnsi" w:cstheme="minorHAnsi"/>
                <w:sz w:val="22"/>
              </w:rPr>
              <w:t>4</w:t>
            </w:r>
            <w:r w:rsidR="00FF2D09">
              <w:rPr>
                <w:rFonts w:asciiTheme="minorHAnsi" w:hAnsiTheme="minorHAnsi" w:cstheme="minorHAnsi"/>
                <w:sz w:val="22"/>
              </w:rPr>
              <w:t>0</w:t>
            </w:r>
          </w:p>
        </w:tc>
        <w:tc>
          <w:tcPr>
            <w:tcW w:w="1755" w:type="dxa"/>
            <w:vAlign w:val="center"/>
          </w:tcPr>
          <w:p w14:paraId="200C27FC" w14:textId="77777777" w:rsidR="00FF2D09" w:rsidRDefault="006260B4" w:rsidP="00404C4B">
            <w:pPr>
              <w:spacing w:line="220" w:lineRule="exact"/>
              <w:jc w:val="center"/>
              <w:rPr>
                <w:rFonts w:asciiTheme="minorHAnsi" w:hAnsiTheme="minorHAnsi" w:cstheme="minorHAnsi"/>
                <w:sz w:val="22"/>
              </w:rPr>
            </w:pPr>
            <w:r>
              <w:rPr>
                <w:rFonts w:asciiTheme="minorHAnsi" w:hAnsiTheme="minorHAnsi" w:cstheme="minorHAnsi"/>
                <w:sz w:val="22"/>
              </w:rPr>
              <w:t>DA</w:t>
            </w:r>
          </w:p>
        </w:tc>
      </w:tr>
      <w:tr w:rsidR="00FF2D09" w:rsidRPr="00CF7A8C" w14:paraId="7CCB723F" w14:textId="77777777" w:rsidTr="007E0E9C">
        <w:trPr>
          <w:trHeight w:hRule="exact" w:val="340"/>
          <w:jc w:val="center"/>
        </w:trPr>
        <w:tc>
          <w:tcPr>
            <w:tcW w:w="3847" w:type="dxa"/>
            <w:vAlign w:val="center"/>
          </w:tcPr>
          <w:p w14:paraId="37E674E2" w14:textId="77777777" w:rsidR="00FF2D09" w:rsidRPr="00404C4B" w:rsidRDefault="00BF4D43" w:rsidP="00404C4B">
            <w:pPr>
              <w:spacing w:line="220" w:lineRule="exact"/>
              <w:ind w:left="120"/>
              <w:jc w:val="left"/>
              <w:rPr>
                <w:rFonts w:asciiTheme="minorHAnsi" w:eastAsia="Arial" w:hAnsiTheme="minorHAnsi" w:cstheme="minorHAnsi"/>
                <w:sz w:val="22"/>
              </w:rPr>
            </w:pPr>
            <w:proofErr w:type="spellStart"/>
            <w:r>
              <w:rPr>
                <w:rFonts w:asciiTheme="minorHAnsi" w:eastAsia="Arial" w:hAnsiTheme="minorHAnsi" w:cstheme="minorHAnsi"/>
                <w:sz w:val="22"/>
              </w:rPr>
              <w:t>Lovački</w:t>
            </w:r>
            <w:proofErr w:type="spellEnd"/>
            <w:r w:rsidR="00FF2D09">
              <w:rPr>
                <w:rFonts w:asciiTheme="minorHAnsi" w:eastAsia="Arial" w:hAnsiTheme="minorHAnsi" w:cstheme="minorHAnsi"/>
                <w:sz w:val="22"/>
              </w:rPr>
              <w:t xml:space="preserve"> </w:t>
            </w:r>
            <w:proofErr w:type="spellStart"/>
            <w:r w:rsidR="00FF2D09">
              <w:rPr>
                <w:rFonts w:asciiTheme="minorHAnsi" w:eastAsia="Arial" w:hAnsiTheme="minorHAnsi" w:cstheme="minorHAnsi"/>
                <w:sz w:val="22"/>
              </w:rPr>
              <w:t>dom</w:t>
            </w:r>
            <w:proofErr w:type="spellEnd"/>
            <w:r w:rsidR="00FF2D09">
              <w:rPr>
                <w:rFonts w:asciiTheme="minorHAnsi" w:eastAsia="Arial" w:hAnsiTheme="minorHAnsi" w:cstheme="minorHAnsi"/>
                <w:sz w:val="22"/>
              </w:rPr>
              <w:t xml:space="preserve"> </w:t>
            </w:r>
            <w:r>
              <w:rPr>
                <w:rFonts w:asciiTheme="minorHAnsi" w:eastAsia="Arial" w:hAnsiTheme="minorHAnsi" w:cstheme="minorHAnsi"/>
                <w:sz w:val="22"/>
              </w:rPr>
              <w:t xml:space="preserve">Novo </w:t>
            </w:r>
            <w:proofErr w:type="spellStart"/>
            <w:r>
              <w:rPr>
                <w:rFonts w:asciiTheme="minorHAnsi" w:eastAsia="Arial" w:hAnsiTheme="minorHAnsi" w:cstheme="minorHAnsi"/>
                <w:sz w:val="22"/>
              </w:rPr>
              <w:t>Selo</w:t>
            </w:r>
            <w:proofErr w:type="spellEnd"/>
            <w:r>
              <w:rPr>
                <w:rFonts w:asciiTheme="minorHAnsi" w:eastAsia="Arial" w:hAnsiTheme="minorHAnsi" w:cstheme="minorHAnsi"/>
                <w:sz w:val="22"/>
              </w:rPr>
              <w:t xml:space="preserve"> </w:t>
            </w:r>
            <w:proofErr w:type="spellStart"/>
            <w:r>
              <w:rPr>
                <w:rFonts w:asciiTheme="minorHAnsi" w:eastAsia="Arial" w:hAnsiTheme="minorHAnsi" w:cstheme="minorHAnsi"/>
                <w:sz w:val="22"/>
              </w:rPr>
              <w:t>Podravsko</w:t>
            </w:r>
            <w:proofErr w:type="spellEnd"/>
          </w:p>
        </w:tc>
        <w:tc>
          <w:tcPr>
            <w:tcW w:w="1559" w:type="dxa"/>
            <w:vAlign w:val="center"/>
          </w:tcPr>
          <w:p w14:paraId="1F1ED918" w14:textId="77777777" w:rsidR="00FF2D09" w:rsidRPr="00404C4B" w:rsidRDefault="00BF4D43" w:rsidP="007E0E9C">
            <w:pPr>
              <w:spacing w:after="120" w:line="276" w:lineRule="auto"/>
              <w:jc w:val="center"/>
              <w:rPr>
                <w:rFonts w:asciiTheme="minorHAnsi" w:hAnsiTheme="minorHAnsi" w:cstheme="minorHAnsi"/>
                <w:sz w:val="22"/>
              </w:rPr>
            </w:pPr>
            <w:r>
              <w:rPr>
                <w:rFonts w:asciiTheme="minorHAnsi" w:hAnsiTheme="minorHAnsi" w:cstheme="minorHAnsi"/>
                <w:sz w:val="22"/>
              </w:rPr>
              <w:t>4</w:t>
            </w:r>
            <w:r w:rsidR="00FF2D09">
              <w:rPr>
                <w:rFonts w:asciiTheme="minorHAnsi" w:hAnsiTheme="minorHAnsi" w:cstheme="minorHAnsi"/>
                <w:sz w:val="22"/>
              </w:rPr>
              <w:t>0</w:t>
            </w:r>
          </w:p>
        </w:tc>
        <w:tc>
          <w:tcPr>
            <w:tcW w:w="1755" w:type="dxa"/>
            <w:vAlign w:val="center"/>
          </w:tcPr>
          <w:p w14:paraId="7D7B4322" w14:textId="77777777" w:rsidR="00FF2D09" w:rsidRDefault="00BF4D43" w:rsidP="00404C4B">
            <w:pPr>
              <w:spacing w:line="220" w:lineRule="exact"/>
              <w:jc w:val="center"/>
              <w:rPr>
                <w:rFonts w:asciiTheme="minorHAnsi" w:hAnsiTheme="minorHAnsi" w:cstheme="minorHAnsi"/>
                <w:sz w:val="22"/>
              </w:rPr>
            </w:pPr>
            <w:r>
              <w:rPr>
                <w:rFonts w:asciiTheme="minorHAnsi" w:hAnsiTheme="minorHAnsi" w:cstheme="minorHAnsi"/>
                <w:sz w:val="22"/>
              </w:rPr>
              <w:t>NE</w:t>
            </w:r>
          </w:p>
        </w:tc>
      </w:tr>
      <w:tr w:rsidR="00404C4B" w:rsidRPr="00CF7A8C" w14:paraId="453D8701" w14:textId="77777777" w:rsidTr="007E0E9C">
        <w:trPr>
          <w:trHeight w:hRule="exact" w:val="340"/>
          <w:jc w:val="center"/>
        </w:trPr>
        <w:tc>
          <w:tcPr>
            <w:tcW w:w="3847" w:type="dxa"/>
            <w:vAlign w:val="center"/>
          </w:tcPr>
          <w:p w14:paraId="23EAE7AE" w14:textId="77777777" w:rsidR="00404C4B" w:rsidRPr="00404C4B" w:rsidRDefault="00404C4B" w:rsidP="00404C4B">
            <w:pPr>
              <w:spacing w:line="220" w:lineRule="exact"/>
              <w:ind w:left="120"/>
              <w:jc w:val="left"/>
              <w:rPr>
                <w:rFonts w:asciiTheme="minorHAnsi" w:hAnsiTheme="minorHAnsi" w:cstheme="minorHAnsi"/>
                <w:sz w:val="22"/>
              </w:rPr>
            </w:pPr>
            <w:proofErr w:type="spellStart"/>
            <w:r w:rsidRPr="00404C4B">
              <w:rPr>
                <w:rFonts w:asciiTheme="minorHAnsi" w:eastAsia="Arial" w:hAnsiTheme="minorHAnsi" w:cstheme="minorHAnsi"/>
                <w:sz w:val="22"/>
              </w:rPr>
              <w:t>Društveni</w:t>
            </w:r>
            <w:proofErr w:type="spellEnd"/>
            <w:r w:rsidRPr="00404C4B">
              <w:rPr>
                <w:rFonts w:asciiTheme="minorHAnsi" w:eastAsia="Arial" w:hAnsiTheme="minorHAnsi" w:cstheme="minorHAnsi"/>
                <w:sz w:val="22"/>
              </w:rPr>
              <w:t xml:space="preserve"> </w:t>
            </w:r>
            <w:proofErr w:type="spellStart"/>
            <w:r w:rsidRPr="00404C4B">
              <w:rPr>
                <w:rFonts w:asciiTheme="minorHAnsi" w:eastAsia="Arial" w:hAnsiTheme="minorHAnsi" w:cstheme="minorHAnsi"/>
                <w:sz w:val="22"/>
              </w:rPr>
              <w:t>dom</w:t>
            </w:r>
            <w:proofErr w:type="spellEnd"/>
            <w:r w:rsidRPr="00404C4B">
              <w:rPr>
                <w:rFonts w:asciiTheme="minorHAnsi" w:eastAsia="Arial" w:hAnsiTheme="minorHAnsi" w:cstheme="minorHAnsi"/>
                <w:sz w:val="22"/>
              </w:rPr>
              <w:t xml:space="preserve"> </w:t>
            </w:r>
            <w:proofErr w:type="spellStart"/>
            <w:r w:rsidR="00BF4D43">
              <w:rPr>
                <w:rFonts w:asciiTheme="minorHAnsi" w:eastAsia="Arial" w:hAnsiTheme="minorHAnsi" w:cstheme="minorHAnsi"/>
                <w:sz w:val="22"/>
              </w:rPr>
              <w:t>Županec</w:t>
            </w:r>
            <w:proofErr w:type="spellEnd"/>
          </w:p>
        </w:tc>
        <w:tc>
          <w:tcPr>
            <w:tcW w:w="1559" w:type="dxa"/>
            <w:vAlign w:val="center"/>
          </w:tcPr>
          <w:p w14:paraId="05C6BD61" w14:textId="77777777" w:rsidR="00404C4B" w:rsidRPr="00404C4B" w:rsidRDefault="006260B4" w:rsidP="007E0E9C">
            <w:pPr>
              <w:spacing w:after="120" w:line="276" w:lineRule="auto"/>
              <w:jc w:val="center"/>
              <w:rPr>
                <w:rFonts w:asciiTheme="minorHAnsi" w:hAnsiTheme="minorHAnsi" w:cstheme="minorHAnsi"/>
                <w:sz w:val="22"/>
              </w:rPr>
            </w:pPr>
            <w:r>
              <w:rPr>
                <w:rFonts w:asciiTheme="minorHAnsi" w:hAnsiTheme="minorHAnsi" w:cstheme="minorHAnsi"/>
                <w:sz w:val="22"/>
              </w:rPr>
              <w:t>1</w:t>
            </w:r>
            <w:r w:rsidR="00BF4D43">
              <w:rPr>
                <w:rFonts w:asciiTheme="minorHAnsi" w:hAnsiTheme="minorHAnsi" w:cstheme="minorHAnsi"/>
                <w:sz w:val="22"/>
              </w:rPr>
              <w:t>5</w:t>
            </w:r>
            <w:r w:rsidR="00404C4B" w:rsidRPr="00404C4B">
              <w:rPr>
                <w:rFonts w:asciiTheme="minorHAnsi" w:hAnsiTheme="minorHAnsi" w:cstheme="minorHAnsi"/>
                <w:sz w:val="22"/>
              </w:rPr>
              <w:t>0</w:t>
            </w:r>
          </w:p>
        </w:tc>
        <w:tc>
          <w:tcPr>
            <w:tcW w:w="1755" w:type="dxa"/>
            <w:vAlign w:val="center"/>
          </w:tcPr>
          <w:p w14:paraId="345BEA6F" w14:textId="77777777" w:rsidR="00404C4B" w:rsidRPr="00404C4B" w:rsidRDefault="006260B4" w:rsidP="00404C4B">
            <w:pPr>
              <w:spacing w:line="220" w:lineRule="exact"/>
              <w:jc w:val="center"/>
              <w:rPr>
                <w:rFonts w:asciiTheme="minorHAnsi" w:hAnsiTheme="minorHAnsi" w:cstheme="minorHAnsi"/>
                <w:sz w:val="22"/>
              </w:rPr>
            </w:pPr>
            <w:r>
              <w:rPr>
                <w:rFonts w:asciiTheme="minorHAnsi" w:hAnsiTheme="minorHAnsi" w:cstheme="minorHAnsi"/>
                <w:sz w:val="22"/>
              </w:rPr>
              <w:t>DA</w:t>
            </w:r>
          </w:p>
        </w:tc>
      </w:tr>
      <w:tr w:rsidR="00404C4B" w:rsidRPr="00CF7A8C" w14:paraId="3DAE7A87" w14:textId="77777777" w:rsidTr="007E0E9C">
        <w:trPr>
          <w:trHeight w:hRule="exact" w:val="340"/>
          <w:jc w:val="center"/>
        </w:trPr>
        <w:tc>
          <w:tcPr>
            <w:tcW w:w="3847" w:type="dxa"/>
            <w:vAlign w:val="center"/>
          </w:tcPr>
          <w:p w14:paraId="647113AB" w14:textId="5547F6BD" w:rsidR="00404C4B" w:rsidRPr="00404C4B" w:rsidRDefault="003D1CD1" w:rsidP="00404C4B">
            <w:pPr>
              <w:spacing w:line="220" w:lineRule="exact"/>
              <w:ind w:left="120"/>
              <w:jc w:val="left"/>
              <w:rPr>
                <w:rFonts w:asciiTheme="minorHAnsi" w:hAnsiTheme="minorHAnsi" w:cstheme="minorHAnsi"/>
                <w:sz w:val="22"/>
              </w:rPr>
            </w:pPr>
            <w:proofErr w:type="spellStart"/>
            <w:r>
              <w:rPr>
                <w:rFonts w:asciiTheme="minorHAnsi" w:eastAsia="Arial" w:hAnsiTheme="minorHAnsi" w:cstheme="minorHAnsi"/>
                <w:sz w:val="22"/>
              </w:rPr>
              <w:t>Lovački</w:t>
            </w:r>
            <w:proofErr w:type="spellEnd"/>
            <w:r>
              <w:rPr>
                <w:rFonts w:asciiTheme="minorHAnsi" w:eastAsia="Arial" w:hAnsiTheme="minorHAnsi" w:cstheme="minorHAnsi"/>
                <w:sz w:val="22"/>
              </w:rPr>
              <w:t xml:space="preserve"> </w:t>
            </w:r>
            <w:proofErr w:type="spellStart"/>
            <w:r>
              <w:rPr>
                <w:rFonts w:asciiTheme="minorHAnsi" w:eastAsia="Arial" w:hAnsiTheme="minorHAnsi" w:cstheme="minorHAnsi"/>
                <w:sz w:val="22"/>
              </w:rPr>
              <w:t>dom</w:t>
            </w:r>
            <w:proofErr w:type="spellEnd"/>
            <w:r>
              <w:rPr>
                <w:rFonts w:asciiTheme="minorHAnsi" w:eastAsia="Arial" w:hAnsiTheme="minorHAnsi" w:cstheme="minorHAnsi"/>
                <w:sz w:val="22"/>
              </w:rPr>
              <w:t xml:space="preserve"> </w:t>
            </w:r>
            <w:proofErr w:type="spellStart"/>
            <w:r>
              <w:rPr>
                <w:rFonts w:asciiTheme="minorHAnsi" w:eastAsia="Arial" w:hAnsiTheme="minorHAnsi" w:cstheme="minorHAnsi"/>
                <w:sz w:val="22"/>
              </w:rPr>
              <w:t>Križančija</w:t>
            </w:r>
            <w:proofErr w:type="spellEnd"/>
          </w:p>
        </w:tc>
        <w:tc>
          <w:tcPr>
            <w:tcW w:w="1559" w:type="dxa"/>
            <w:vAlign w:val="center"/>
          </w:tcPr>
          <w:p w14:paraId="610C6CF2" w14:textId="77777777" w:rsidR="00404C4B" w:rsidRPr="00404C4B" w:rsidRDefault="00BF4D43" w:rsidP="007E0E9C">
            <w:pPr>
              <w:spacing w:after="120" w:line="276" w:lineRule="auto"/>
              <w:jc w:val="center"/>
              <w:rPr>
                <w:rFonts w:asciiTheme="minorHAnsi" w:hAnsiTheme="minorHAnsi" w:cstheme="minorHAnsi"/>
                <w:sz w:val="22"/>
              </w:rPr>
            </w:pPr>
            <w:r>
              <w:rPr>
                <w:rFonts w:asciiTheme="minorHAnsi" w:hAnsiTheme="minorHAnsi" w:cstheme="minorHAnsi"/>
                <w:sz w:val="22"/>
              </w:rPr>
              <w:t>4</w:t>
            </w:r>
            <w:r w:rsidR="00404C4B" w:rsidRPr="00404C4B">
              <w:rPr>
                <w:rFonts w:asciiTheme="minorHAnsi" w:hAnsiTheme="minorHAnsi" w:cstheme="minorHAnsi"/>
                <w:sz w:val="22"/>
              </w:rPr>
              <w:t>0</w:t>
            </w:r>
          </w:p>
        </w:tc>
        <w:tc>
          <w:tcPr>
            <w:tcW w:w="1755" w:type="dxa"/>
            <w:vAlign w:val="center"/>
          </w:tcPr>
          <w:p w14:paraId="34BC7A59" w14:textId="77777777" w:rsidR="00404C4B" w:rsidRPr="00404C4B" w:rsidRDefault="00BF4D43" w:rsidP="00404C4B">
            <w:pPr>
              <w:spacing w:line="220" w:lineRule="exact"/>
              <w:jc w:val="center"/>
              <w:rPr>
                <w:rFonts w:asciiTheme="minorHAnsi" w:hAnsiTheme="minorHAnsi" w:cstheme="minorHAnsi"/>
                <w:sz w:val="22"/>
              </w:rPr>
            </w:pPr>
            <w:r>
              <w:rPr>
                <w:rFonts w:asciiTheme="minorHAnsi" w:hAnsiTheme="minorHAnsi" w:cstheme="minorHAnsi"/>
                <w:sz w:val="22"/>
              </w:rPr>
              <w:t>NE</w:t>
            </w:r>
          </w:p>
        </w:tc>
      </w:tr>
      <w:tr w:rsidR="006260B4" w:rsidRPr="00CF7A8C" w14:paraId="099678FC" w14:textId="77777777" w:rsidTr="007E0E9C">
        <w:trPr>
          <w:trHeight w:hRule="exact" w:val="340"/>
          <w:jc w:val="center"/>
        </w:trPr>
        <w:tc>
          <w:tcPr>
            <w:tcW w:w="3847" w:type="dxa"/>
            <w:vAlign w:val="center"/>
          </w:tcPr>
          <w:p w14:paraId="699F70D8" w14:textId="77777777" w:rsidR="006260B4" w:rsidRDefault="006260B4" w:rsidP="006260B4">
            <w:pPr>
              <w:spacing w:line="220" w:lineRule="exact"/>
              <w:ind w:left="120"/>
              <w:jc w:val="left"/>
              <w:rPr>
                <w:rFonts w:asciiTheme="minorHAnsi" w:eastAsia="Arial" w:hAnsiTheme="minorHAnsi" w:cstheme="minorHAnsi"/>
                <w:sz w:val="22"/>
              </w:rPr>
            </w:pPr>
            <w:proofErr w:type="spellStart"/>
            <w:r>
              <w:rPr>
                <w:rFonts w:asciiTheme="minorHAnsi" w:eastAsia="Arial" w:hAnsiTheme="minorHAnsi" w:cstheme="minorHAnsi"/>
                <w:sz w:val="22"/>
              </w:rPr>
              <w:t>Društveni</w:t>
            </w:r>
            <w:proofErr w:type="spellEnd"/>
            <w:r>
              <w:rPr>
                <w:rFonts w:asciiTheme="minorHAnsi" w:eastAsia="Arial" w:hAnsiTheme="minorHAnsi" w:cstheme="minorHAnsi"/>
                <w:sz w:val="22"/>
              </w:rPr>
              <w:t xml:space="preserve"> </w:t>
            </w:r>
            <w:proofErr w:type="spellStart"/>
            <w:r>
              <w:rPr>
                <w:rFonts w:asciiTheme="minorHAnsi" w:eastAsia="Arial" w:hAnsiTheme="minorHAnsi" w:cstheme="minorHAnsi"/>
                <w:sz w:val="22"/>
              </w:rPr>
              <w:t>dom</w:t>
            </w:r>
            <w:proofErr w:type="spellEnd"/>
            <w:r>
              <w:rPr>
                <w:rFonts w:asciiTheme="minorHAnsi" w:eastAsia="Arial" w:hAnsiTheme="minorHAnsi" w:cstheme="minorHAnsi"/>
                <w:sz w:val="22"/>
              </w:rPr>
              <w:t xml:space="preserve"> </w:t>
            </w:r>
            <w:r w:rsidR="00BF4D43">
              <w:rPr>
                <w:rFonts w:asciiTheme="minorHAnsi" w:eastAsia="Arial" w:hAnsiTheme="minorHAnsi" w:cstheme="minorHAnsi"/>
                <w:sz w:val="22"/>
              </w:rPr>
              <w:t>Lunjkovec</w:t>
            </w:r>
          </w:p>
        </w:tc>
        <w:tc>
          <w:tcPr>
            <w:tcW w:w="1559" w:type="dxa"/>
            <w:vAlign w:val="center"/>
          </w:tcPr>
          <w:p w14:paraId="24B90C93" w14:textId="77777777" w:rsidR="006260B4" w:rsidRDefault="006260B4" w:rsidP="007E0E9C">
            <w:pPr>
              <w:spacing w:after="120" w:line="276" w:lineRule="auto"/>
              <w:jc w:val="center"/>
              <w:rPr>
                <w:rFonts w:asciiTheme="minorHAnsi" w:hAnsiTheme="minorHAnsi" w:cstheme="minorHAnsi"/>
                <w:sz w:val="22"/>
              </w:rPr>
            </w:pPr>
            <w:r>
              <w:rPr>
                <w:rFonts w:asciiTheme="minorHAnsi" w:hAnsiTheme="minorHAnsi" w:cstheme="minorHAnsi"/>
                <w:sz w:val="22"/>
              </w:rPr>
              <w:t>1</w:t>
            </w:r>
            <w:r w:rsidR="00BF4D43">
              <w:rPr>
                <w:rFonts w:asciiTheme="minorHAnsi" w:hAnsiTheme="minorHAnsi" w:cstheme="minorHAnsi"/>
                <w:sz w:val="22"/>
              </w:rPr>
              <w:t>5</w:t>
            </w:r>
            <w:r>
              <w:rPr>
                <w:rFonts w:asciiTheme="minorHAnsi" w:hAnsiTheme="minorHAnsi" w:cstheme="minorHAnsi"/>
                <w:sz w:val="22"/>
              </w:rPr>
              <w:t>0</w:t>
            </w:r>
          </w:p>
        </w:tc>
        <w:tc>
          <w:tcPr>
            <w:tcW w:w="1755" w:type="dxa"/>
            <w:vAlign w:val="center"/>
          </w:tcPr>
          <w:p w14:paraId="6A2431C6" w14:textId="77777777" w:rsidR="006260B4" w:rsidRDefault="00BF4D43" w:rsidP="006260B4">
            <w:pPr>
              <w:spacing w:line="220" w:lineRule="exact"/>
              <w:jc w:val="center"/>
              <w:rPr>
                <w:rFonts w:asciiTheme="minorHAnsi" w:hAnsiTheme="minorHAnsi" w:cstheme="minorHAnsi"/>
                <w:sz w:val="22"/>
              </w:rPr>
            </w:pPr>
            <w:r>
              <w:rPr>
                <w:rFonts w:asciiTheme="minorHAnsi" w:hAnsiTheme="minorHAnsi" w:cstheme="minorHAnsi"/>
                <w:sz w:val="22"/>
              </w:rPr>
              <w:t>DA</w:t>
            </w:r>
          </w:p>
        </w:tc>
      </w:tr>
      <w:tr w:rsidR="006260B4" w:rsidRPr="00CF7A8C" w14:paraId="56EB1296" w14:textId="77777777" w:rsidTr="007E0E9C">
        <w:trPr>
          <w:trHeight w:hRule="exact" w:val="340"/>
          <w:jc w:val="center"/>
        </w:trPr>
        <w:tc>
          <w:tcPr>
            <w:tcW w:w="3847" w:type="dxa"/>
            <w:vAlign w:val="center"/>
          </w:tcPr>
          <w:p w14:paraId="6CAC1F48" w14:textId="77777777" w:rsidR="006260B4" w:rsidRPr="00404C4B" w:rsidRDefault="006260B4" w:rsidP="006260B4">
            <w:pPr>
              <w:spacing w:line="220" w:lineRule="exact"/>
              <w:ind w:left="120"/>
              <w:jc w:val="left"/>
              <w:rPr>
                <w:rFonts w:asciiTheme="minorHAnsi" w:eastAsia="Arial" w:hAnsiTheme="minorHAnsi" w:cstheme="minorHAnsi"/>
                <w:sz w:val="22"/>
              </w:rPr>
            </w:pPr>
            <w:proofErr w:type="spellStart"/>
            <w:r>
              <w:rPr>
                <w:rFonts w:asciiTheme="minorHAnsi" w:eastAsia="Arial" w:hAnsiTheme="minorHAnsi" w:cstheme="minorHAnsi"/>
                <w:sz w:val="22"/>
              </w:rPr>
              <w:t>Društveni</w:t>
            </w:r>
            <w:proofErr w:type="spellEnd"/>
            <w:r>
              <w:rPr>
                <w:rFonts w:asciiTheme="minorHAnsi" w:eastAsia="Arial" w:hAnsiTheme="minorHAnsi" w:cstheme="minorHAnsi"/>
                <w:sz w:val="22"/>
              </w:rPr>
              <w:t xml:space="preserve"> </w:t>
            </w:r>
            <w:proofErr w:type="spellStart"/>
            <w:r>
              <w:rPr>
                <w:rFonts w:asciiTheme="minorHAnsi" w:eastAsia="Arial" w:hAnsiTheme="minorHAnsi" w:cstheme="minorHAnsi"/>
                <w:sz w:val="22"/>
              </w:rPr>
              <w:t>dom</w:t>
            </w:r>
            <w:proofErr w:type="spellEnd"/>
            <w:r>
              <w:rPr>
                <w:rFonts w:asciiTheme="minorHAnsi" w:eastAsia="Arial" w:hAnsiTheme="minorHAnsi" w:cstheme="minorHAnsi"/>
                <w:sz w:val="22"/>
              </w:rPr>
              <w:t xml:space="preserve"> </w:t>
            </w:r>
            <w:r w:rsidR="00BF4D43">
              <w:rPr>
                <w:rFonts w:asciiTheme="minorHAnsi" w:eastAsia="Arial" w:hAnsiTheme="minorHAnsi" w:cstheme="minorHAnsi"/>
                <w:sz w:val="22"/>
              </w:rPr>
              <w:t>Martinić</w:t>
            </w:r>
          </w:p>
        </w:tc>
        <w:tc>
          <w:tcPr>
            <w:tcW w:w="1559" w:type="dxa"/>
            <w:vAlign w:val="center"/>
          </w:tcPr>
          <w:p w14:paraId="2238EECA" w14:textId="77777777" w:rsidR="006260B4" w:rsidRDefault="006260B4" w:rsidP="007E0E9C">
            <w:pPr>
              <w:spacing w:after="120" w:line="276" w:lineRule="auto"/>
              <w:jc w:val="center"/>
              <w:rPr>
                <w:rFonts w:asciiTheme="minorHAnsi" w:hAnsiTheme="minorHAnsi" w:cstheme="minorHAnsi"/>
                <w:sz w:val="22"/>
              </w:rPr>
            </w:pPr>
            <w:r>
              <w:rPr>
                <w:rFonts w:asciiTheme="minorHAnsi" w:hAnsiTheme="minorHAnsi" w:cstheme="minorHAnsi"/>
                <w:sz w:val="22"/>
              </w:rPr>
              <w:t>100</w:t>
            </w:r>
          </w:p>
        </w:tc>
        <w:tc>
          <w:tcPr>
            <w:tcW w:w="1755" w:type="dxa"/>
            <w:vAlign w:val="center"/>
          </w:tcPr>
          <w:p w14:paraId="7D2D88EE" w14:textId="77777777" w:rsidR="006260B4" w:rsidRDefault="00BF4D43" w:rsidP="006260B4">
            <w:pPr>
              <w:spacing w:line="220" w:lineRule="exact"/>
              <w:jc w:val="center"/>
              <w:rPr>
                <w:rFonts w:asciiTheme="minorHAnsi" w:hAnsiTheme="minorHAnsi" w:cstheme="minorHAnsi"/>
                <w:sz w:val="22"/>
              </w:rPr>
            </w:pPr>
            <w:r>
              <w:rPr>
                <w:rFonts w:asciiTheme="minorHAnsi" w:hAnsiTheme="minorHAnsi" w:cstheme="minorHAnsi"/>
                <w:sz w:val="22"/>
              </w:rPr>
              <w:t>DA</w:t>
            </w:r>
          </w:p>
        </w:tc>
      </w:tr>
    </w:tbl>
    <w:p w14:paraId="1334F5B6" w14:textId="77777777" w:rsidR="00E444E7" w:rsidRPr="00E444E7" w:rsidRDefault="00E444E7" w:rsidP="00A0747D">
      <w:pPr>
        <w:tabs>
          <w:tab w:val="left" w:pos="1755"/>
        </w:tabs>
        <w:spacing w:line="276" w:lineRule="auto"/>
        <w:textAlignment w:val="baseline"/>
        <w:rPr>
          <w:b/>
        </w:rPr>
      </w:pPr>
    </w:p>
    <w:p w14:paraId="71C30C33" w14:textId="77777777" w:rsidR="00E444E7" w:rsidRPr="00E444E7" w:rsidRDefault="00E444E7" w:rsidP="00AE1759">
      <w:pPr>
        <w:spacing w:line="276" w:lineRule="auto"/>
        <w:textAlignment w:val="baseline"/>
        <w:rPr>
          <w:rFonts w:asciiTheme="minorHAnsi" w:eastAsia="Times New Roman" w:hAnsiTheme="minorHAnsi" w:cs="Times New Roman"/>
          <w:b/>
          <w:color w:val="231F20"/>
          <w:szCs w:val="24"/>
          <w:lang w:eastAsia="hr-HR"/>
        </w:rPr>
      </w:pPr>
    </w:p>
    <w:p w14:paraId="62B7EC7F" w14:textId="77777777" w:rsidR="00C71A30" w:rsidRPr="00E444E7" w:rsidRDefault="002B16BD" w:rsidP="00625924">
      <w:pPr>
        <w:pStyle w:val="Odlomakpopisa"/>
        <w:numPr>
          <w:ilvl w:val="0"/>
          <w:numId w:val="49"/>
        </w:numPr>
        <w:spacing w:after="48"/>
        <w:textAlignment w:val="baseline"/>
        <w:rPr>
          <w:rFonts w:asciiTheme="minorHAnsi" w:hAnsiTheme="minorHAnsi"/>
          <w:b/>
          <w:color w:val="231F20"/>
        </w:rPr>
      </w:pPr>
      <w:r w:rsidRPr="00E444E7">
        <w:rPr>
          <w:rFonts w:asciiTheme="minorHAnsi" w:hAnsiTheme="minorHAnsi"/>
          <w:b/>
          <w:color w:val="231F20"/>
        </w:rPr>
        <w:t>Zdravstveni kapaciteti (javni i privatni)</w:t>
      </w:r>
    </w:p>
    <w:p w14:paraId="44F8BA99" w14:textId="77777777" w:rsidR="006260B4" w:rsidRPr="006260B4" w:rsidRDefault="006260B4" w:rsidP="006260B4">
      <w:pPr>
        <w:pStyle w:val="Style29"/>
        <w:widowControl/>
        <w:spacing w:line="276" w:lineRule="auto"/>
        <w:ind w:firstLine="0"/>
        <w:rPr>
          <w:rFonts w:asciiTheme="minorHAnsi" w:hAnsiTheme="minorHAnsi" w:cstheme="minorHAnsi"/>
        </w:rPr>
      </w:pPr>
      <w:proofErr w:type="spellStart"/>
      <w:r w:rsidRPr="006260B4">
        <w:rPr>
          <w:rFonts w:asciiTheme="minorHAnsi" w:hAnsiTheme="minorHAnsi" w:cstheme="minorHAnsi"/>
        </w:rPr>
        <w:t>Zdravstvenu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djelatnost</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na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području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Općine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obavlja</w:t>
      </w:r>
      <w:proofErr w:type="spellEnd"/>
      <w:r w:rsidRPr="006260B4">
        <w:rPr>
          <w:rFonts w:asciiTheme="minorHAnsi" w:hAnsiTheme="minorHAnsi" w:cstheme="minorHAnsi"/>
        </w:rPr>
        <w:t xml:space="preserve"> 1 </w:t>
      </w:r>
      <w:proofErr w:type="spellStart"/>
      <w:r w:rsidRPr="006260B4">
        <w:rPr>
          <w:rFonts w:asciiTheme="minorHAnsi" w:hAnsiTheme="minorHAnsi" w:cstheme="minorHAnsi"/>
        </w:rPr>
        <w:t>tim</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opće</w:t>
      </w:r>
      <w:proofErr w:type="spellEnd"/>
      <w:r w:rsidRPr="006260B4">
        <w:rPr>
          <w:rFonts w:asciiTheme="minorHAnsi" w:hAnsiTheme="minorHAnsi" w:cstheme="minorHAnsi"/>
        </w:rPr>
        <w:t>/</w:t>
      </w:r>
      <w:proofErr w:type="spellStart"/>
      <w:r w:rsidRPr="006260B4">
        <w:rPr>
          <w:rFonts w:asciiTheme="minorHAnsi" w:hAnsiTheme="minorHAnsi" w:cstheme="minorHAnsi"/>
        </w:rPr>
        <w:t>obiteljske</w:t>
      </w:r>
      <w:proofErr w:type="spellEnd"/>
      <w:r w:rsidRPr="006260B4">
        <w:rPr>
          <w:rFonts w:asciiTheme="minorHAnsi" w:hAnsiTheme="minorHAnsi" w:cstheme="minorHAnsi"/>
        </w:rPr>
        <w:t xml:space="preserve"> medicine (</w:t>
      </w:r>
      <w:proofErr w:type="spellStart"/>
      <w:r w:rsidRPr="006260B4">
        <w:rPr>
          <w:rFonts w:asciiTheme="minorHAnsi" w:hAnsiTheme="minorHAnsi" w:cstheme="minorHAnsi"/>
        </w:rPr>
        <w:t>privatna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liječnička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ordinacija</w:t>
      </w:r>
      <w:proofErr w:type="spellEnd"/>
      <w:r w:rsidRPr="006260B4">
        <w:rPr>
          <w:rFonts w:asciiTheme="minorHAnsi" w:hAnsiTheme="minorHAnsi" w:cstheme="minorHAnsi"/>
        </w:rPr>
        <w:t xml:space="preserve">), 1 </w:t>
      </w:r>
      <w:proofErr w:type="spellStart"/>
      <w:r w:rsidRPr="006260B4">
        <w:rPr>
          <w:rFonts w:asciiTheme="minorHAnsi" w:hAnsiTheme="minorHAnsi" w:cstheme="minorHAnsi"/>
        </w:rPr>
        <w:t>ordinacija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dentalne</w:t>
      </w:r>
      <w:proofErr w:type="spellEnd"/>
      <w:r w:rsidRPr="006260B4">
        <w:rPr>
          <w:rFonts w:asciiTheme="minorHAnsi" w:hAnsiTheme="minorHAnsi" w:cstheme="minorHAnsi"/>
        </w:rPr>
        <w:t xml:space="preserve"> medicine </w:t>
      </w:r>
      <w:proofErr w:type="spellStart"/>
      <w:r w:rsidRPr="006260B4">
        <w:rPr>
          <w:rFonts w:asciiTheme="minorHAnsi" w:hAnsiTheme="minorHAnsi" w:cstheme="minorHAnsi"/>
        </w:rPr>
        <w:t>te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postoji</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organizirana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ljekarnička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djelatnost</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kroz</w:t>
      </w:r>
      <w:proofErr w:type="spellEnd"/>
      <w:r w:rsidRPr="006260B4">
        <w:rPr>
          <w:rFonts w:asciiTheme="minorHAnsi" w:hAnsiTheme="minorHAnsi" w:cstheme="minorHAnsi"/>
        </w:rPr>
        <w:t xml:space="preserve"> 1 </w:t>
      </w:r>
      <w:proofErr w:type="spellStart"/>
      <w:r w:rsidRPr="006260B4">
        <w:rPr>
          <w:rFonts w:asciiTheme="minorHAnsi" w:hAnsiTheme="minorHAnsi" w:cstheme="minorHAnsi"/>
        </w:rPr>
        <w:t>ljekarnu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čime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su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potrebe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stanovništva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zadovoljene</w:t>
      </w:r>
      <w:proofErr w:type="spellEnd"/>
      <w:r w:rsidRPr="006260B4">
        <w:rPr>
          <w:rFonts w:asciiTheme="minorHAnsi" w:hAnsiTheme="minorHAnsi" w:cstheme="minorHAnsi"/>
        </w:rPr>
        <w:t>.</w:t>
      </w:r>
    </w:p>
    <w:p w14:paraId="151B6018" w14:textId="77777777" w:rsidR="006260B4" w:rsidRPr="006260B4" w:rsidRDefault="006260B4" w:rsidP="006260B4">
      <w:pPr>
        <w:pStyle w:val="Style29"/>
        <w:widowControl/>
        <w:spacing w:line="276" w:lineRule="auto"/>
        <w:ind w:firstLine="0"/>
        <w:rPr>
          <w:rFonts w:asciiTheme="minorHAnsi" w:hAnsiTheme="minorHAnsi" w:cstheme="minorHAnsi"/>
        </w:rPr>
      </w:pPr>
      <w:proofErr w:type="spellStart"/>
      <w:r w:rsidRPr="006260B4">
        <w:rPr>
          <w:rFonts w:asciiTheme="minorHAnsi" w:hAnsiTheme="minorHAnsi" w:cstheme="minorHAnsi"/>
        </w:rPr>
        <w:t>Ostale</w:t>
      </w:r>
      <w:proofErr w:type="spellEnd"/>
      <w:r w:rsidRPr="006260B4">
        <w:rPr>
          <w:rFonts w:asciiTheme="minorHAnsi" w:hAnsiTheme="minorHAnsi" w:cstheme="minorHAnsi"/>
        </w:rPr>
        <w:t xml:space="preserve"> djelatnosti </w:t>
      </w:r>
      <w:proofErr w:type="spellStart"/>
      <w:r w:rsidRPr="006260B4">
        <w:rPr>
          <w:rFonts w:asciiTheme="minorHAnsi" w:hAnsiTheme="minorHAnsi" w:cstheme="minorHAnsi"/>
        </w:rPr>
        <w:t>zdravstvene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zaštite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kao</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što</w:t>
      </w:r>
      <w:proofErr w:type="spellEnd"/>
      <w:r w:rsidRPr="006260B4">
        <w:rPr>
          <w:rFonts w:asciiTheme="minorHAnsi" w:hAnsiTheme="minorHAnsi" w:cstheme="minorHAnsi"/>
        </w:rPr>
        <w:t xml:space="preserve"> je </w:t>
      </w:r>
      <w:proofErr w:type="spellStart"/>
      <w:r w:rsidRPr="006260B4">
        <w:rPr>
          <w:rFonts w:asciiTheme="minorHAnsi" w:hAnsiTheme="minorHAnsi" w:cstheme="minorHAnsi"/>
        </w:rPr>
        <w:t>služba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hitne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medicinske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pomoći</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organizirane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su</w:t>
      </w:r>
      <w:proofErr w:type="spellEnd"/>
      <w:r w:rsidRPr="006260B4">
        <w:rPr>
          <w:rFonts w:asciiTheme="minorHAnsi" w:hAnsiTheme="minorHAnsi" w:cstheme="minorHAnsi"/>
        </w:rPr>
        <w:t xml:space="preserve"> u </w:t>
      </w:r>
      <w:proofErr w:type="spellStart"/>
      <w:r w:rsidRPr="006260B4">
        <w:rPr>
          <w:rFonts w:asciiTheme="minorHAnsi" w:hAnsiTheme="minorHAnsi" w:cstheme="minorHAnsi"/>
        </w:rPr>
        <w:t>sklopu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Zavoda</w:t>
      </w:r>
      <w:proofErr w:type="spellEnd"/>
      <w:r w:rsidRPr="006260B4">
        <w:rPr>
          <w:rFonts w:asciiTheme="minorHAnsi" w:hAnsiTheme="minorHAnsi" w:cstheme="minorHAnsi"/>
        </w:rPr>
        <w:t xml:space="preserve"> za </w:t>
      </w:r>
      <w:proofErr w:type="spellStart"/>
      <w:r w:rsidRPr="006260B4">
        <w:rPr>
          <w:rFonts w:asciiTheme="minorHAnsi" w:hAnsiTheme="minorHAnsi" w:cstheme="minorHAnsi"/>
        </w:rPr>
        <w:t>hitnu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medicinu</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Varaždinske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županije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ispostava</w:t>
      </w:r>
      <w:proofErr w:type="spellEnd"/>
      <w:r w:rsidRPr="006260B4">
        <w:rPr>
          <w:rFonts w:asciiTheme="minorHAnsi" w:hAnsiTheme="minorHAnsi" w:cstheme="minorHAnsi"/>
        </w:rPr>
        <w:t xml:space="preserve"> Ludbreg.</w:t>
      </w:r>
    </w:p>
    <w:p w14:paraId="56422A65" w14:textId="77777777" w:rsidR="00E444E7" w:rsidRPr="006260B4" w:rsidRDefault="006260B4" w:rsidP="006260B4">
      <w:pPr>
        <w:pStyle w:val="Style29"/>
        <w:widowControl/>
        <w:spacing w:line="276" w:lineRule="auto"/>
        <w:ind w:firstLine="0"/>
        <w:rPr>
          <w:rFonts w:asciiTheme="minorHAnsi" w:hAnsiTheme="minorHAnsi" w:cstheme="minorHAnsi"/>
        </w:rPr>
      </w:pPr>
      <w:r w:rsidRPr="006260B4">
        <w:rPr>
          <w:rFonts w:asciiTheme="minorHAnsi" w:hAnsiTheme="minorHAnsi" w:cstheme="minorHAnsi"/>
        </w:rPr>
        <w:t xml:space="preserve">Za </w:t>
      </w:r>
      <w:proofErr w:type="spellStart"/>
      <w:r w:rsidRPr="006260B4">
        <w:rPr>
          <w:rFonts w:asciiTheme="minorHAnsi" w:hAnsiTheme="minorHAnsi" w:cstheme="minorHAnsi"/>
        </w:rPr>
        <w:t>slučajeve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katastrofa</w:t>
      </w:r>
      <w:proofErr w:type="spellEnd"/>
      <w:r w:rsidRPr="006260B4">
        <w:rPr>
          <w:rFonts w:asciiTheme="minorHAnsi" w:hAnsiTheme="minorHAnsi" w:cstheme="minorHAnsi"/>
        </w:rPr>
        <w:t xml:space="preserve"> i </w:t>
      </w:r>
      <w:proofErr w:type="spellStart"/>
      <w:r w:rsidRPr="006260B4">
        <w:rPr>
          <w:rFonts w:asciiTheme="minorHAnsi" w:hAnsiTheme="minorHAnsi" w:cstheme="minorHAnsi"/>
        </w:rPr>
        <w:t>velikih</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nesreća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može</w:t>
      </w:r>
      <w:proofErr w:type="spellEnd"/>
      <w:r w:rsidRPr="006260B4">
        <w:rPr>
          <w:rFonts w:asciiTheme="minorHAnsi" w:hAnsiTheme="minorHAnsi" w:cstheme="minorHAnsi"/>
        </w:rPr>
        <w:t xml:space="preserve"> se </w:t>
      </w:r>
      <w:proofErr w:type="spellStart"/>
      <w:r w:rsidRPr="006260B4">
        <w:rPr>
          <w:rFonts w:asciiTheme="minorHAnsi" w:hAnsiTheme="minorHAnsi" w:cstheme="minorHAnsi"/>
        </w:rPr>
        <w:t>brzo</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osigurati</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razmještaj</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pokretne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ambulante</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iz</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Doma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zdravlja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ali</w:t>
      </w:r>
      <w:proofErr w:type="spellEnd"/>
      <w:r w:rsidRPr="006260B4">
        <w:rPr>
          <w:rFonts w:asciiTheme="minorHAnsi" w:hAnsiTheme="minorHAnsi" w:cstheme="minorHAnsi"/>
        </w:rPr>
        <w:t xml:space="preserve"> i </w:t>
      </w:r>
      <w:proofErr w:type="spellStart"/>
      <w:r w:rsidRPr="006260B4">
        <w:rPr>
          <w:rFonts w:asciiTheme="minorHAnsi" w:hAnsiTheme="minorHAnsi" w:cstheme="minorHAnsi"/>
        </w:rPr>
        <w:t>pomoć</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pokretnih</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timova</w:t>
      </w:r>
      <w:proofErr w:type="spellEnd"/>
      <w:r w:rsidRPr="006260B4">
        <w:rPr>
          <w:rFonts w:asciiTheme="minorHAnsi" w:hAnsiTheme="minorHAnsi" w:cstheme="minorHAnsi"/>
        </w:rPr>
        <w:t xml:space="preserve"> </w:t>
      </w:r>
      <w:proofErr w:type="spellStart"/>
      <w:r w:rsidRPr="006260B4">
        <w:rPr>
          <w:rFonts w:asciiTheme="minorHAnsi" w:hAnsiTheme="minorHAnsi" w:cstheme="minorHAnsi"/>
        </w:rPr>
        <w:t>G</w:t>
      </w:r>
      <w:r w:rsidR="007E0E9C">
        <w:rPr>
          <w:rFonts w:asciiTheme="minorHAnsi" w:hAnsiTheme="minorHAnsi" w:cstheme="minorHAnsi"/>
        </w:rPr>
        <w:t>radskog</w:t>
      </w:r>
      <w:proofErr w:type="spellEnd"/>
      <w:r w:rsidR="007E0E9C">
        <w:rPr>
          <w:rFonts w:asciiTheme="minorHAnsi" w:hAnsiTheme="minorHAnsi" w:cstheme="minorHAnsi"/>
        </w:rPr>
        <w:t xml:space="preserve"> </w:t>
      </w:r>
      <w:proofErr w:type="spellStart"/>
      <w:r w:rsidR="007E0E9C">
        <w:rPr>
          <w:rFonts w:asciiTheme="minorHAnsi" w:hAnsiTheme="minorHAnsi" w:cstheme="minorHAnsi"/>
        </w:rPr>
        <w:t>društvo</w:t>
      </w:r>
      <w:proofErr w:type="spellEnd"/>
      <w:r w:rsidR="007E0E9C">
        <w:rPr>
          <w:rFonts w:asciiTheme="minorHAnsi" w:hAnsiTheme="minorHAnsi" w:cstheme="minorHAnsi"/>
        </w:rPr>
        <w:t xml:space="preserve"> </w:t>
      </w:r>
      <w:proofErr w:type="spellStart"/>
      <w:r w:rsidR="007E0E9C">
        <w:rPr>
          <w:rFonts w:asciiTheme="minorHAnsi" w:hAnsiTheme="minorHAnsi" w:cstheme="minorHAnsi"/>
        </w:rPr>
        <w:t>Crvenog</w:t>
      </w:r>
      <w:proofErr w:type="spellEnd"/>
      <w:r w:rsidR="007E0E9C">
        <w:rPr>
          <w:rFonts w:asciiTheme="minorHAnsi" w:hAnsiTheme="minorHAnsi" w:cstheme="minorHAnsi"/>
        </w:rPr>
        <w:t xml:space="preserve"> </w:t>
      </w:r>
      <w:proofErr w:type="spellStart"/>
      <w:r w:rsidR="007E0E9C">
        <w:rPr>
          <w:rFonts w:asciiTheme="minorHAnsi" w:hAnsiTheme="minorHAnsi" w:cstheme="minorHAnsi"/>
        </w:rPr>
        <w:t>križa</w:t>
      </w:r>
      <w:proofErr w:type="spellEnd"/>
      <w:r w:rsidR="007E0E9C">
        <w:rPr>
          <w:rFonts w:asciiTheme="minorHAnsi" w:hAnsiTheme="minorHAnsi" w:cstheme="minorHAnsi"/>
        </w:rPr>
        <w:t xml:space="preserve"> </w:t>
      </w:r>
      <w:r w:rsidRPr="006260B4">
        <w:rPr>
          <w:rFonts w:asciiTheme="minorHAnsi" w:hAnsiTheme="minorHAnsi" w:cstheme="minorHAnsi"/>
        </w:rPr>
        <w:t>Ludbreg</w:t>
      </w:r>
      <w:r w:rsidR="00A0747D" w:rsidRPr="006260B4">
        <w:rPr>
          <w:rFonts w:asciiTheme="minorHAnsi" w:hAnsiTheme="minorHAnsi" w:cstheme="minorHAnsi"/>
        </w:rPr>
        <w:t xml:space="preserve">. </w:t>
      </w:r>
    </w:p>
    <w:p w14:paraId="43614EF1" w14:textId="77777777" w:rsidR="00D8502D" w:rsidRPr="00B835F3" w:rsidRDefault="00D8502D" w:rsidP="00B835F3">
      <w:pPr>
        <w:spacing w:after="120" w:line="276" w:lineRule="auto"/>
        <w:rPr>
          <w:rFonts w:cs="Times New Roman"/>
        </w:rPr>
      </w:pPr>
    </w:p>
    <w:p w14:paraId="071E3CC2" w14:textId="77777777" w:rsidR="00295A5A" w:rsidRPr="00706615" w:rsidRDefault="00295A5A" w:rsidP="00706615">
      <w:pPr>
        <w:pStyle w:val="Naslov3"/>
      </w:pPr>
      <w:bookmarkStart w:id="79" w:name="_Toc511633572"/>
      <w:bookmarkStart w:id="80" w:name="_Toc31108370"/>
      <w:r w:rsidRPr="00706615">
        <w:t>Prometno tehnološka infrastruktura</w:t>
      </w:r>
      <w:bookmarkEnd w:id="79"/>
      <w:bookmarkEnd w:id="80"/>
    </w:p>
    <w:p w14:paraId="2E0DA3B6" w14:textId="77777777" w:rsidR="001F1F6C" w:rsidRPr="002A5A83" w:rsidRDefault="003200CB" w:rsidP="00D847F2">
      <w:pPr>
        <w:pStyle w:val="Odlomakpopisa"/>
        <w:numPr>
          <w:ilvl w:val="0"/>
          <w:numId w:val="33"/>
        </w:numPr>
        <w:spacing w:line="276" w:lineRule="auto"/>
        <w:rPr>
          <w:rFonts w:asciiTheme="minorHAnsi" w:hAnsiTheme="minorHAnsi" w:cstheme="minorHAnsi"/>
          <w:b/>
        </w:rPr>
      </w:pPr>
      <w:r w:rsidRPr="003200CB">
        <w:rPr>
          <w:rFonts w:asciiTheme="minorHAnsi" w:hAnsiTheme="minorHAnsi" w:cstheme="minorHAnsi"/>
          <w:b/>
        </w:rPr>
        <w:t>Prometna</w:t>
      </w:r>
      <w:r w:rsidR="00D976CA">
        <w:rPr>
          <w:rFonts w:asciiTheme="minorHAnsi" w:hAnsiTheme="minorHAnsi" w:cstheme="minorHAnsi"/>
          <w:b/>
        </w:rPr>
        <w:t xml:space="preserve"> </w:t>
      </w:r>
      <w:r w:rsidRPr="003200CB">
        <w:rPr>
          <w:rFonts w:asciiTheme="minorHAnsi" w:hAnsiTheme="minorHAnsi" w:cstheme="minorHAnsi"/>
          <w:b/>
        </w:rPr>
        <w:t>infrastruktura</w:t>
      </w:r>
    </w:p>
    <w:p w14:paraId="5C4E50A9" w14:textId="77777777" w:rsidR="000B553B" w:rsidRPr="000B553B" w:rsidRDefault="000B553B" w:rsidP="00BB2D6A">
      <w:pPr>
        <w:pStyle w:val="T-98-2"/>
        <w:spacing w:line="276" w:lineRule="auto"/>
        <w:ind w:firstLine="0"/>
        <w:rPr>
          <w:rFonts w:asciiTheme="minorHAnsi" w:hAnsiTheme="minorHAnsi" w:cstheme="minorHAnsi"/>
          <w:sz w:val="24"/>
          <w:szCs w:val="24"/>
        </w:rPr>
      </w:pPr>
      <w:proofErr w:type="spellStart"/>
      <w:r w:rsidRPr="000B553B">
        <w:rPr>
          <w:rFonts w:asciiTheme="minorHAnsi" w:hAnsiTheme="minorHAnsi" w:cstheme="minorHAnsi"/>
          <w:sz w:val="24"/>
          <w:szCs w:val="24"/>
        </w:rPr>
        <w:t>Iako</w:t>
      </w:r>
      <w:proofErr w:type="spellEnd"/>
      <w:r w:rsidRPr="000B553B">
        <w:rPr>
          <w:rFonts w:asciiTheme="minorHAnsi" w:hAnsiTheme="minorHAnsi" w:cstheme="minorHAnsi"/>
          <w:sz w:val="24"/>
          <w:szCs w:val="24"/>
        </w:rPr>
        <w:t xml:space="preserve"> se </w:t>
      </w:r>
      <w:proofErr w:type="spellStart"/>
      <w:r w:rsidRPr="000B553B">
        <w:rPr>
          <w:rFonts w:asciiTheme="minorHAnsi" w:hAnsiTheme="minorHAnsi" w:cstheme="minorHAnsi"/>
          <w:sz w:val="24"/>
          <w:szCs w:val="24"/>
        </w:rPr>
        <w:t>Općina</w:t>
      </w:r>
      <w:proofErr w:type="spellEnd"/>
      <w:r w:rsidRPr="000B553B">
        <w:rPr>
          <w:rFonts w:asciiTheme="minorHAnsi" w:hAnsiTheme="minorHAnsi" w:cstheme="minorHAnsi"/>
          <w:sz w:val="24"/>
          <w:szCs w:val="24"/>
        </w:rPr>
        <w:t xml:space="preserve"> Mali Bukovec </w:t>
      </w:r>
      <w:proofErr w:type="spellStart"/>
      <w:r w:rsidRPr="000B553B">
        <w:rPr>
          <w:rFonts w:asciiTheme="minorHAnsi" w:hAnsiTheme="minorHAnsi" w:cstheme="minorHAnsi"/>
          <w:sz w:val="24"/>
          <w:szCs w:val="24"/>
        </w:rPr>
        <w:t>nalazi</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izvan</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značajnih</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prometnih</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pravaca</w:t>
      </w:r>
      <w:proofErr w:type="spellEnd"/>
      <w:r w:rsidRPr="000B553B">
        <w:rPr>
          <w:rFonts w:asciiTheme="minorHAnsi" w:hAnsiTheme="minorHAnsi" w:cstheme="minorHAnsi"/>
          <w:sz w:val="24"/>
          <w:szCs w:val="24"/>
        </w:rPr>
        <w:t xml:space="preserve"> </w:t>
      </w:r>
      <w:proofErr w:type="spellStart"/>
      <w:r w:rsidR="00BB2D6A">
        <w:rPr>
          <w:rFonts w:asciiTheme="minorHAnsi" w:hAnsiTheme="minorHAnsi" w:cstheme="minorHAnsi"/>
          <w:sz w:val="24"/>
          <w:szCs w:val="24"/>
        </w:rPr>
        <w:t>ž</w:t>
      </w:r>
      <w:r w:rsidRPr="000B553B">
        <w:rPr>
          <w:rFonts w:asciiTheme="minorHAnsi" w:hAnsiTheme="minorHAnsi" w:cstheme="minorHAnsi"/>
          <w:sz w:val="24"/>
          <w:szCs w:val="24"/>
        </w:rPr>
        <w:t>upanije</w:t>
      </w:r>
      <w:proofErr w:type="spellEnd"/>
      <w:r w:rsidRPr="000B553B">
        <w:rPr>
          <w:rFonts w:asciiTheme="minorHAnsi" w:hAnsiTheme="minorHAnsi" w:cstheme="minorHAnsi"/>
          <w:sz w:val="24"/>
          <w:szCs w:val="24"/>
        </w:rPr>
        <w:t xml:space="preserve"> i </w:t>
      </w:r>
      <w:proofErr w:type="spellStart"/>
      <w:r w:rsidR="00BB2D6A">
        <w:rPr>
          <w:rFonts w:asciiTheme="minorHAnsi" w:hAnsiTheme="minorHAnsi" w:cstheme="minorHAnsi"/>
          <w:sz w:val="24"/>
          <w:szCs w:val="24"/>
        </w:rPr>
        <w:t>d</w:t>
      </w:r>
      <w:r w:rsidRPr="000B553B">
        <w:rPr>
          <w:rFonts w:asciiTheme="minorHAnsi" w:hAnsiTheme="minorHAnsi" w:cstheme="minorHAnsi"/>
          <w:sz w:val="24"/>
          <w:szCs w:val="24"/>
        </w:rPr>
        <w:t>ržave</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prometna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povezanost</w:t>
      </w:r>
      <w:proofErr w:type="spellEnd"/>
      <w:r w:rsidRPr="000B553B">
        <w:rPr>
          <w:rFonts w:asciiTheme="minorHAnsi" w:hAnsiTheme="minorHAnsi" w:cstheme="minorHAnsi"/>
          <w:sz w:val="24"/>
          <w:szCs w:val="24"/>
        </w:rPr>
        <w:t xml:space="preserve"> s </w:t>
      </w:r>
      <w:proofErr w:type="spellStart"/>
      <w:r w:rsidRPr="000B553B">
        <w:rPr>
          <w:rFonts w:asciiTheme="minorHAnsi" w:hAnsiTheme="minorHAnsi" w:cstheme="minorHAnsi"/>
          <w:sz w:val="24"/>
          <w:szCs w:val="24"/>
        </w:rPr>
        <w:t>važnijim</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središtima</w:t>
      </w:r>
      <w:proofErr w:type="spellEnd"/>
      <w:r w:rsidRPr="000B553B">
        <w:rPr>
          <w:rFonts w:asciiTheme="minorHAnsi" w:hAnsiTheme="minorHAnsi" w:cstheme="minorHAnsi"/>
          <w:sz w:val="24"/>
          <w:szCs w:val="24"/>
        </w:rPr>
        <w:t xml:space="preserve">, pa i </w:t>
      </w:r>
      <w:proofErr w:type="spellStart"/>
      <w:r w:rsidRPr="000B553B">
        <w:rPr>
          <w:rFonts w:asciiTheme="minorHAnsi" w:hAnsiTheme="minorHAnsi" w:cstheme="minorHAnsi"/>
          <w:sz w:val="24"/>
          <w:szCs w:val="24"/>
        </w:rPr>
        <w:t>susjednim</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prostorima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ipak</w:t>
      </w:r>
      <w:proofErr w:type="spellEnd"/>
      <w:r w:rsidRPr="000B553B">
        <w:rPr>
          <w:rFonts w:asciiTheme="minorHAnsi" w:hAnsiTheme="minorHAnsi" w:cstheme="minorHAnsi"/>
          <w:sz w:val="24"/>
          <w:szCs w:val="24"/>
        </w:rPr>
        <w:t xml:space="preserve"> je </w:t>
      </w:r>
      <w:proofErr w:type="spellStart"/>
      <w:r w:rsidRPr="000B553B">
        <w:rPr>
          <w:rFonts w:asciiTheme="minorHAnsi" w:hAnsiTheme="minorHAnsi" w:cstheme="minorHAnsi"/>
          <w:sz w:val="24"/>
          <w:szCs w:val="24"/>
        </w:rPr>
        <w:t>zadovoljavajuća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Općini</w:t>
      </w:r>
      <w:proofErr w:type="spellEnd"/>
      <w:r w:rsidRPr="000B553B">
        <w:rPr>
          <w:rFonts w:asciiTheme="minorHAnsi" w:hAnsiTheme="minorHAnsi" w:cstheme="minorHAnsi"/>
          <w:sz w:val="24"/>
          <w:szCs w:val="24"/>
        </w:rPr>
        <w:t xml:space="preserve"> je </w:t>
      </w:r>
      <w:proofErr w:type="spellStart"/>
      <w:r w:rsidRPr="000B553B">
        <w:rPr>
          <w:rFonts w:asciiTheme="minorHAnsi" w:hAnsiTheme="minorHAnsi" w:cstheme="minorHAnsi"/>
          <w:sz w:val="24"/>
          <w:szCs w:val="24"/>
        </w:rPr>
        <w:t>najbliži</w:t>
      </w:r>
      <w:proofErr w:type="spellEnd"/>
      <w:r w:rsidRPr="000B553B">
        <w:rPr>
          <w:rFonts w:asciiTheme="minorHAnsi" w:hAnsiTheme="minorHAnsi" w:cstheme="minorHAnsi"/>
          <w:sz w:val="24"/>
          <w:szCs w:val="24"/>
        </w:rPr>
        <w:t xml:space="preserve"> grad Ludbreg, s </w:t>
      </w:r>
      <w:proofErr w:type="spellStart"/>
      <w:r w:rsidRPr="000B553B">
        <w:rPr>
          <w:rFonts w:asciiTheme="minorHAnsi" w:hAnsiTheme="minorHAnsi" w:cstheme="minorHAnsi"/>
          <w:sz w:val="24"/>
          <w:szCs w:val="24"/>
        </w:rPr>
        <w:t>kojim</w:t>
      </w:r>
      <w:proofErr w:type="spellEnd"/>
      <w:r w:rsidRPr="000B553B">
        <w:rPr>
          <w:rFonts w:asciiTheme="minorHAnsi" w:hAnsiTheme="minorHAnsi" w:cstheme="minorHAnsi"/>
          <w:sz w:val="24"/>
          <w:szCs w:val="24"/>
        </w:rPr>
        <w:t xml:space="preserve"> je </w:t>
      </w:r>
      <w:proofErr w:type="spellStart"/>
      <w:r w:rsidRPr="000B553B">
        <w:rPr>
          <w:rFonts w:asciiTheme="minorHAnsi" w:hAnsiTheme="minorHAnsi" w:cstheme="minorHAnsi"/>
          <w:sz w:val="24"/>
          <w:szCs w:val="24"/>
        </w:rPr>
        <w:t>povezana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županijskim</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cestama</w:t>
      </w:r>
      <w:proofErr w:type="spellEnd"/>
      <w:r w:rsidRPr="000B553B">
        <w:rPr>
          <w:rFonts w:asciiTheme="minorHAnsi" w:hAnsiTheme="minorHAnsi" w:cstheme="minorHAnsi"/>
          <w:sz w:val="24"/>
          <w:szCs w:val="24"/>
        </w:rPr>
        <w:t xml:space="preserve"> ŽC 2076 i ŽC 2079. </w:t>
      </w:r>
      <w:proofErr w:type="spellStart"/>
      <w:r w:rsidRPr="000B553B">
        <w:rPr>
          <w:rFonts w:asciiTheme="minorHAnsi" w:hAnsiTheme="minorHAnsi" w:cstheme="minorHAnsi"/>
          <w:sz w:val="24"/>
          <w:szCs w:val="24"/>
        </w:rPr>
        <w:t>Područjem</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Općine</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prolazi</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još</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šest</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lokalnih</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cesta</w:t>
      </w:r>
      <w:proofErr w:type="spellEnd"/>
      <w:r w:rsidRPr="000B553B">
        <w:rPr>
          <w:rFonts w:asciiTheme="minorHAnsi" w:hAnsiTheme="minorHAnsi" w:cstheme="minorHAnsi"/>
          <w:sz w:val="24"/>
          <w:szCs w:val="24"/>
        </w:rPr>
        <w:t>.</w:t>
      </w:r>
      <w:r w:rsidR="00BB2D6A">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Veza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na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mrežu</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državnih</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cesta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ostvaruje</w:t>
      </w:r>
      <w:proofErr w:type="spellEnd"/>
      <w:r w:rsidRPr="000B553B">
        <w:rPr>
          <w:rFonts w:asciiTheme="minorHAnsi" w:hAnsiTheme="minorHAnsi" w:cstheme="minorHAnsi"/>
          <w:sz w:val="24"/>
          <w:szCs w:val="24"/>
        </w:rPr>
        <w:t xml:space="preserve"> se </w:t>
      </w:r>
      <w:proofErr w:type="spellStart"/>
      <w:r w:rsidRPr="000B553B">
        <w:rPr>
          <w:rFonts w:asciiTheme="minorHAnsi" w:hAnsiTheme="minorHAnsi" w:cstheme="minorHAnsi"/>
          <w:sz w:val="24"/>
          <w:szCs w:val="24"/>
        </w:rPr>
        <w:t>preko</w:t>
      </w:r>
      <w:proofErr w:type="spellEnd"/>
      <w:r w:rsidRPr="000B553B">
        <w:rPr>
          <w:rFonts w:asciiTheme="minorHAnsi" w:hAnsiTheme="minorHAnsi" w:cstheme="minorHAnsi"/>
          <w:sz w:val="24"/>
          <w:szCs w:val="24"/>
        </w:rPr>
        <w:t xml:space="preserve"> ŽC 2076 u </w:t>
      </w:r>
      <w:proofErr w:type="spellStart"/>
      <w:r w:rsidRPr="000B553B">
        <w:rPr>
          <w:rFonts w:asciiTheme="minorHAnsi" w:hAnsiTheme="minorHAnsi" w:cstheme="minorHAnsi"/>
          <w:sz w:val="24"/>
          <w:szCs w:val="24"/>
        </w:rPr>
        <w:t>naselju</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Sigetec</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Ludbreški</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izvan</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područja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Općine</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gdje</w:t>
      </w:r>
      <w:proofErr w:type="spellEnd"/>
      <w:r w:rsidRPr="000B553B">
        <w:rPr>
          <w:rFonts w:asciiTheme="minorHAnsi" w:hAnsiTheme="minorHAnsi" w:cstheme="minorHAnsi"/>
          <w:sz w:val="24"/>
          <w:szCs w:val="24"/>
        </w:rPr>
        <w:t xml:space="preserve"> se ova </w:t>
      </w:r>
      <w:proofErr w:type="spellStart"/>
      <w:r w:rsidRPr="000B553B">
        <w:rPr>
          <w:rFonts w:asciiTheme="minorHAnsi" w:hAnsiTheme="minorHAnsi" w:cstheme="minorHAnsi"/>
          <w:sz w:val="24"/>
          <w:szCs w:val="24"/>
        </w:rPr>
        <w:t>cesta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spaja</w:t>
      </w:r>
      <w:proofErr w:type="spellEnd"/>
      <w:r w:rsidRPr="000B553B">
        <w:rPr>
          <w:rFonts w:asciiTheme="minorHAnsi" w:hAnsiTheme="minorHAnsi" w:cstheme="minorHAnsi"/>
          <w:sz w:val="24"/>
          <w:szCs w:val="24"/>
        </w:rPr>
        <w:t xml:space="preserve"> </w:t>
      </w:r>
      <w:proofErr w:type="spellStart"/>
      <w:r w:rsidRPr="000B553B">
        <w:rPr>
          <w:rFonts w:asciiTheme="minorHAnsi" w:hAnsiTheme="minorHAnsi" w:cstheme="minorHAnsi"/>
          <w:sz w:val="24"/>
          <w:szCs w:val="24"/>
        </w:rPr>
        <w:t>na</w:t>
      </w:r>
      <w:proofErr w:type="spellEnd"/>
      <w:r w:rsidRPr="000B553B">
        <w:rPr>
          <w:rFonts w:asciiTheme="minorHAnsi" w:hAnsiTheme="minorHAnsi" w:cstheme="minorHAnsi"/>
          <w:sz w:val="24"/>
          <w:szCs w:val="24"/>
        </w:rPr>
        <w:t xml:space="preserve"> DC 2.</w:t>
      </w:r>
    </w:p>
    <w:p w14:paraId="4379518A" w14:textId="77777777" w:rsidR="007E0E9C" w:rsidRPr="007E0E9C" w:rsidRDefault="007E0E9C" w:rsidP="007E0E9C">
      <w:pPr>
        <w:pStyle w:val="Tijeloteksta"/>
        <w:spacing w:before="100" w:beforeAutospacing="1" w:line="276" w:lineRule="auto"/>
        <w:rPr>
          <w:rFonts w:asciiTheme="minorHAnsi" w:hAnsiTheme="minorHAnsi" w:cstheme="minorHAnsi"/>
        </w:rPr>
      </w:pPr>
      <w:r w:rsidRPr="007E0E9C">
        <w:rPr>
          <w:rFonts w:asciiTheme="minorHAnsi" w:hAnsiTheme="minorHAnsi" w:cstheme="minorHAnsi"/>
          <w:u w:val="single"/>
        </w:rPr>
        <w:lastRenderedPageBreak/>
        <w:t>Izgrađene razvrstane cestovne prometnice na području općine</w:t>
      </w:r>
      <w:r w:rsidRPr="007E0E9C">
        <w:rPr>
          <w:rFonts w:asciiTheme="minorHAnsi" w:hAnsiTheme="minorHAnsi" w:cstheme="minorHAnsi"/>
          <w:spacing w:val="-17"/>
          <w:u w:val="single"/>
        </w:rPr>
        <w:t xml:space="preserve"> </w:t>
      </w:r>
      <w:r w:rsidR="00BB2D6A">
        <w:rPr>
          <w:rFonts w:asciiTheme="minorHAnsi" w:hAnsiTheme="minorHAnsi" w:cstheme="minorHAnsi"/>
          <w:u w:val="single"/>
        </w:rPr>
        <w:t>Mali Bukovec</w:t>
      </w:r>
      <w:r w:rsidRPr="007E0E9C">
        <w:rPr>
          <w:rFonts w:asciiTheme="minorHAnsi" w:hAnsiTheme="minorHAnsi" w:cstheme="minorHAnsi"/>
          <w:u w:val="single"/>
        </w:rPr>
        <w:t>:</w:t>
      </w:r>
    </w:p>
    <w:p w14:paraId="2039F56C" w14:textId="77777777" w:rsidR="007E0E9C" w:rsidRPr="007E0E9C" w:rsidRDefault="007E0E9C" w:rsidP="004C29D3">
      <w:pPr>
        <w:pStyle w:val="TableParagraph"/>
        <w:numPr>
          <w:ilvl w:val="0"/>
          <w:numId w:val="122"/>
        </w:numPr>
        <w:tabs>
          <w:tab w:val="left" w:pos="309"/>
        </w:tabs>
        <w:spacing w:before="100" w:beforeAutospacing="1" w:line="276" w:lineRule="auto"/>
        <w:rPr>
          <w:rFonts w:asciiTheme="minorHAnsi" w:hAnsiTheme="minorHAnsi" w:cstheme="minorHAnsi"/>
          <w:sz w:val="24"/>
          <w:szCs w:val="24"/>
        </w:rPr>
      </w:pPr>
      <w:proofErr w:type="spellStart"/>
      <w:r w:rsidRPr="007E0E9C">
        <w:rPr>
          <w:rFonts w:asciiTheme="minorHAnsi" w:hAnsiTheme="minorHAnsi" w:cstheme="minorHAnsi"/>
          <w:sz w:val="24"/>
          <w:szCs w:val="24"/>
        </w:rPr>
        <w:t>županijske</w:t>
      </w:r>
      <w:proofErr w:type="spellEnd"/>
      <w:r w:rsidRPr="007E0E9C">
        <w:rPr>
          <w:rFonts w:asciiTheme="minorHAnsi" w:hAnsiTheme="minorHAnsi" w:cstheme="minorHAnsi"/>
          <w:sz w:val="24"/>
          <w:szCs w:val="24"/>
        </w:rPr>
        <w:t xml:space="preserve"> </w:t>
      </w:r>
      <w:proofErr w:type="spellStart"/>
      <w:r w:rsidRPr="007E0E9C">
        <w:rPr>
          <w:rFonts w:asciiTheme="minorHAnsi" w:hAnsiTheme="minorHAnsi" w:cstheme="minorHAnsi"/>
          <w:sz w:val="24"/>
          <w:szCs w:val="24"/>
        </w:rPr>
        <w:t>ceste</w:t>
      </w:r>
      <w:proofErr w:type="spellEnd"/>
      <w:r w:rsidRPr="007E0E9C">
        <w:rPr>
          <w:rFonts w:asciiTheme="minorHAnsi" w:hAnsiTheme="minorHAnsi" w:cstheme="minorHAnsi"/>
          <w:sz w:val="24"/>
          <w:szCs w:val="24"/>
        </w:rPr>
        <w:t xml:space="preserve"> </w:t>
      </w:r>
      <w:proofErr w:type="spellStart"/>
      <w:r w:rsidRPr="007E0E9C">
        <w:rPr>
          <w:rFonts w:asciiTheme="minorHAnsi" w:hAnsiTheme="minorHAnsi" w:cstheme="minorHAnsi"/>
          <w:sz w:val="24"/>
          <w:szCs w:val="24"/>
        </w:rPr>
        <w:t>ukupne</w:t>
      </w:r>
      <w:proofErr w:type="spellEnd"/>
      <w:r w:rsidRPr="007E0E9C">
        <w:rPr>
          <w:rFonts w:asciiTheme="minorHAnsi" w:hAnsiTheme="minorHAnsi" w:cstheme="minorHAnsi"/>
          <w:sz w:val="24"/>
          <w:szCs w:val="24"/>
        </w:rPr>
        <w:t xml:space="preserve"> </w:t>
      </w:r>
      <w:proofErr w:type="spellStart"/>
      <w:r w:rsidRPr="007E0E9C">
        <w:rPr>
          <w:rFonts w:asciiTheme="minorHAnsi" w:hAnsiTheme="minorHAnsi" w:cstheme="minorHAnsi"/>
          <w:sz w:val="24"/>
          <w:szCs w:val="24"/>
        </w:rPr>
        <w:t>dužine</w:t>
      </w:r>
      <w:proofErr w:type="spellEnd"/>
      <w:r w:rsidRPr="007E0E9C">
        <w:rPr>
          <w:rFonts w:asciiTheme="minorHAnsi" w:hAnsiTheme="minorHAnsi" w:cstheme="minorHAnsi"/>
          <w:sz w:val="24"/>
          <w:szCs w:val="24"/>
        </w:rPr>
        <w:t xml:space="preserve"> </w:t>
      </w:r>
      <w:r w:rsidR="00BB2D6A">
        <w:rPr>
          <w:rFonts w:asciiTheme="minorHAnsi" w:hAnsiTheme="minorHAnsi" w:cstheme="minorHAnsi"/>
          <w:sz w:val="24"/>
          <w:szCs w:val="24"/>
        </w:rPr>
        <w:t>9</w:t>
      </w:r>
      <w:r w:rsidRPr="007E0E9C">
        <w:rPr>
          <w:rFonts w:asciiTheme="minorHAnsi" w:hAnsiTheme="minorHAnsi" w:cstheme="minorHAnsi"/>
          <w:sz w:val="24"/>
          <w:szCs w:val="24"/>
        </w:rPr>
        <w:t>.</w:t>
      </w:r>
      <w:r w:rsidR="00BB2D6A">
        <w:rPr>
          <w:rFonts w:asciiTheme="minorHAnsi" w:hAnsiTheme="minorHAnsi" w:cstheme="minorHAnsi"/>
          <w:sz w:val="24"/>
          <w:szCs w:val="24"/>
        </w:rPr>
        <w:t>7</w:t>
      </w:r>
      <w:r w:rsidRPr="007E0E9C">
        <w:rPr>
          <w:rFonts w:asciiTheme="minorHAnsi" w:hAnsiTheme="minorHAnsi" w:cstheme="minorHAnsi"/>
          <w:sz w:val="24"/>
          <w:szCs w:val="24"/>
        </w:rPr>
        <w:t>00 m</w:t>
      </w:r>
    </w:p>
    <w:p w14:paraId="6A89055A" w14:textId="77777777" w:rsidR="00BB2D6A" w:rsidRPr="00BB2D6A" w:rsidRDefault="00BB2D6A" w:rsidP="00BB2D6A">
      <w:pPr>
        <w:pStyle w:val="Odlomakpopisa"/>
        <w:numPr>
          <w:ilvl w:val="0"/>
          <w:numId w:val="130"/>
        </w:numPr>
        <w:spacing w:line="276" w:lineRule="auto"/>
        <w:rPr>
          <w:rFonts w:asciiTheme="minorHAnsi" w:hAnsiTheme="minorHAnsi" w:cstheme="minorHAnsi"/>
        </w:rPr>
      </w:pPr>
      <w:r w:rsidRPr="00BB2D6A">
        <w:rPr>
          <w:rFonts w:asciiTheme="minorHAnsi" w:hAnsiTheme="minorHAnsi" w:cstheme="minorHAnsi"/>
        </w:rPr>
        <w:t>ŽC 2076 Sigetec Ludbreški (D 2) - Selnica Podravska - Veliki Otok</w:t>
      </w:r>
      <w:r w:rsidRPr="00BB2D6A">
        <w:rPr>
          <w:rFonts w:asciiTheme="minorHAnsi" w:hAnsiTheme="minorHAnsi" w:cstheme="minorHAnsi"/>
        </w:rPr>
        <w:softHyphen/>
        <w:t xml:space="preserve"> D20</w:t>
      </w:r>
    </w:p>
    <w:p w14:paraId="259F34B9" w14:textId="77777777" w:rsidR="007E0E9C" w:rsidRPr="00BB2D6A" w:rsidRDefault="00BB2D6A" w:rsidP="00BB2D6A">
      <w:pPr>
        <w:pStyle w:val="TableParagraph"/>
        <w:numPr>
          <w:ilvl w:val="0"/>
          <w:numId w:val="130"/>
        </w:numPr>
        <w:tabs>
          <w:tab w:val="left" w:pos="309"/>
        </w:tabs>
        <w:spacing w:before="100" w:beforeAutospacing="1" w:after="100" w:afterAutospacing="1" w:line="276" w:lineRule="auto"/>
        <w:rPr>
          <w:rFonts w:asciiTheme="minorHAnsi" w:hAnsiTheme="minorHAnsi" w:cstheme="minorHAnsi"/>
          <w:sz w:val="24"/>
          <w:szCs w:val="24"/>
        </w:rPr>
      </w:pPr>
      <w:r w:rsidRPr="00BB2D6A">
        <w:rPr>
          <w:rFonts w:asciiTheme="minorHAnsi" w:hAnsiTheme="minorHAnsi" w:cstheme="minorHAnsi"/>
          <w:sz w:val="24"/>
          <w:szCs w:val="24"/>
          <w:lang w:val="hr-HR"/>
        </w:rPr>
        <w:t xml:space="preserve">ŽC 2079 </w:t>
      </w:r>
      <w:proofErr w:type="spellStart"/>
      <w:r w:rsidRPr="00BB2D6A">
        <w:rPr>
          <w:rFonts w:asciiTheme="minorHAnsi" w:hAnsiTheme="minorHAnsi" w:cstheme="minorHAnsi"/>
          <w:sz w:val="24"/>
          <w:szCs w:val="24"/>
          <w:lang w:val="hr-HR"/>
        </w:rPr>
        <w:t>Slokovec</w:t>
      </w:r>
      <w:proofErr w:type="spellEnd"/>
      <w:r w:rsidRPr="00BB2D6A">
        <w:rPr>
          <w:rFonts w:asciiTheme="minorHAnsi" w:hAnsiTheme="minorHAnsi" w:cstheme="minorHAnsi"/>
          <w:sz w:val="24"/>
          <w:szCs w:val="24"/>
          <w:lang w:val="hr-HR"/>
        </w:rPr>
        <w:t xml:space="preserve"> (ŽC 2076) - </w:t>
      </w:r>
      <w:proofErr w:type="spellStart"/>
      <w:r w:rsidRPr="00BB2D6A">
        <w:rPr>
          <w:rFonts w:asciiTheme="minorHAnsi" w:hAnsiTheme="minorHAnsi" w:cstheme="minorHAnsi"/>
          <w:sz w:val="24"/>
          <w:szCs w:val="24"/>
          <w:lang w:val="hr-HR"/>
        </w:rPr>
        <w:t>Vojvodinec</w:t>
      </w:r>
      <w:proofErr w:type="spellEnd"/>
      <w:r w:rsidRPr="00BB2D6A">
        <w:rPr>
          <w:rFonts w:asciiTheme="minorHAnsi" w:hAnsiTheme="minorHAnsi" w:cstheme="minorHAnsi"/>
          <w:sz w:val="24"/>
          <w:szCs w:val="24"/>
          <w:lang w:val="hr-HR"/>
        </w:rPr>
        <w:t xml:space="preserve"> - ŽC 2081</w:t>
      </w:r>
    </w:p>
    <w:p w14:paraId="67B66DAE" w14:textId="77777777" w:rsidR="00A0747D" w:rsidRPr="007E0E9C" w:rsidRDefault="007E0E9C" w:rsidP="004C29D3">
      <w:pPr>
        <w:pStyle w:val="TableParagraph"/>
        <w:numPr>
          <w:ilvl w:val="0"/>
          <w:numId w:val="122"/>
        </w:numPr>
        <w:tabs>
          <w:tab w:val="left" w:pos="309"/>
        </w:tabs>
        <w:spacing w:before="100" w:beforeAutospacing="1" w:line="276" w:lineRule="auto"/>
        <w:rPr>
          <w:rFonts w:asciiTheme="minorHAnsi" w:hAnsiTheme="minorHAnsi" w:cstheme="minorHAnsi"/>
          <w:sz w:val="24"/>
          <w:szCs w:val="24"/>
        </w:rPr>
      </w:pPr>
      <w:proofErr w:type="spellStart"/>
      <w:r w:rsidRPr="007E0E9C">
        <w:rPr>
          <w:rFonts w:asciiTheme="minorHAnsi" w:hAnsiTheme="minorHAnsi" w:cstheme="minorHAnsi"/>
          <w:sz w:val="24"/>
          <w:szCs w:val="24"/>
        </w:rPr>
        <w:t>lokalnih</w:t>
      </w:r>
      <w:proofErr w:type="spellEnd"/>
      <w:r w:rsidRPr="007E0E9C">
        <w:rPr>
          <w:rFonts w:asciiTheme="minorHAnsi" w:hAnsiTheme="minorHAnsi" w:cstheme="minorHAnsi"/>
          <w:sz w:val="24"/>
          <w:szCs w:val="24"/>
        </w:rPr>
        <w:t xml:space="preserve"> </w:t>
      </w:r>
      <w:proofErr w:type="spellStart"/>
      <w:r w:rsidRPr="007E0E9C">
        <w:rPr>
          <w:rFonts w:asciiTheme="minorHAnsi" w:hAnsiTheme="minorHAnsi" w:cstheme="minorHAnsi"/>
          <w:sz w:val="24"/>
          <w:szCs w:val="24"/>
        </w:rPr>
        <w:t>cesta</w:t>
      </w:r>
      <w:proofErr w:type="spellEnd"/>
      <w:r w:rsidRPr="007E0E9C">
        <w:rPr>
          <w:rFonts w:asciiTheme="minorHAnsi" w:hAnsiTheme="minorHAnsi" w:cstheme="minorHAnsi"/>
          <w:sz w:val="24"/>
          <w:szCs w:val="24"/>
        </w:rPr>
        <w:t xml:space="preserve"> </w:t>
      </w:r>
      <w:proofErr w:type="spellStart"/>
      <w:r w:rsidRPr="007E0E9C">
        <w:rPr>
          <w:rFonts w:asciiTheme="minorHAnsi" w:hAnsiTheme="minorHAnsi" w:cstheme="minorHAnsi"/>
          <w:sz w:val="24"/>
          <w:szCs w:val="24"/>
        </w:rPr>
        <w:t>ukupne</w:t>
      </w:r>
      <w:proofErr w:type="spellEnd"/>
      <w:r w:rsidRPr="007E0E9C">
        <w:rPr>
          <w:rFonts w:asciiTheme="minorHAnsi" w:hAnsiTheme="minorHAnsi" w:cstheme="minorHAnsi"/>
          <w:sz w:val="24"/>
          <w:szCs w:val="24"/>
        </w:rPr>
        <w:t xml:space="preserve"> </w:t>
      </w:r>
      <w:proofErr w:type="spellStart"/>
      <w:r w:rsidRPr="007E0E9C">
        <w:rPr>
          <w:rFonts w:asciiTheme="minorHAnsi" w:hAnsiTheme="minorHAnsi" w:cstheme="minorHAnsi"/>
          <w:sz w:val="24"/>
          <w:szCs w:val="24"/>
        </w:rPr>
        <w:t>dužine</w:t>
      </w:r>
      <w:proofErr w:type="spellEnd"/>
      <w:r w:rsidRPr="007E0E9C">
        <w:rPr>
          <w:rFonts w:asciiTheme="minorHAnsi" w:hAnsiTheme="minorHAnsi" w:cstheme="minorHAnsi"/>
          <w:sz w:val="24"/>
          <w:szCs w:val="24"/>
        </w:rPr>
        <w:t xml:space="preserve"> 11.900</w:t>
      </w:r>
      <w:r w:rsidRPr="007E0E9C">
        <w:rPr>
          <w:rFonts w:asciiTheme="minorHAnsi" w:hAnsiTheme="minorHAnsi" w:cstheme="minorHAnsi"/>
          <w:spacing w:val="2"/>
          <w:sz w:val="24"/>
          <w:szCs w:val="24"/>
        </w:rPr>
        <w:t xml:space="preserve"> </w:t>
      </w:r>
      <w:r w:rsidRPr="007E0E9C">
        <w:rPr>
          <w:rFonts w:asciiTheme="minorHAnsi" w:hAnsiTheme="minorHAnsi" w:cstheme="minorHAnsi"/>
          <w:sz w:val="24"/>
          <w:szCs w:val="24"/>
        </w:rPr>
        <w:t>m (</w:t>
      </w:r>
      <w:proofErr w:type="spellStart"/>
      <w:r w:rsidRPr="007E0E9C">
        <w:rPr>
          <w:rFonts w:asciiTheme="minorHAnsi" w:hAnsiTheme="minorHAnsi" w:cstheme="minorHAnsi"/>
          <w:sz w:val="24"/>
          <w:szCs w:val="24"/>
        </w:rPr>
        <w:t>asfaltirano</w:t>
      </w:r>
      <w:proofErr w:type="spellEnd"/>
      <w:r w:rsidRPr="007E0E9C">
        <w:rPr>
          <w:rFonts w:asciiTheme="minorHAnsi" w:hAnsiTheme="minorHAnsi" w:cstheme="minorHAnsi"/>
          <w:sz w:val="24"/>
          <w:szCs w:val="24"/>
        </w:rPr>
        <w:t xml:space="preserve"> </w:t>
      </w:r>
      <w:r w:rsidR="00BB2D6A">
        <w:rPr>
          <w:rFonts w:asciiTheme="minorHAnsi" w:hAnsiTheme="minorHAnsi" w:cstheme="minorHAnsi"/>
          <w:sz w:val="24"/>
          <w:szCs w:val="24"/>
        </w:rPr>
        <w:t>18</w:t>
      </w:r>
      <w:r w:rsidRPr="007E0E9C">
        <w:rPr>
          <w:rFonts w:asciiTheme="minorHAnsi" w:hAnsiTheme="minorHAnsi" w:cstheme="minorHAnsi"/>
          <w:sz w:val="24"/>
          <w:szCs w:val="24"/>
        </w:rPr>
        <w:t>.</w:t>
      </w:r>
      <w:r w:rsidR="00BB2D6A">
        <w:rPr>
          <w:rFonts w:asciiTheme="minorHAnsi" w:hAnsiTheme="minorHAnsi" w:cstheme="minorHAnsi"/>
          <w:sz w:val="24"/>
          <w:szCs w:val="24"/>
        </w:rPr>
        <w:t>25</w:t>
      </w:r>
      <w:r w:rsidRPr="007E0E9C">
        <w:rPr>
          <w:rFonts w:asciiTheme="minorHAnsi" w:hAnsiTheme="minorHAnsi" w:cstheme="minorHAnsi"/>
          <w:sz w:val="24"/>
          <w:szCs w:val="24"/>
        </w:rPr>
        <w:t>0 m)</w:t>
      </w:r>
    </w:p>
    <w:p w14:paraId="5C9A8932" w14:textId="77777777" w:rsidR="00BB2D6A" w:rsidRPr="00BB2D6A" w:rsidRDefault="00BB2D6A" w:rsidP="00BB2D6A">
      <w:pPr>
        <w:pStyle w:val="Odlomakpopisa"/>
        <w:numPr>
          <w:ilvl w:val="0"/>
          <w:numId w:val="131"/>
        </w:numPr>
        <w:spacing w:line="276" w:lineRule="auto"/>
        <w:rPr>
          <w:rFonts w:asciiTheme="minorHAnsi" w:hAnsiTheme="minorHAnsi" w:cstheme="minorHAnsi"/>
        </w:rPr>
      </w:pPr>
      <w:r w:rsidRPr="00BB2D6A">
        <w:rPr>
          <w:rFonts w:asciiTheme="minorHAnsi" w:hAnsiTheme="minorHAnsi" w:cstheme="minorHAnsi"/>
        </w:rPr>
        <w:t xml:space="preserve">LC 25100 </w:t>
      </w:r>
      <w:proofErr w:type="spellStart"/>
      <w:r w:rsidRPr="00BB2D6A">
        <w:rPr>
          <w:rFonts w:asciiTheme="minorHAnsi" w:hAnsiTheme="minorHAnsi" w:cstheme="minorHAnsi"/>
        </w:rPr>
        <w:t>Dubovica</w:t>
      </w:r>
      <w:proofErr w:type="spellEnd"/>
      <w:r w:rsidRPr="00BB2D6A">
        <w:rPr>
          <w:rFonts w:asciiTheme="minorHAnsi" w:hAnsiTheme="minorHAnsi" w:cstheme="minorHAnsi"/>
        </w:rPr>
        <w:t xml:space="preserve"> (ŽC 2072) - Sveti Petar - </w:t>
      </w:r>
      <w:proofErr w:type="spellStart"/>
      <w:r w:rsidRPr="00BB2D6A">
        <w:rPr>
          <w:rFonts w:asciiTheme="minorHAnsi" w:hAnsiTheme="minorHAnsi" w:cstheme="minorHAnsi"/>
        </w:rPr>
        <w:t>Čukovec</w:t>
      </w:r>
      <w:proofErr w:type="spellEnd"/>
      <w:r w:rsidRPr="00BB2D6A">
        <w:rPr>
          <w:rFonts w:asciiTheme="minorHAnsi" w:hAnsiTheme="minorHAnsi" w:cstheme="minorHAnsi"/>
        </w:rPr>
        <w:t xml:space="preserve"> -</w:t>
      </w:r>
      <w:r>
        <w:rPr>
          <w:rFonts w:asciiTheme="minorHAnsi" w:hAnsiTheme="minorHAnsi" w:cstheme="minorHAnsi"/>
        </w:rPr>
        <w:t xml:space="preserve"> </w:t>
      </w:r>
      <w:r w:rsidRPr="00BB2D6A">
        <w:rPr>
          <w:rFonts w:asciiTheme="minorHAnsi" w:hAnsiTheme="minorHAnsi" w:cstheme="minorHAnsi"/>
        </w:rPr>
        <w:t>D2</w:t>
      </w:r>
    </w:p>
    <w:p w14:paraId="2F8E2CF7" w14:textId="77777777" w:rsidR="00BB2D6A" w:rsidRPr="00BB2D6A" w:rsidRDefault="00BB2D6A" w:rsidP="00BB2D6A">
      <w:pPr>
        <w:pStyle w:val="Odlomakpopisa"/>
        <w:numPr>
          <w:ilvl w:val="0"/>
          <w:numId w:val="131"/>
        </w:numPr>
        <w:spacing w:line="276" w:lineRule="auto"/>
        <w:rPr>
          <w:rFonts w:asciiTheme="minorHAnsi" w:hAnsiTheme="minorHAnsi" w:cstheme="minorHAnsi"/>
        </w:rPr>
      </w:pPr>
      <w:r w:rsidRPr="00BB2D6A">
        <w:rPr>
          <w:rFonts w:asciiTheme="minorHAnsi" w:hAnsiTheme="minorHAnsi" w:cstheme="minorHAnsi"/>
        </w:rPr>
        <w:t>LC 25101 Veliki Bukovec (ŽC 2072) - Mali Bukovec - ŽC 2076</w:t>
      </w:r>
    </w:p>
    <w:p w14:paraId="7C5FC57C" w14:textId="77777777" w:rsidR="00BB2D6A" w:rsidRPr="00BB2D6A" w:rsidRDefault="00BB2D6A" w:rsidP="00BB2D6A">
      <w:pPr>
        <w:pStyle w:val="StandardWeb"/>
        <w:widowControl w:val="0"/>
        <w:numPr>
          <w:ilvl w:val="0"/>
          <w:numId w:val="131"/>
        </w:numPr>
        <w:autoSpaceDE w:val="0"/>
        <w:autoSpaceDN w:val="0"/>
        <w:adjustRightInd w:val="0"/>
        <w:spacing w:before="0" w:beforeAutospacing="0" w:after="0" w:afterAutospacing="0" w:line="276" w:lineRule="auto"/>
        <w:rPr>
          <w:rFonts w:asciiTheme="minorHAnsi" w:hAnsiTheme="minorHAnsi" w:cstheme="minorHAnsi"/>
        </w:rPr>
      </w:pPr>
      <w:r w:rsidRPr="00BB2D6A">
        <w:rPr>
          <w:rFonts w:asciiTheme="minorHAnsi" w:hAnsiTheme="minorHAnsi" w:cstheme="minorHAnsi"/>
        </w:rPr>
        <w:t>LC 25102 Novo Selo Podravsko (ŽC 2076) - Selnica Podravska - ŽC 2076</w:t>
      </w:r>
    </w:p>
    <w:p w14:paraId="01282A60" w14:textId="77777777" w:rsidR="00BB2D6A" w:rsidRPr="00BB2D6A" w:rsidRDefault="00BB2D6A" w:rsidP="00BB2D6A">
      <w:pPr>
        <w:pStyle w:val="Odlomakpopisa"/>
        <w:numPr>
          <w:ilvl w:val="0"/>
          <w:numId w:val="131"/>
        </w:numPr>
        <w:spacing w:line="276" w:lineRule="auto"/>
        <w:rPr>
          <w:rFonts w:asciiTheme="minorHAnsi" w:hAnsiTheme="minorHAnsi" w:cstheme="minorHAnsi"/>
        </w:rPr>
      </w:pPr>
      <w:r w:rsidRPr="00BB2D6A">
        <w:rPr>
          <w:rFonts w:asciiTheme="minorHAnsi" w:hAnsiTheme="minorHAnsi" w:cstheme="minorHAnsi"/>
        </w:rPr>
        <w:t xml:space="preserve">LC 25103 Mali Bukovec (ŽC 2076) - </w:t>
      </w:r>
      <w:proofErr w:type="spellStart"/>
      <w:r w:rsidRPr="00BB2D6A">
        <w:rPr>
          <w:rFonts w:asciiTheme="minorHAnsi" w:hAnsiTheme="minorHAnsi" w:cstheme="minorHAnsi"/>
        </w:rPr>
        <w:t>Županec</w:t>
      </w:r>
      <w:proofErr w:type="spellEnd"/>
      <w:r w:rsidRPr="00BB2D6A">
        <w:rPr>
          <w:rFonts w:asciiTheme="minorHAnsi" w:hAnsiTheme="minorHAnsi" w:cstheme="minorHAnsi"/>
        </w:rPr>
        <w:t xml:space="preserve"> - Lunjkovec - ŽC 2079 </w:t>
      </w:r>
    </w:p>
    <w:p w14:paraId="7CEE4FF5" w14:textId="77777777" w:rsidR="00BB2D6A" w:rsidRPr="00BB2D6A" w:rsidRDefault="00BB2D6A" w:rsidP="00BB2D6A">
      <w:pPr>
        <w:pStyle w:val="Odlomakpopisa"/>
        <w:numPr>
          <w:ilvl w:val="0"/>
          <w:numId w:val="131"/>
        </w:numPr>
        <w:spacing w:line="276" w:lineRule="auto"/>
        <w:rPr>
          <w:rFonts w:asciiTheme="minorHAnsi" w:hAnsiTheme="minorHAnsi" w:cstheme="minorHAnsi"/>
        </w:rPr>
      </w:pPr>
      <w:r w:rsidRPr="00BB2D6A">
        <w:rPr>
          <w:rFonts w:asciiTheme="minorHAnsi" w:hAnsiTheme="minorHAnsi" w:cstheme="minorHAnsi"/>
        </w:rPr>
        <w:t xml:space="preserve">LC 25155 Sveti Petar (ŽC 2079) - </w:t>
      </w:r>
      <w:proofErr w:type="spellStart"/>
      <w:r w:rsidRPr="00BB2D6A">
        <w:rPr>
          <w:rFonts w:asciiTheme="minorHAnsi" w:hAnsiTheme="minorHAnsi" w:cstheme="minorHAnsi"/>
        </w:rPr>
        <w:t>Bolfan</w:t>
      </w:r>
      <w:proofErr w:type="spellEnd"/>
      <w:r w:rsidRPr="00BB2D6A">
        <w:rPr>
          <w:rFonts w:asciiTheme="minorHAnsi" w:hAnsiTheme="minorHAnsi" w:cstheme="minorHAnsi"/>
        </w:rPr>
        <w:t xml:space="preserve"> D2</w:t>
      </w:r>
    </w:p>
    <w:p w14:paraId="5D7E54DA" w14:textId="77777777" w:rsidR="00BB2D6A" w:rsidRPr="00BB2D6A" w:rsidRDefault="00BB2D6A" w:rsidP="00BB2D6A">
      <w:pPr>
        <w:pStyle w:val="Odlomakpopisa"/>
        <w:numPr>
          <w:ilvl w:val="0"/>
          <w:numId w:val="131"/>
        </w:numPr>
        <w:spacing w:line="276" w:lineRule="auto"/>
        <w:rPr>
          <w:rFonts w:asciiTheme="minorHAnsi" w:hAnsiTheme="minorHAnsi" w:cstheme="minorHAnsi"/>
        </w:rPr>
      </w:pPr>
      <w:r w:rsidRPr="00BB2D6A">
        <w:rPr>
          <w:rFonts w:asciiTheme="minorHAnsi" w:hAnsiTheme="minorHAnsi" w:cstheme="minorHAnsi"/>
        </w:rPr>
        <w:t>LC 20039 HE Čakovec (ŽC 2022) - HE Donja Dubrava- Donja Dubrava (D20)</w:t>
      </w:r>
    </w:p>
    <w:p w14:paraId="528A1552" w14:textId="77777777" w:rsidR="007E0E9C" w:rsidRDefault="007E0E9C" w:rsidP="007E0E9C">
      <w:pPr>
        <w:pStyle w:val="TableParagraph"/>
        <w:tabs>
          <w:tab w:val="left" w:pos="309"/>
        </w:tabs>
        <w:spacing w:before="20" w:line="229" w:lineRule="exact"/>
        <w:rPr>
          <w:rFonts w:asciiTheme="minorHAnsi" w:hAnsiTheme="minorHAnsi" w:cstheme="minorHAnsi"/>
        </w:rPr>
      </w:pPr>
    </w:p>
    <w:p w14:paraId="1660DABC" w14:textId="77777777" w:rsidR="00BB2D6A" w:rsidRPr="00BB2D6A" w:rsidRDefault="00BB2D6A" w:rsidP="00BB2D6A">
      <w:pPr>
        <w:pStyle w:val="TableParagraph"/>
        <w:tabs>
          <w:tab w:val="left" w:pos="309"/>
        </w:tabs>
        <w:spacing w:before="20" w:line="276" w:lineRule="auto"/>
        <w:jc w:val="both"/>
        <w:rPr>
          <w:rFonts w:asciiTheme="minorHAnsi" w:hAnsiTheme="minorHAnsi" w:cstheme="minorHAnsi"/>
          <w:sz w:val="24"/>
          <w:szCs w:val="24"/>
        </w:rPr>
      </w:pPr>
      <w:r w:rsidRPr="00BB2D6A">
        <w:rPr>
          <w:rFonts w:asciiTheme="minorHAnsi" w:hAnsiTheme="minorHAnsi" w:cstheme="minorHAnsi"/>
          <w:sz w:val="24"/>
          <w:szCs w:val="24"/>
          <w:lang w:val="hr-HR"/>
        </w:rPr>
        <w:t>Sve ostale ceste i putovi na području Općine spadaju u nerazvrstane ceste. Općina nema Odluku kojom bi bilo određeno koje su nerazvrstane ceste od prioritetne prometne važnosti.</w:t>
      </w:r>
    </w:p>
    <w:p w14:paraId="1CB42003" w14:textId="77777777" w:rsidR="00BB2D6A" w:rsidRPr="007E0E9C" w:rsidRDefault="00BB2D6A" w:rsidP="007E0E9C">
      <w:pPr>
        <w:pStyle w:val="TableParagraph"/>
        <w:tabs>
          <w:tab w:val="left" w:pos="309"/>
        </w:tabs>
        <w:spacing w:before="20" w:line="229" w:lineRule="exact"/>
        <w:rPr>
          <w:rFonts w:asciiTheme="minorHAnsi" w:hAnsiTheme="minorHAnsi" w:cstheme="minorHAnsi"/>
        </w:rPr>
      </w:pPr>
    </w:p>
    <w:p w14:paraId="453CD208" w14:textId="77777777" w:rsidR="007E0E9C" w:rsidRDefault="00A0747D" w:rsidP="007E0E9C">
      <w:pPr>
        <w:spacing w:after="200" w:line="276" w:lineRule="auto"/>
        <w:contextualSpacing/>
        <w:jc w:val="left"/>
        <w:rPr>
          <w:b/>
          <w:szCs w:val="24"/>
        </w:rPr>
      </w:pPr>
      <w:r w:rsidRPr="00A0747D">
        <w:rPr>
          <w:b/>
          <w:szCs w:val="24"/>
        </w:rPr>
        <w:t>Željeznički  i zračni promet</w:t>
      </w:r>
    </w:p>
    <w:p w14:paraId="4952468F" w14:textId="77777777" w:rsidR="007E0E9C" w:rsidRPr="007E0E9C" w:rsidRDefault="00BB2D6A" w:rsidP="007E0E9C">
      <w:pPr>
        <w:spacing w:after="200" w:line="276" w:lineRule="auto"/>
        <w:contextualSpacing/>
        <w:rPr>
          <w:szCs w:val="24"/>
        </w:rPr>
      </w:pPr>
      <w:r w:rsidRPr="00C66CB9">
        <w:t>Područjem Općine, u njenom južnom dijelu na granici s Gradom Ludbregom, prolazi željeznička pruga Koprivnica-Varaždin koja prema kategorizaciji predstavlja glavnu prugu I reda. U tehničko-eksploatacijskom smislu pruga je u vrlo dobrom stanju tako da njen osovinski pritisak iznosi 225 kN po osovini, a prometna brzina 100 km/h</w:t>
      </w:r>
      <w:r w:rsidR="007E0E9C" w:rsidRPr="007E0E9C">
        <w:rPr>
          <w:rFonts w:asciiTheme="minorHAnsi" w:hAnsiTheme="minorHAnsi" w:cstheme="minorHAnsi"/>
          <w:szCs w:val="24"/>
          <w:lang w:val="en-US"/>
        </w:rPr>
        <w:t>.</w:t>
      </w:r>
    </w:p>
    <w:p w14:paraId="7469CAFD" w14:textId="77777777" w:rsidR="00BB2D6A" w:rsidRDefault="00BB2D6A" w:rsidP="007E0E9C">
      <w:pPr>
        <w:widowControl w:val="0"/>
        <w:tabs>
          <w:tab w:val="left" w:pos="709"/>
          <w:tab w:val="left" w:pos="1418"/>
          <w:tab w:val="left" w:pos="3686"/>
        </w:tabs>
        <w:spacing w:line="276" w:lineRule="auto"/>
        <w:rPr>
          <w:rFonts w:asciiTheme="minorHAnsi" w:hAnsiTheme="minorHAnsi" w:cstheme="minorHAnsi"/>
          <w:szCs w:val="24"/>
        </w:rPr>
      </w:pPr>
    </w:p>
    <w:p w14:paraId="199D5375" w14:textId="77777777" w:rsidR="00E444E7" w:rsidRPr="007E0E9C" w:rsidRDefault="007E0E9C" w:rsidP="007E0E9C">
      <w:pPr>
        <w:widowControl w:val="0"/>
        <w:tabs>
          <w:tab w:val="left" w:pos="709"/>
          <w:tab w:val="left" w:pos="1418"/>
          <w:tab w:val="left" w:pos="3686"/>
        </w:tabs>
        <w:spacing w:line="276" w:lineRule="auto"/>
        <w:rPr>
          <w:rFonts w:eastAsia="Times New Roman" w:cs="Times New Roman"/>
          <w:snapToGrid w:val="0"/>
          <w:szCs w:val="24"/>
          <w:lang w:eastAsia="hr-HR"/>
        </w:rPr>
      </w:pPr>
      <w:r w:rsidRPr="007E0E9C">
        <w:rPr>
          <w:rFonts w:asciiTheme="minorHAnsi" w:hAnsiTheme="minorHAnsi" w:cstheme="minorHAnsi"/>
          <w:szCs w:val="24"/>
        </w:rPr>
        <w:t xml:space="preserve">Najbliži aerodrom nalazi se u Varaždinu i ima značenje za cijelu </w:t>
      </w:r>
      <w:r w:rsidR="00BB2D6A">
        <w:rPr>
          <w:rFonts w:asciiTheme="minorHAnsi" w:hAnsiTheme="minorHAnsi" w:cstheme="minorHAnsi"/>
          <w:szCs w:val="24"/>
        </w:rPr>
        <w:t>ž</w:t>
      </w:r>
      <w:r w:rsidRPr="007E0E9C">
        <w:rPr>
          <w:rFonts w:asciiTheme="minorHAnsi" w:hAnsiTheme="minorHAnsi" w:cstheme="minorHAnsi"/>
          <w:szCs w:val="24"/>
        </w:rPr>
        <w:t>upaniju</w:t>
      </w:r>
      <w:r w:rsidR="001B7C5B" w:rsidRPr="007E0E9C">
        <w:rPr>
          <w:szCs w:val="24"/>
        </w:rPr>
        <w:t>.</w:t>
      </w:r>
      <w:r w:rsidR="0028094C" w:rsidRPr="007E0E9C">
        <w:rPr>
          <w:szCs w:val="24"/>
        </w:rPr>
        <w:t xml:space="preserve"> </w:t>
      </w:r>
      <w:r w:rsidR="00A0747D" w:rsidRPr="007E0E9C">
        <w:rPr>
          <w:rFonts w:eastAsia="Times New Roman" w:cs="Times New Roman"/>
          <w:snapToGrid w:val="0"/>
          <w:szCs w:val="24"/>
          <w:lang w:eastAsia="hr-HR"/>
        </w:rPr>
        <w:t xml:space="preserve"> </w:t>
      </w:r>
    </w:p>
    <w:p w14:paraId="4397799C" w14:textId="77777777" w:rsidR="007E0E9C" w:rsidRDefault="007E0E9C" w:rsidP="00B835F3">
      <w:pPr>
        <w:widowControl w:val="0"/>
        <w:tabs>
          <w:tab w:val="left" w:pos="709"/>
          <w:tab w:val="left" w:pos="1418"/>
          <w:tab w:val="left" w:pos="3686"/>
        </w:tabs>
        <w:spacing w:line="276" w:lineRule="auto"/>
        <w:rPr>
          <w:rFonts w:eastAsia="Times New Roman" w:cs="Times New Roman"/>
          <w:b/>
          <w:snapToGrid w:val="0"/>
          <w:szCs w:val="20"/>
          <w:lang w:eastAsia="hr-HR"/>
        </w:rPr>
      </w:pPr>
    </w:p>
    <w:p w14:paraId="252121CD" w14:textId="77777777" w:rsidR="00A0747D" w:rsidRPr="00A0747D" w:rsidRDefault="00A0747D" w:rsidP="00B835F3">
      <w:pPr>
        <w:widowControl w:val="0"/>
        <w:tabs>
          <w:tab w:val="left" w:pos="709"/>
          <w:tab w:val="left" w:pos="1418"/>
          <w:tab w:val="left" w:pos="3686"/>
        </w:tabs>
        <w:spacing w:line="276" w:lineRule="auto"/>
        <w:rPr>
          <w:rFonts w:eastAsia="Times New Roman" w:cs="Times New Roman"/>
          <w:b/>
          <w:snapToGrid w:val="0"/>
          <w:szCs w:val="20"/>
          <w:lang w:eastAsia="hr-HR"/>
        </w:rPr>
      </w:pPr>
      <w:r w:rsidRPr="00A0747D">
        <w:rPr>
          <w:rFonts w:eastAsia="Times New Roman" w:cs="Times New Roman"/>
          <w:b/>
          <w:snapToGrid w:val="0"/>
          <w:szCs w:val="20"/>
          <w:lang w:eastAsia="hr-HR"/>
        </w:rPr>
        <w:t>Mostovi, vijadukt i tuneli</w:t>
      </w:r>
    </w:p>
    <w:p w14:paraId="031A7DEF" w14:textId="77777777" w:rsidR="00BB2D6A" w:rsidRDefault="00BB2D6A" w:rsidP="00023493">
      <w:pPr>
        <w:spacing w:line="276" w:lineRule="auto"/>
      </w:pPr>
      <w:r w:rsidRPr="00C66CB9">
        <w:t>Na području Općine postoji jedan most (na rijeci Bednji</w:t>
      </w:r>
      <w:r>
        <w:t xml:space="preserve"> u Malom Bukovcu</w:t>
      </w:r>
      <w:r w:rsidRPr="00C66CB9">
        <w:t xml:space="preserve">). </w:t>
      </w:r>
    </w:p>
    <w:p w14:paraId="2A5DDFBD" w14:textId="77777777" w:rsidR="007F28C9" w:rsidRDefault="00BB2D6A" w:rsidP="00023493">
      <w:pPr>
        <w:spacing w:line="276" w:lineRule="auto"/>
        <w:rPr>
          <w:szCs w:val="24"/>
        </w:rPr>
      </w:pPr>
      <w:r w:rsidRPr="00C66CB9">
        <w:t>Nema vijadukata ni tunela</w:t>
      </w:r>
      <w:r w:rsidR="007F28C9">
        <w:rPr>
          <w:szCs w:val="24"/>
        </w:rPr>
        <w:t>.</w:t>
      </w:r>
    </w:p>
    <w:p w14:paraId="6E5D2C0D" w14:textId="77777777" w:rsidR="00CF7A8C" w:rsidRPr="002A5A83" w:rsidRDefault="00CF7A8C" w:rsidP="00023493">
      <w:pPr>
        <w:spacing w:line="276" w:lineRule="auto"/>
        <w:rPr>
          <w:rFonts w:asciiTheme="minorHAnsi" w:hAnsiTheme="minorHAnsi"/>
        </w:rPr>
      </w:pPr>
    </w:p>
    <w:p w14:paraId="076FF021" w14:textId="77777777" w:rsidR="003200CB" w:rsidRPr="00B835F3" w:rsidRDefault="00295A5A" w:rsidP="00023493">
      <w:pPr>
        <w:pStyle w:val="Odlomakpopisa"/>
        <w:numPr>
          <w:ilvl w:val="0"/>
          <w:numId w:val="33"/>
        </w:numPr>
        <w:rPr>
          <w:rFonts w:asciiTheme="minorHAnsi" w:hAnsiTheme="minorHAnsi" w:cstheme="minorHAnsi"/>
          <w:b/>
        </w:rPr>
      </w:pPr>
      <w:r w:rsidRPr="006B4C25">
        <w:rPr>
          <w:rFonts w:asciiTheme="minorHAnsi" w:hAnsiTheme="minorHAnsi" w:cstheme="minorHAnsi"/>
          <w:b/>
        </w:rPr>
        <w:t>Dalekovodi i transformatorske stanice</w:t>
      </w:r>
    </w:p>
    <w:p w14:paraId="6C5BC9C6" w14:textId="77777777" w:rsidR="00BB2D6A" w:rsidRDefault="00BB2D6A" w:rsidP="00BB2D6A">
      <w:pPr>
        <w:spacing w:line="276" w:lineRule="auto"/>
      </w:pPr>
      <w:r w:rsidRPr="00C66CB9">
        <w:t xml:space="preserve">Općina Mali Bukovec spada u područje koje opskrbljuje distribucijsko područje "Elektra" Koprivnica, preko trafostanice TS 35/10 kV Ludbreg instalirane snage 2x8 MVA, a koja se napaja iz TS 110/35 kV </w:t>
      </w:r>
      <w:proofErr w:type="spellStart"/>
      <w:r w:rsidRPr="00C66CB9">
        <w:t>Selnik</w:t>
      </w:r>
      <w:proofErr w:type="spellEnd"/>
      <w:r w:rsidRPr="00C66CB9">
        <w:t>.</w:t>
      </w:r>
    </w:p>
    <w:p w14:paraId="18589C14" w14:textId="77777777" w:rsidR="00BB2D6A" w:rsidRPr="00C66CB9" w:rsidRDefault="00BB2D6A" w:rsidP="00BB2D6A">
      <w:pPr>
        <w:spacing w:line="276" w:lineRule="auto"/>
      </w:pPr>
    </w:p>
    <w:p w14:paraId="1A687B84" w14:textId="77777777" w:rsidR="00BB2D6A" w:rsidRDefault="00BB2D6A" w:rsidP="00BB2D6A">
      <w:pPr>
        <w:spacing w:line="276" w:lineRule="auto"/>
      </w:pPr>
      <w:r w:rsidRPr="00C66CB9">
        <w:t xml:space="preserve">Istočnim dijelom Općine prolazi trasa dalekovoda 2x400 kV </w:t>
      </w:r>
      <w:proofErr w:type="spellStart"/>
      <w:r w:rsidRPr="00C66CB9">
        <w:t>Žerjavinec</w:t>
      </w:r>
      <w:proofErr w:type="spellEnd"/>
      <w:r w:rsidRPr="00C66CB9">
        <w:t xml:space="preserve"> - </w:t>
      </w:r>
      <w:r w:rsidRPr="00C66CB9">
        <w:softHyphen/>
        <w:t>Mađarska, uz koji je i trasa dalekovoda 110 kV od HE Dubrava prema Koprivnici. Južnim dijelom Općine prolazi još jedan 110 kV dalekovod od Ludbrega prema Koprivnici.</w:t>
      </w:r>
    </w:p>
    <w:p w14:paraId="35573F09" w14:textId="77777777" w:rsidR="00BB2D6A" w:rsidRPr="00C66CB9" w:rsidRDefault="00BB2D6A" w:rsidP="00BB2D6A">
      <w:pPr>
        <w:spacing w:line="276" w:lineRule="auto"/>
      </w:pPr>
    </w:p>
    <w:p w14:paraId="6F1A0C11" w14:textId="77777777" w:rsidR="00B835F3" w:rsidRPr="00BB2D6A" w:rsidRDefault="00BB2D6A" w:rsidP="00BB2D6A">
      <w:pPr>
        <w:spacing w:line="276" w:lineRule="auto"/>
        <w:rPr>
          <w:szCs w:val="24"/>
        </w:rPr>
      </w:pPr>
      <w:r w:rsidRPr="00C66CB9">
        <w:t xml:space="preserve">Distribucija električne energije vrši se iz 10 trafostanica 10/0,4 </w:t>
      </w:r>
      <w:proofErr w:type="spellStart"/>
      <w:r w:rsidRPr="00C66CB9">
        <w:t>kV.</w:t>
      </w:r>
      <w:proofErr w:type="spellEnd"/>
      <w:r w:rsidRPr="00C66CB9">
        <w:t xml:space="preserve"> Trafostanice 10/0,4 kV na području obuhvata Plana napajaju se 10 kV vodovima iz trafostanice 35/10 kV Ludbreg</w:t>
      </w:r>
      <w:r w:rsidR="007F28C9" w:rsidRPr="00BB2D6A">
        <w:rPr>
          <w:szCs w:val="24"/>
        </w:rPr>
        <w:t>.</w:t>
      </w:r>
    </w:p>
    <w:p w14:paraId="554DD32C" w14:textId="77777777" w:rsidR="00023493" w:rsidRDefault="00023493" w:rsidP="00023493">
      <w:pPr>
        <w:spacing w:line="276" w:lineRule="auto"/>
        <w:rPr>
          <w:szCs w:val="24"/>
        </w:rPr>
      </w:pPr>
    </w:p>
    <w:p w14:paraId="25AB2783" w14:textId="77777777" w:rsidR="00BB2D6A" w:rsidRPr="007F28C9" w:rsidRDefault="00BB2D6A" w:rsidP="00023493">
      <w:pPr>
        <w:spacing w:line="276" w:lineRule="auto"/>
        <w:rPr>
          <w:szCs w:val="24"/>
        </w:rPr>
      </w:pPr>
    </w:p>
    <w:p w14:paraId="32178EFA" w14:textId="77777777" w:rsidR="006B4C25" w:rsidRDefault="006B4C25" w:rsidP="00023493">
      <w:pPr>
        <w:pStyle w:val="Odlomakpopisa"/>
        <w:numPr>
          <w:ilvl w:val="0"/>
          <w:numId w:val="33"/>
        </w:numPr>
        <w:spacing w:line="276" w:lineRule="auto"/>
        <w:rPr>
          <w:rFonts w:asciiTheme="minorHAnsi" w:hAnsiTheme="minorHAnsi" w:cstheme="minorHAnsi"/>
          <w:b/>
        </w:rPr>
      </w:pPr>
      <w:r>
        <w:rPr>
          <w:rFonts w:asciiTheme="minorHAnsi" w:hAnsiTheme="minorHAnsi" w:cstheme="minorHAnsi"/>
          <w:b/>
        </w:rPr>
        <w:lastRenderedPageBreak/>
        <w:t>Energetski sustavi</w:t>
      </w:r>
    </w:p>
    <w:p w14:paraId="4CD4E41C" w14:textId="77777777" w:rsidR="007E0E9C" w:rsidRPr="007E0E9C" w:rsidRDefault="007E0E9C" w:rsidP="007E0E9C">
      <w:pPr>
        <w:spacing w:line="276" w:lineRule="auto"/>
        <w:rPr>
          <w:rFonts w:asciiTheme="minorHAnsi" w:hAnsiTheme="minorHAnsi" w:cstheme="minorHAnsi"/>
        </w:rPr>
      </w:pPr>
      <w:r w:rsidRPr="007E0E9C">
        <w:rPr>
          <w:rFonts w:asciiTheme="minorHAnsi" w:hAnsiTheme="minorHAnsi" w:cstheme="minorHAnsi"/>
        </w:rPr>
        <w:t xml:space="preserve">Na području općine </w:t>
      </w:r>
      <w:r w:rsidR="0009571D">
        <w:rPr>
          <w:rFonts w:asciiTheme="minorHAnsi" w:hAnsiTheme="minorHAnsi" w:cstheme="minorHAnsi"/>
        </w:rPr>
        <w:t>Mali Bukovec</w:t>
      </w:r>
      <w:r w:rsidRPr="007E0E9C">
        <w:rPr>
          <w:rFonts w:asciiTheme="minorHAnsi" w:hAnsiTheme="minorHAnsi" w:cstheme="minorHAnsi"/>
        </w:rPr>
        <w:t xml:space="preserve"> nalaze se dijelovi hidroenergetskog sustava HEP-a HE Sjever, ali bez neposredne veze s opskrbom općine el. energijom.</w:t>
      </w:r>
    </w:p>
    <w:p w14:paraId="1E3FF777" w14:textId="77777777" w:rsidR="00BB2D6A" w:rsidRPr="007E0E9C" w:rsidRDefault="007E0E9C" w:rsidP="007E0E9C">
      <w:pPr>
        <w:spacing w:line="276" w:lineRule="auto"/>
        <w:rPr>
          <w:rFonts w:asciiTheme="minorHAnsi" w:hAnsiTheme="minorHAnsi" w:cstheme="minorHAnsi"/>
        </w:rPr>
      </w:pPr>
      <w:r w:rsidRPr="007E0E9C">
        <w:rPr>
          <w:rFonts w:asciiTheme="minorHAnsi" w:hAnsiTheme="minorHAnsi" w:cstheme="minorHAnsi"/>
        </w:rPr>
        <w:t>Od energetskih opskrbnih sustava uz elektroopskrbu u funkciji je i plinski-opskrbni sustav za naselja općine</w:t>
      </w:r>
      <w:r w:rsidR="002A5A83" w:rsidRPr="007E0E9C">
        <w:rPr>
          <w:rFonts w:asciiTheme="minorHAnsi" w:hAnsiTheme="minorHAnsi" w:cstheme="minorHAnsi"/>
        </w:rPr>
        <w:t>.</w:t>
      </w:r>
      <w:r w:rsidR="00BB2D6A">
        <w:rPr>
          <w:rFonts w:asciiTheme="minorHAnsi" w:hAnsiTheme="minorHAnsi" w:cstheme="minorHAnsi"/>
        </w:rPr>
        <w:t xml:space="preserve"> N</w:t>
      </w:r>
      <w:r w:rsidR="00BB2D6A" w:rsidRPr="00C66CB9">
        <w:t>a području Općine</w:t>
      </w:r>
      <w:r w:rsidR="00BB2D6A" w:rsidRPr="00C66CB9">
        <w:rPr>
          <w:color w:val="000000"/>
        </w:rPr>
        <w:t xml:space="preserve"> Mali Bukovec</w:t>
      </w:r>
      <w:r w:rsidR="00BB2D6A" w:rsidRPr="00C66CB9">
        <w:t xml:space="preserve"> nema izgrađenih  termoelektrana</w:t>
      </w:r>
      <w:r w:rsidR="00BB2D6A">
        <w:t>.</w:t>
      </w:r>
    </w:p>
    <w:p w14:paraId="17055C49" w14:textId="77777777" w:rsidR="00023493" w:rsidRDefault="00023493" w:rsidP="00023493">
      <w:pPr>
        <w:spacing w:line="276" w:lineRule="auto"/>
        <w:rPr>
          <w:rFonts w:asciiTheme="minorHAnsi" w:hAnsiTheme="minorHAnsi" w:cstheme="minorHAnsi"/>
        </w:rPr>
      </w:pPr>
    </w:p>
    <w:p w14:paraId="43B21E02" w14:textId="77777777" w:rsidR="005D4582" w:rsidRDefault="006B4C25" w:rsidP="00023493">
      <w:pPr>
        <w:pStyle w:val="Odlomakpopisa"/>
        <w:numPr>
          <w:ilvl w:val="0"/>
          <w:numId w:val="34"/>
        </w:numPr>
        <w:spacing w:line="276" w:lineRule="auto"/>
        <w:ind w:left="714" w:hanging="357"/>
        <w:rPr>
          <w:rFonts w:asciiTheme="minorHAnsi" w:hAnsiTheme="minorHAnsi" w:cstheme="minorHAnsi"/>
          <w:b/>
        </w:rPr>
      </w:pPr>
      <w:r>
        <w:rPr>
          <w:rFonts w:asciiTheme="minorHAnsi" w:hAnsiTheme="minorHAnsi" w:cstheme="minorHAnsi"/>
          <w:b/>
        </w:rPr>
        <w:t xml:space="preserve">Telekomunikacijski sustavi </w:t>
      </w:r>
      <w:r>
        <w:rPr>
          <w:rFonts w:ascii="Arial" w:hAnsi="Arial" w:cs="Arial"/>
          <w:b/>
        </w:rPr>
        <w:t>(</w:t>
      </w:r>
      <w:r>
        <w:rPr>
          <w:rFonts w:asciiTheme="minorHAnsi" w:hAnsiTheme="minorHAnsi" w:cstheme="minorHAnsi"/>
          <w:b/>
        </w:rPr>
        <w:t>lokacije GSM, FM radio i TV odašiljača)</w:t>
      </w:r>
    </w:p>
    <w:p w14:paraId="23360320" w14:textId="77777777" w:rsidR="007E0E9C" w:rsidRPr="007E0E9C" w:rsidRDefault="007E0E9C" w:rsidP="007E0E9C">
      <w:pPr>
        <w:spacing w:line="276" w:lineRule="auto"/>
        <w:rPr>
          <w:rFonts w:asciiTheme="minorHAnsi" w:hAnsiTheme="minorHAnsi" w:cstheme="minorHAnsi"/>
        </w:rPr>
      </w:pPr>
      <w:r w:rsidRPr="007E0E9C">
        <w:rPr>
          <w:rFonts w:asciiTheme="minorHAnsi" w:hAnsiTheme="minorHAnsi" w:cstheme="minorHAnsi"/>
        </w:rPr>
        <w:t xml:space="preserve">Na području općine </w:t>
      </w:r>
      <w:r w:rsidR="0009571D">
        <w:rPr>
          <w:rFonts w:asciiTheme="minorHAnsi" w:hAnsiTheme="minorHAnsi" w:cstheme="minorHAnsi"/>
        </w:rPr>
        <w:t>Mali Bukovec</w:t>
      </w:r>
      <w:r w:rsidR="0009571D" w:rsidRPr="007E0E9C">
        <w:rPr>
          <w:rFonts w:asciiTheme="minorHAnsi" w:hAnsiTheme="minorHAnsi" w:cstheme="minorHAnsi"/>
        </w:rPr>
        <w:t xml:space="preserve"> </w:t>
      </w:r>
      <w:r w:rsidRPr="007E0E9C">
        <w:rPr>
          <w:rFonts w:asciiTheme="minorHAnsi" w:hAnsiTheme="minorHAnsi" w:cstheme="minorHAnsi"/>
        </w:rPr>
        <w:t>poštanski promet organizira i obavlja “Hrvatska pošta” d.d., Središte pošta Varaždin posredstvom poštanskog ureda 4223</w:t>
      </w:r>
      <w:r w:rsidR="00BB2D6A">
        <w:rPr>
          <w:rFonts w:asciiTheme="minorHAnsi" w:hAnsiTheme="minorHAnsi" w:cstheme="minorHAnsi"/>
        </w:rPr>
        <w:t>1</w:t>
      </w:r>
      <w:r w:rsidRPr="007E0E9C">
        <w:rPr>
          <w:rFonts w:asciiTheme="minorHAnsi" w:hAnsiTheme="minorHAnsi" w:cstheme="minorHAnsi"/>
        </w:rPr>
        <w:t xml:space="preserve"> </w:t>
      </w:r>
      <w:r w:rsidR="00BB2D6A">
        <w:rPr>
          <w:rFonts w:asciiTheme="minorHAnsi" w:hAnsiTheme="minorHAnsi" w:cstheme="minorHAnsi"/>
        </w:rPr>
        <w:t>Mali Bukovec</w:t>
      </w:r>
      <w:r w:rsidRPr="007E0E9C">
        <w:rPr>
          <w:rFonts w:asciiTheme="minorHAnsi" w:hAnsiTheme="minorHAnsi" w:cstheme="minorHAnsi"/>
        </w:rPr>
        <w:t>.</w:t>
      </w:r>
    </w:p>
    <w:p w14:paraId="6A22B8A4" w14:textId="77777777" w:rsidR="007E0E9C" w:rsidRPr="007E0E9C" w:rsidRDefault="007E0E9C" w:rsidP="007E0E9C">
      <w:pPr>
        <w:spacing w:line="276" w:lineRule="auto"/>
        <w:rPr>
          <w:rFonts w:asciiTheme="minorHAnsi" w:hAnsiTheme="minorHAnsi" w:cstheme="minorHAnsi"/>
        </w:rPr>
      </w:pPr>
      <w:r w:rsidRPr="007E0E9C">
        <w:rPr>
          <w:rFonts w:asciiTheme="minorHAnsi" w:hAnsiTheme="minorHAnsi" w:cstheme="minorHAnsi"/>
        </w:rPr>
        <w:t xml:space="preserve">Poštanski ured </w:t>
      </w:r>
      <w:r w:rsidR="0009571D">
        <w:rPr>
          <w:rFonts w:asciiTheme="minorHAnsi" w:hAnsiTheme="minorHAnsi" w:cstheme="minorHAnsi"/>
        </w:rPr>
        <w:t>Mali Bukovec</w:t>
      </w:r>
      <w:r w:rsidR="0009571D" w:rsidRPr="007E0E9C">
        <w:rPr>
          <w:rFonts w:asciiTheme="minorHAnsi" w:hAnsiTheme="minorHAnsi" w:cstheme="minorHAnsi"/>
        </w:rPr>
        <w:t xml:space="preserve"> </w:t>
      </w:r>
      <w:r w:rsidRPr="007E0E9C">
        <w:rPr>
          <w:rFonts w:asciiTheme="minorHAnsi" w:hAnsiTheme="minorHAnsi" w:cstheme="minorHAnsi"/>
        </w:rPr>
        <w:t xml:space="preserve">pokriva područje od </w:t>
      </w:r>
      <w:r w:rsidR="00BB2D6A">
        <w:rPr>
          <w:rFonts w:asciiTheme="minorHAnsi" w:hAnsiTheme="minorHAnsi" w:cstheme="minorHAnsi"/>
        </w:rPr>
        <w:t>9</w:t>
      </w:r>
      <w:r w:rsidRPr="007E0E9C">
        <w:rPr>
          <w:rFonts w:asciiTheme="minorHAnsi" w:hAnsiTheme="minorHAnsi" w:cstheme="minorHAnsi"/>
        </w:rPr>
        <w:t xml:space="preserve"> naselja, tj. čitavo područje Općine</w:t>
      </w:r>
      <w:r w:rsidR="00BB2D6A">
        <w:rPr>
          <w:rFonts w:asciiTheme="minorHAnsi" w:hAnsiTheme="minorHAnsi" w:cstheme="minorHAnsi"/>
        </w:rPr>
        <w:t xml:space="preserve"> Mali Bukovec i Općine Veliki Bukovec</w:t>
      </w:r>
      <w:r w:rsidRPr="007E0E9C">
        <w:rPr>
          <w:rFonts w:asciiTheme="minorHAnsi" w:hAnsiTheme="minorHAnsi" w:cstheme="minorHAnsi"/>
        </w:rPr>
        <w:t>.</w:t>
      </w:r>
    </w:p>
    <w:p w14:paraId="5112597F" w14:textId="77777777" w:rsidR="007E0E9C" w:rsidRPr="007E0E9C" w:rsidRDefault="007E0E9C" w:rsidP="007E0E9C">
      <w:pPr>
        <w:pStyle w:val="Odlomakpopisa"/>
        <w:spacing w:line="276" w:lineRule="auto"/>
        <w:rPr>
          <w:rFonts w:asciiTheme="minorHAnsi" w:hAnsiTheme="minorHAnsi" w:cstheme="minorHAnsi"/>
        </w:rPr>
      </w:pPr>
    </w:p>
    <w:p w14:paraId="480048E2" w14:textId="77777777" w:rsidR="007E0E9C" w:rsidRPr="007E0E9C" w:rsidRDefault="007E0E9C" w:rsidP="007E0E9C">
      <w:pPr>
        <w:spacing w:line="276" w:lineRule="auto"/>
        <w:rPr>
          <w:rFonts w:asciiTheme="minorHAnsi" w:hAnsiTheme="minorHAnsi" w:cstheme="minorHAnsi"/>
          <w:i/>
        </w:rPr>
      </w:pPr>
      <w:r w:rsidRPr="007E0E9C">
        <w:rPr>
          <w:rFonts w:asciiTheme="minorHAnsi" w:hAnsiTheme="minorHAnsi" w:cstheme="minorHAnsi"/>
          <w:i/>
        </w:rPr>
        <w:t>Javne telekomunikacije</w:t>
      </w:r>
    </w:p>
    <w:p w14:paraId="4DF8E795" w14:textId="77777777" w:rsidR="00BB2D6A" w:rsidRDefault="00BB2D6A" w:rsidP="00BB2D6A">
      <w:pPr>
        <w:spacing w:line="276" w:lineRule="auto"/>
        <w:ind w:left="6"/>
      </w:pPr>
      <w:r w:rsidRPr="00C66CB9">
        <w:t>Naselja Općine obuhvaćena su s dvije pristupne telekomunikacijske mreže s pripadajućim udaljenim pretplatničkim stupnjevima (A TC RSS Mali Bukovec i A TC RSS Sveti Petar Ludbreški). Pristupna mreža oba RSS-a izgrađena je od RSS-a do mjesta koncentracije odnosno izvoda podzemno, a od toga mjesta do pretplatnika zračno.</w:t>
      </w:r>
    </w:p>
    <w:p w14:paraId="60D92508" w14:textId="77777777" w:rsidR="00BB2D6A" w:rsidRPr="00C66CB9" w:rsidRDefault="00BB2D6A" w:rsidP="00BB2D6A">
      <w:pPr>
        <w:spacing w:line="276" w:lineRule="auto"/>
        <w:ind w:left="6"/>
      </w:pPr>
    </w:p>
    <w:p w14:paraId="056E7EF3" w14:textId="77777777" w:rsidR="00BB2D6A" w:rsidRDefault="00BB2D6A" w:rsidP="00BB2D6A">
      <w:pPr>
        <w:spacing w:line="276" w:lineRule="auto"/>
        <w:ind w:left="6"/>
      </w:pPr>
      <w:r w:rsidRPr="00C66CB9">
        <w:t xml:space="preserve">Instalirani kapaciteti RSS-a Mali Bukovec (512 </w:t>
      </w:r>
      <w:proofErr w:type="spellStart"/>
      <w:r w:rsidRPr="00C66CB9">
        <w:t>tf</w:t>
      </w:r>
      <w:proofErr w:type="spellEnd"/>
      <w:r w:rsidRPr="00C66CB9">
        <w:t xml:space="preserve"> brojeva) i RSS-a Sveti Petar Ludbreški (384 </w:t>
      </w:r>
      <w:proofErr w:type="spellStart"/>
      <w:r w:rsidRPr="00C66CB9">
        <w:t>tf</w:t>
      </w:r>
      <w:proofErr w:type="spellEnd"/>
      <w:r w:rsidRPr="00C66CB9">
        <w:t xml:space="preserve"> brojeva) iznose 896 telefonskih priključaka, dok je kapacitet pristupnih mreža zajedno 3.150 bakrenih parica.</w:t>
      </w:r>
      <w:r>
        <w:t xml:space="preserve"> </w:t>
      </w:r>
      <w:r w:rsidRPr="00C66CB9">
        <w:t xml:space="preserve">Broj instaliranih priključaka na 100 stanovnika u Općini iznosi 27,32, a gustoća je 18,37 priključka na km². </w:t>
      </w:r>
    </w:p>
    <w:p w14:paraId="7B08D7FC" w14:textId="77777777" w:rsidR="005A6CCA" w:rsidRPr="007E0E9C" w:rsidRDefault="00BB2D6A" w:rsidP="00BB2D6A">
      <w:pPr>
        <w:spacing w:line="276" w:lineRule="auto"/>
        <w:ind w:left="6"/>
        <w:rPr>
          <w:szCs w:val="24"/>
        </w:rPr>
      </w:pPr>
      <w:r w:rsidRPr="00C66CB9">
        <w:t>Popunjenost (iskorištenost) instaliranih komutacijskih kapaciteta iznosi 76,45% (odnosno 685 priključaka), a instaliranih kapaciteta pristupne mreže 21,75%</w:t>
      </w:r>
      <w:r w:rsidR="005A6CCA">
        <w:t>.</w:t>
      </w:r>
    </w:p>
    <w:p w14:paraId="1D52E917" w14:textId="77777777" w:rsidR="00076F24" w:rsidRPr="00C00EEC" w:rsidRDefault="00076F24" w:rsidP="00023493">
      <w:pPr>
        <w:pStyle w:val="Tijeloteksta2"/>
        <w:spacing w:after="0" w:line="276" w:lineRule="auto"/>
        <w:jc w:val="both"/>
        <w:rPr>
          <w:rFonts w:ascii="Calibri" w:hAnsi="Calibri"/>
        </w:rPr>
      </w:pPr>
    </w:p>
    <w:p w14:paraId="10C4EBA7" w14:textId="77777777" w:rsidR="004C0B30" w:rsidRPr="00B835F3" w:rsidRDefault="00295A5A" w:rsidP="00023493">
      <w:pPr>
        <w:pStyle w:val="Odlomakpopisa"/>
        <w:numPr>
          <w:ilvl w:val="0"/>
          <w:numId w:val="35"/>
        </w:numPr>
        <w:rPr>
          <w:rFonts w:asciiTheme="minorHAnsi" w:hAnsiTheme="minorHAnsi" w:cstheme="minorHAnsi"/>
          <w:b/>
        </w:rPr>
      </w:pPr>
      <w:r w:rsidRPr="00C00EEC">
        <w:rPr>
          <w:rFonts w:asciiTheme="minorHAnsi" w:hAnsiTheme="minorHAnsi" w:cstheme="minorHAnsi"/>
          <w:b/>
        </w:rPr>
        <w:t xml:space="preserve">Hidrotehnički sustavi </w:t>
      </w:r>
    </w:p>
    <w:p w14:paraId="6D912667" w14:textId="44D1870D" w:rsidR="00BB2D6A" w:rsidRDefault="00BB2D6A" w:rsidP="00BB2D6A">
      <w:pPr>
        <w:spacing w:line="276" w:lineRule="auto"/>
      </w:pPr>
      <w:r w:rsidRPr="00C66CB9">
        <w:t>U cilju zaštite od poplava planira se izgradnja obrambenog nasipa "</w:t>
      </w:r>
      <w:proofErr w:type="spellStart"/>
      <w:r w:rsidRPr="00C66CB9">
        <w:t>Dubovica</w:t>
      </w:r>
      <w:proofErr w:type="spellEnd"/>
      <w:r w:rsidRPr="00C66CB9">
        <w:t xml:space="preserve"> – Selnica". Nasip </w:t>
      </w:r>
      <w:r w:rsidRPr="00BB2D6A">
        <w:rPr>
          <w:rFonts w:ascii="TimesNewRoman" w:hAnsi="TimesNewRoman" w:cs="TimesNewRoman"/>
        </w:rPr>
        <w:t>ć</w:t>
      </w:r>
      <w:r w:rsidRPr="00C66CB9">
        <w:t xml:space="preserve">e predstavljati </w:t>
      </w:r>
      <w:proofErr w:type="spellStart"/>
      <w:r w:rsidRPr="00C66CB9">
        <w:t>nadvišenje</w:t>
      </w:r>
      <w:proofErr w:type="spellEnd"/>
      <w:r w:rsidRPr="00C66CB9">
        <w:t xml:space="preserve"> iznad mjerodavne visoke vode (100 godina povratnog perioda) visine do 1,2 m, širine krune 4 m i obostranog nagiba kosina 1:3. Prema podacima Hrvatskih voda, širina koridora ure</w:t>
      </w:r>
      <w:r w:rsidRPr="00BB2D6A">
        <w:rPr>
          <w:rFonts w:ascii="TimesNewRoman" w:hAnsi="TimesNewRoman" w:cs="TimesNewRoman"/>
        </w:rPr>
        <w:t>đ</w:t>
      </w:r>
      <w:r w:rsidRPr="00C66CB9">
        <w:t xml:space="preserve">enog </w:t>
      </w:r>
      <w:proofErr w:type="spellStart"/>
      <w:r w:rsidRPr="00C66CB9">
        <w:t>inundacijskog</w:t>
      </w:r>
      <w:proofErr w:type="spellEnd"/>
      <w:r w:rsidRPr="00C66CB9">
        <w:t xml:space="preserve"> pojasa za rijeku Bednju iznosi 77 m, za rijeku Plitvicu 32 m te za rijeku </w:t>
      </w:r>
      <w:proofErr w:type="spellStart"/>
      <w:r w:rsidRPr="00C66CB9">
        <w:t>Segovinu</w:t>
      </w:r>
      <w:proofErr w:type="spellEnd"/>
      <w:r w:rsidRPr="00C66CB9">
        <w:t xml:space="preserve"> 28 m.</w:t>
      </w:r>
    </w:p>
    <w:p w14:paraId="3536E81F" w14:textId="3B9A7927" w:rsidR="003D1CD1" w:rsidRDefault="003D1CD1" w:rsidP="00BB2D6A">
      <w:pPr>
        <w:spacing w:line="276" w:lineRule="auto"/>
      </w:pPr>
      <w:proofErr w:type="spellStart"/>
      <w:r>
        <w:t>Takođerće</w:t>
      </w:r>
      <w:proofErr w:type="spellEnd"/>
      <w:r>
        <w:t xml:space="preserve"> se izgraditi novi nasip s obje strane rijeke Bednje, od ušća u Malom Bukovcu do Ludbrega, koji će biti za gotovo metar viši od postojećih.</w:t>
      </w:r>
    </w:p>
    <w:p w14:paraId="747B3B38" w14:textId="77777777" w:rsidR="00BB2D6A" w:rsidRPr="00BB2D6A" w:rsidRDefault="00BB2D6A" w:rsidP="00BB2D6A">
      <w:pPr>
        <w:spacing w:line="276" w:lineRule="auto"/>
        <w:rPr>
          <w:sz w:val="20"/>
          <w:szCs w:val="20"/>
        </w:rPr>
      </w:pPr>
    </w:p>
    <w:p w14:paraId="369BD2A6" w14:textId="77777777" w:rsidR="004C29D3" w:rsidRDefault="00BB2D6A" w:rsidP="00BB2D6A">
      <w:pPr>
        <w:spacing w:line="276" w:lineRule="auto"/>
        <w:rPr>
          <w:rFonts w:asciiTheme="minorHAnsi" w:eastAsiaTheme="minorHAnsi" w:hAnsiTheme="minorHAnsi" w:cstheme="minorHAnsi"/>
          <w:color w:val="000000"/>
          <w:szCs w:val="24"/>
          <w:lang w:val="en-GB"/>
        </w:rPr>
      </w:pPr>
      <w:r w:rsidRPr="00C66CB9">
        <w:t>Prolazi su načinjeni od betonskih cijevi fi 60 cm koje prolaze kroz širinu obale i s unutarnje strane obale rijeke Bednje je na krajevima tih cijevi izbetonirana betonska glavčina na kojoj su na rupu postavljeni metalni tzv. "žablji poklopci" koji oborinske vode s okolnog poljoprivrednog zemljišta i oborinske vode iz ulica puštaju u smjeru rijeke Bednje, ali ne puštaju vodu iz rijeke Bednje u kontra smjeru</w:t>
      </w:r>
      <w:r w:rsidR="004C29D3" w:rsidRPr="00BB2D6A">
        <w:rPr>
          <w:rFonts w:asciiTheme="minorHAnsi" w:eastAsiaTheme="minorHAnsi" w:hAnsiTheme="minorHAnsi" w:cstheme="minorHAnsi"/>
          <w:color w:val="000000"/>
          <w:szCs w:val="24"/>
          <w:lang w:val="en-GB"/>
        </w:rPr>
        <w:t>.</w:t>
      </w:r>
    </w:p>
    <w:p w14:paraId="12ECF529" w14:textId="77777777" w:rsidR="00BB2D6A" w:rsidRDefault="00BB2D6A" w:rsidP="00BB2D6A">
      <w:pPr>
        <w:spacing w:line="276" w:lineRule="auto"/>
        <w:rPr>
          <w:rFonts w:asciiTheme="minorHAnsi" w:eastAsiaTheme="minorHAnsi" w:hAnsiTheme="minorHAnsi" w:cstheme="minorHAnsi"/>
          <w:color w:val="000000"/>
          <w:szCs w:val="24"/>
          <w:lang w:val="en-GB"/>
        </w:rPr>
      </w:pPr>
    </w:p>
    <w:p w14:paraId="2785EAFB" w14:textId="77777777" w:rsidR="00BB2D6A" w:rsidRPr="00BB2D6A" w:rsidRDefault="00BB2D6A" w:rsidP="00BB2D6A">
      <w:pPr>
        <w:spacing w:line="276" w:lineRule="auto"/>
        <w:rPr>
          <w:rFonts w:asciiTheme="minorHAnsi" w:hAnsiTheme="minorHAnsi" w:cstheme="minorHAnsi"/>
          <w:b/>
          <w:bCs/>
          <w:szCs w:val="24"/>
        </w:rPr>
      </w:pPr>
      <w:r w:rsidRPr="00C66CB9">
        <w:lastRenderedPageBreak/>
        <w:t xml:space="preserve">Od </w:t>
      </w:r>
      <w:proofErr w:type="spellStart"/>
      <w:r w:rsidRPr="00C66CB9">
        <w:t>vodograđevina</w:t>
      </w:r>
      <w:proofErr w:type="spellEnd"/>
      <w:r w:rsidRPr="00C66CB9">
        <w:t xml:space="preserve"> i objekata na rijeci Dravi na području Općine Mali Bukovec nalaze se brojne stare vodne građevine (</w:t>
      </w:r>
      <w:proofErr w:type="spellStart"/>
      <w:r w:rsidRPr="00C66CB9">
        <w:t>obaloutvrde</w:t>
      </w:r>
      <w:proofErr w:type="spellEnd"/>
      <w:r w:rsidRPr="00C66CB9">
        <w:t xml:space="preserve"> i pera) u starim koritima i rukavcima</w:t>
      </w:r>
      <w:r>
        <w:t>.</w:t>
      </w:r>
    </w:p>
    <w:p w14:paraId="579464CA" w14:textId="77777777" w:rsidR="004C0B30" w:rsidRPr="00C00EEC" w:rsidRDefault="004C0B30" w:rsidP="00023493">
      <w:pPr>
        <w:pStyle w:val="Odlomakpopisa"/>
        <w:rPr>
          <w:rFonts w:asciiTheme="minorHAnsi" w:hAnsiTheme="minorHAnsi" w:cstheme="minorHAnsi"/>
          <w:b/>
        </w:rPr>
      </w:pPr>
    </w:p>
    <w:p w14:paraId="72EB8FC4" w14:textId="77777777" w:rsidR="004C0B30" w:rsidRPr="00E814CC" w:rsidRDefault="00D41C79" w:rsidP="00023493">
      <w:pPr>
        <w:pStyle w:val="Odlomakpopisa"/>
        <w:numPr>
          <w:ilvl w:val="0"/>
          <w:numId w:val="36"/>
        </w:numPr>
        <w:rPr>
          <w:rFonts w:asciiTheme="minorHAnsi" w:hAnsiTheme="minorHAnsi" w:cstheme="minorHAnsi"/>
          <w:b/>
        </w:rPr>
      </w:pPr>
      <w:r w:rsidRPr="00C00EEC">
        <w:rPr>
          <w:rFonts w:asciiTheme="minorHAnsi" w:hAnsiTheme="minorHAnsi" w:cstheme="minorHAnsi"/>
          <w:b/>
        </w:rPr>
        <w:t>Plinovodi, naftovodi i sl.</w:t>
      </w:r>
    </w:p>
    <w:p w14:paraId="51F7521B" w14:textId="77777777" w:rsidR="00BB2D6A" w:rsidRDefault="00BB2D6A" w:rsidP="00BB2D6A">
      <w:pPr>
        <w:pStyle w:val="Tijeloteksta2"/>
        <w:widowControl w:val="0"/>
        <w:tabs>
          <w:tab w:val="left" w:pos="720"/>
        </w:tabs>
        <w:autoSpaceDE w:val="0"/>
        <w:autoSpaceDN w:val="0"/>
        <w:adjustRightInd w:val="0"/>
        <w:spacing w:line="276" w:lineRule="auto"/>
        <w:jc w:val="both"/>
        <w:rPr>
          <w:rFonts w:asciiTheme="minorHAnsi" w:hAnsiTheme="minorHAnsi" w:cstheme="minorHAnsi"/>
        </w:rPr>
      </w:pPr>
      <w:r w:rsidRPr="00BB2D6A">
        <w:rPr>
          <w:rFonts w:asciiTheme="minorHAnsi" w:hAnsiTheme="minorHAnsi" w:cstheme="minorHAnsi"/>
        </w:rPr>
        <w:t>Distribuciju plina na području Općine Mali Bukovec obavlja distributer "Termoplin" d.d. Varaždin.</w:t>
      </w:r>
      <w:r>
        <w:rPr>
          <w:rFonts w:asciiTheme="minorHAnsi" w:hAnsiTheme="minorHAnsi" w:cstheme="minorHAnsi"/>
        </w:rPr>
        <w:t xml:space="preserve"> </w:t>
      </w:r>
    </w:p>
    <w:p w14:paraId="1815B20C" w14:textId="77777777" w:rsidR="00BB2D6A" w:rsidRPr="00BB2D6A" w:rsidRDefault="00BB2D6A" w:rsidP="00BB2D6A">
      <w:pPr>
        <w:pStyle w:val="Tijeloteksta2"/>
        <w:widowControl w:val="0"/>
        <w:tabs>
          <w:tab w:val="left" w:pos="720"/>
        </w:tabs>
        <w:autoSpaceDE w:val="0"/>
        <w:autoSpaceDN w:val="0"/>
        <w:adjustRightInd w:val="0"/>
        <w:spacing w:line="276" w:lineRule="auto"/>
        <w:jc w:val="both"/>
        <w:rPr>
          <w:rFonts w:asciiTheme="minorHAnsi" w:hAnsiTheme="minorHAnsi" w:cstheme="minorHAnsi"/>
        </w:rPr>
      </w:pPr>
      <w:r w:rsidRPr="00BB2D6A">
        <w:rPr>
          <w:rFonts w:asciiTheme="minorHAnsi" w:hAnsiTheme="minorHAnsi" w:cstheme="minorHAnsi"/>
        </w:rPr>
        <w:t xml:space="preserve">Općina se snabdijeva zemnim plinom iz MRS Ludbreg putem razvodne </w:t>
      </w:r>
      <w:proofErr w:type="spellStart"/>
      <w:r w:rsidRPr="00BB2D6A">
        <w:rPr>
          <w:rFonts w:asciiTheme="minorHAnsi" w:hAnsiTheme="minorHAnsi" w:cstheme="minorHAnsi"/>
        </w:rPr>
        <w:t>srednjetlačne</w:t>
      </w:r>
      <w:proofErr w:type="spellEnd"/>
      <w:r w:rsidRPr="00BB2D6A">
        <w:rPr>
          <w:rFonts w:asciiTheme="minorHAnsi" w:hAnsiTheme="minorHAnsi" w:cstheme="minorHAnsi"/>
        </w:rPr>
        <w:t xml:space="preserve"> plinske mreže, koja se proteže duž prometnica. Plinska mreža naselja Općine Mali Bukovec povezana je sa sustavima Općine Sveti Đurđ i mrežama na pravcu </w:t>
      </w:r>
      <w:proofErr w:type="spellStart"/>
      <w:r w:rsidRPr="00BB2D6A">
        <w:rPr>
          <w:rFonts w:asciiTheme="minorHAnsi" w:hAnsiTheme="minorHAnsi" w:cstheme="minorHAnsi"/>
        </w:rPr>
        <w:t>Globočec</w:t>
      </w:r>
      <w:proofErr w:type="spellEnd"/>
      <w:r w:rsidRPr="00BB2D6A">
        <w:rPr>
          <w:rFonts w:asciiTheme="minorHAnsi" w:hAnsiTheme="minorHAnsi" w:cstheme="minorHAnsi"/>
        </w:rPr>
        <w:t xml:space="preserve"> - </w:t>
      </w:r>
      <w:proofErr w:type="spellStart"/>
      <w:r w:rsidRPr="00BB2D6A">
        <w:rPr>
          <w:rFonts w:asciiTheme="minorHAnsi" w:hAnsiTheme="minorHAnsi" w:cstheme="minorHAnsi"/>
        </w:rPr>
        <w:t>Čukovec</w:t>
      </w:r>
      <w:proofErr w:type="spellEnd"/>
      <w:r w:rsidRPr="00BB2D6A">
        <w:rPr>
          <w:rFonts w:asciiTheme="minorHAnsi" w:hAnsiTheme="minorHAnsi" w:cstheme="minorHAnsi"/>
        </w:rPr>
        <w:t xml:space="preserve"> - </w:t>
      </w:r>
      <w:proofErr w:type="spellStart"/>
      <w:r w:rsidRPr="00BB2D6A">
        <w:rPr>
          <w:rFonts w:asciiTheme="minorHAnsi" w:hAnsiTheme="minorHAnsi" w:cstheme="minorHAnsi"/>
        </w:rPr>
        <w:t>Bolfan</w:t>
      </w:r>
      <w:proofErr w:type="spellEnd"/>
      <w:r w:rsidRPr="00BB2D6A">
        <w:rPr>
          <w:rFonts w:asciiTheme="minorHAnsi" w:hAnsiTheme="minorHAnsi" w:cstheme="minorHAnsi"/>
        </w:rPr>
        <w:t xml:space="preserve"> i Ludbreg - Apatija </w:t>
      </w:r>
      <w:r w:rsidRPr="00BB2D6A">
        <w:rPr>
          <w:rFonts w:asciiTheme="minorHAnsi" w:hAnsiTheme="minorHAnsi" w:cstheme="minorHAnsi"/>
        </w:rPr>
        <w:softHyphen/>
        <w:t xml:space="preserve">Sveti Petar. Cijelo područje Općine je </w:t>
      </w:r>
      <w:proofErr w:type="spellStart"/>
      <w:r w:rsidRPr="00BB2D6A">
        <w:rPr>
          <w:rFonts w:asciiTheme="minorHAnsi" w:hAnsiTheme="minorHAnsi" w:cstheme="minorHAnsi"/>
        </w:rPr>
        <w:t>plinoficirano</w:t>
      </w:r>
      <w:proofErr w:type="spellEnd"/>
      <w:r w:rsidRPr="00BB2D6A">
        <w:rPr>
          <w:rFonts w:asciiTheme="minorHAnsi" w:hAnsiTheme="minorHAnsi" w:cstheme="minorHAnsi"/>
        </w:rPr>
        <w:t>, a 50% stanovništva priključeno na plinsku mrežu.</w:t>
      </w:r>
    </w:p>
    <w:p w14:paraId="135C40D7" w14:textId="77777777" w:rsidR="00023493" w:rsidRDefault="00BB2D6A" w:rsidP="00BB2D6A">
      <w:pPr>
        <w:spacing w:before="120" w:after="120" w:line="276" w:lineRule="auto"/>
        <w:rPr>
          <w:rFonts w:asciiTheme="minorHAnsi" w:hAnsiTheme="minorHAnsi" w:cstheme="minorHAnsi"/>
          <w:szCs w:val="24"/>
        </w:rPr>
      </w:pPr>
      <w:r w:rsidRPr="00BB2D6A">
        <w:rPr>
          <w:rFonts w:asciiTheme="minorHAnsi" w:hAnsiTheme="minorHAnsi" w:cstheme="minorHAnsi"/>
        </w:rPr>
        <w:t>Područjem Općine prolazi planirani koridor najznačajnije građevine plinskog sustava Hrvatske, međunarodni plinovod ADRIA - LNG. Prolazi njenim središnjim dijelom i proteže se u smjeru zapad - istok</w:t>
      </w:r>
      <w:r w:rsidR="00023493" w:rsidRPr="00BB2D6A">
        <w:rPr>
          <w:rFonts w:asciiTheme="minorHAnsi" w:hAnsiTheme="minorHAnsi" w:cstheme="minorHAnsi"/>
          <w:szCs w:val="24"/>
        </w:rPr>
        <w:t>.</w:t>
      </w:r>
    </w:p>
    <w:p w14:paraId="553040B6" w14:textId="77777777" w:rsidR="00BB2D6A" w:rsidRDefault="00BB2D6A" w:rsidP="00BB2D6A">
      <w:pPr>
        <w:spacing w:before="120" w:after="120" w:line="276" w:lineRule="auto"/>
        <w:rPr>
          <w:rFonts w:asciiTheme="minorHAnsi" w:hAnsiTheme="minorHAnsi" w:cstheme="minorHAnsi"/>
          <w:szCs w:val="24"/>
        </w:rPr>
      </w:pPr>
    </w:p>
    <w:p w14:paraId="372F6055" w14:textId="77777777" w:rsidR="00BB2D6A" w:rsidRDefault="00BB2D6A" w:rsidP="00BB2D6A">
      <w:pPr>
        <w:spacing w:before="120" w:after="120" w:line="276" w:lineRule="auto"/>
        <w:rPr>
          <w:rFonts w:asciiTheme="minorHAnsi" w:hAnsiTheme="minorHAnsi" w:cstheme="minorHAnsi"/>
          <w:szCs w:val="24"/>
        </w:rPr>
      </w:pPr>
    </w:p>
    <w:p w14:paraId="2F8F6B08" w14:textId="77777777" w:rsidR="00BB2D6A" w:rsidRDefault="00BB2D6A" w:rsidP="00BB2D6A">
      <w:pPr>
        <w:spacing w:before="120" w:after="120" w:line="276" w:lineRule="auto"/>
        <w:rPr>
          <w:rFonts w:asciiTheme="minorHAnsi" w:hAnsiTheme="minorHAnsi" w:cstheme="minorHAnsi"/>
          <w:szCs w:val="24"/>
        </w:rPr>
      </w:pPr>
    </w:p>
    <w:p w14:paraId="2C09D6B1" w14:textId="77777777" w:rsidR="00BB2D6A" w:rsidRDefault="00BB2D6A" w:rsidP="00BB2D6A">
      <w:pPr>
        <w:spacing w:before="120" w:after="120" w:line="276" w:lineRule="auto"/>
        <w:rPr>
          <w:rFonts w:asciiTheme="minorHAnsi" w:hAnsiTheme="minorHAnsi" w:cstheme="minorHAnsi"/>
          <w:szCs w:val="24"/>
        </w:rPr>
      </w:pPr>
    </w:p>
    <w:p w14:paraId="107E1467" w14:textId="77777777" w:rsidR="00BB2D6A" w:rsidRDefault="00BB2D6A" w:rsidP="00BB2D6A">
      <w:pPr>
        <w:spacing w:before="120" w:after="120" w:line="276" w:lineRule="auto"/>
        <w:rPr>
          <w:rFonts w:asciiTheme="minorHAnsi" w:hAnsiTheme="minorHAnsi" w:cstheme="minorHAnsi"/>
          <w:szCs w:val="24"/>
        </w:rPr>
      </w:pPr>
    </w:p>
    <w:p w14:paraId="4FE16D90" w14:textId="77777777" w:rsidR="00BB2D6A" w:rsidRDefault="00BB2D6A" w:rsidP="00BB2D6A">
      <w:pPr>
        <w:spacing w:before="120" w:after="120" w:line="276" w:lineRule="auto"/>
        <w:rPr>
          <w:rFonts w:asciiTheme="minorHAnsi" w:hAnsiTheme="minorHAnsi" w:cstheme="minorHAnsi"/>
          <w:szCs w:val="24"/>
        </w:rPr>
      </w:pPr>
    </w:p>
    <w:p w14:paraId="1635055B" w14:textId="77777777" w:rsidR="00BB2D6A" w:rsidRDefault="00BB2D6A" w:rsidP="00BB2D6A">
      <w:pPr>
        <w:spacing w:before="120" w:after="120" w:line="276" w:lineRule="auto"/>
        <w:rPr>
          <w:rFonts w:asciiTheme="minorHAnsi" w:hAnsiTheme="minorHAnsi" w:cstheme="minorHAnsi"/>
          <w:szCs w:val="24"/>
        </w:rPr>
      </w:pPr>
    </w:p>
    <w:p w14:paraId="0B1B37F2" w14:textId="77777777" w:rsidR="00BB2D6A" w:rsidRDefault="00BB2D6A" w:rsidP="00BB2D6A">
      <w:pPr>
        <w:spacing w:before="120" w:after="120" w:line="276" w:lineRule="auto"/>
        <w:rPr>
          <w:rFonts w:asciiTheme="minorHAnsi" w:hAnsiTheme="minorHAnsi" w:cstheme="minorHAnsi"/>
          <w:szCs w:val="24"/>
        </w:rPr>
      </w:pPr>
    </w:p>
    <w:p w14:paraId="2E3E081F" w14:textId="77777777" w:rsidR="00BB2D6A" w:rsidRDefault="00BB2D6A" w:rsidP="00BB2D6A">
      <w:pPr>
        <w:spacing w:before="120" w:after="120" w:line="276" w:lineRule="auto"/>
        <w:rPr>
          <w:rFonts w:asciiTheme="minorHAnsi" w:hAnsiTheme="minorHAnsi" w:cstheme="minorHAnsi"/>
          <w:szCs w:val="24"/>
        </w:rPr>
      </w:pPr>
    </w:p>
    <w:p w14:paraId="1CCA527F" w14:textId="77777777" w:rsidR="00BB2D6A" w:rsidRDefault="00BB2D6A" w:rsidP="00BB2D6A">
      <w:pPr>
        <w:spacing w:before="120" w:after="120" w:line="276" w:lineRule="auto"/>
        <w:rPr>
          <w:rFonts w:asciiTheme="minorHAnsi" w:hAnsiTheme="minorHAnsi" w:cstheme="minorHAnsi"/>
          <w:szCs w:val="24"/>
        </w:rPr>
      </w:pPr>
    </w:p>
    <w:p w14:paraId="18CBA5AF" w14:textId="77777777" w:rsidR="00BB2D6A" w:rsidRDefault="00BB2D6A" w:rsidP="00BB2D6A">
      <w:pPr>
        <w:spacing w:before="120" w:after="120" w:line="276" w:lineRule="auto"/>
        <w:rPr>
          <w:rFonts w:asciiTheme="minorHAnsi" w:hAnsiTheme="minorHAnsi" w:cstheme="minorHAnsi"/>
          <w:szCs w:val="24"/>
        </w:rPr>
      </w:pPr>
    </w:p>
    <w:p w14:paraId="579FF25B" w14:textId="77777777" w:rsidR="00BB2D6A" w:rsidRDefault="00BB2D6A" w:rsidP="00BB2D6A">
      <w:pPr>
        <w:spacing w:before="120" w:after="120" w:line="276" w:lineRule="auto"/>
        <w:rPr>
          <w:rFonts w:asciiTheme="minorHAnsi" w:hAnsiTheme="minorHAnsi" w:cstheme="minorHAnsi"/>
          <w:szCs w:val="24"/>
        </w:rPr>
      </w:pPr>
    </w:p>
    <w:p w14:paraId="2E216759" w14:textId="77777777" w:rsidR="00BB2D6A" w:rsidRDefault="00BB2D6A" w:rsidP="00BB2D6A">
      <w:pPr>
        <w:spacing w:before="120" w:after="120" w:line="276" w:lineRule="auto"/>
        <w:rPr>
          <w:rFonts w:asciiTheme="minorHAnsi" w:hAnsiTheme="minorHAnsi" w:cstheme="minorHAnsi"/>
          <w:szCs w:val="24"/>
        </w:rPr>
      </w:pPr>
    </w:p>
    <w:p w14:paraId="52869673" w14:textId="77777777" w:rsidR="00BB2D6A" w:rsidRDefault="00BB2D6A" w:rsidP="00BB2D6A">
      <w:pPr>
        <w:spacing w:before="120" w:after="120" w:line="276" w:lineRule="auto"/>
        <w:rPr>
          <w:rFonts w:asciiTheme="minorHAnsi" w:hAnsiTheme="minorHAnsi" w:cstheme="minorHAnsi"/>
          <w:szCs w:val="24"/>
        </w:rPr>
      </w:pPr>
    </w:p>
    <w:p w14:paraId="1046A0CF" w14:textId="77777777" w:rsidR="00BB2D6A" w:rsidRDefault="00BB2D6A" w:rsidP="00BB2D6A">
      <w:pPr>
        <w:spacing w:before="120" w:after="120" w:line="276" w:lineRule="auto"/>
        <w:rPr>
          <w:rFonts w:asciiTheme="minorHAnsi" w:hAnsiTheme="minorHAnsi" w:cstheme="minorHAnsi"/>
          <w:szCs w:val="24"/>
        </w:rPr>
      </w:pPr>
    </w:p>
    <w:p w14:paraId="0093CF50" w14:textId="77777777" w:rsidR="00BB2D6A" w:rsidRDefault="00BB2D6A" w:rsidP="00BB2D6A">
      <w:pPr>
        <w:spacing w:before="120" w:after="120" w:line="276" w:lineRule="auto"/>
        <w:rPr>
          <w:rFonts w:asciiTheme="minorHAnsi" w:hAnsiTheme="minorHAnsi" w:cstheme="minorHAnsi"/>
          <w:szCs w:val="24"/>
        </w:rPr>
      </w:pPr>
    </w:p>
    <w:p w14:paraId="4184E6AF" w14:textId="77777777" w:rsidR="00BB2D6A" w:rsidRDefault="00BB2D6A" w:rsidP="00BB2D6A">
      <w:pPr>
        <w:spacing w:before="120" w:after="120" w:line="276" w:lineRule="auto"/>
        <w:rPr>
          <w:rFonts w:asciiTheme="minorHAnsi" w:hAnsiTheme="minorHAnsi" w:cstheme="minorHAnsi"/>
          <w:szCs w:val="24"/>
        </w:rPr>
      </w:pPr>
    </w:p>
    <w:p w14:paraId="2292B160" w14:textId="77777777" w:rsidR="00BB2D6A" w:rsidRDefault="00BB2D6A" w:rsidP="00BB2D6A">
      <w:pPr>
        <w:spacing w:before="120" w:after="120" w:line="276" w:lineRule="auto"/>
        <w:rPr>
          <w:rFonts w:asciiTheme="minorHAnsi" w:hAnsiTheme="minorHAnsi" w:cstheme="minorHAnsi"/>
          <w:szCs w:val="24"/>
        </w:rPr>
      </w:pPr>
    </w:p>
    <w:p w14:paraId="70AB8118" w14:textId="77777777" w:rsidR="00BB2D6A" w:rsidRDefault="00BB2D6A" w:rsidP="00BB2D6A">
      <w:pPr>
        <w:spacing w:before="120" w:after="120" w:line="276" w:lineRule="auto"/>
        <w:rPr>
          <w:rFonts w:asciiTheme="minorHAnsi" w:hAnsiTheme="minorHAnsi" w:cstheme="minorHAnsi"/>
          <w:szCs w:val="24"/>
        </w:rPr>
      </w:pPr>
    </w:p>
    <w:p w14:paraId="7E847205" w14:textId="77777777" w:rsidR="00BB2D6A" w:rsidRPr="00BB2D6A" w:rsidRDefault="00BB2D6A" w:rsidP="00BB2D6A">
      <w:pPr>
        <w:spacing w:before="120" w:after="120" w:line="276" w:lineRule="auto"/>
        <w:rPr>
          <w:rFonts w:asciiTheme="minorHAnsi" w:hAnsiTheme="minorHAnsi" w:cstheme="minorHAnsi"/>
          <w:szCs w:val="24"/>
        </w:rPr>
      </w:pPr>
    </w:p>
    <w:p w14:paraId="3A173735" w14:textId="77777777" w:rsidR="00E86F20" w:rsidRPr="00706615" w:rsidRDefault="00D47C08" w:rsidP="00706615">
      <w:pPr>
        <w:pStyle w:val="Naslov1"/>
      </w:pPr>
      <w:bookmarkStart w:id="81" w:name="_Toc31108371"/>
      <w:r w:rsidRPr="00706615">
        <w:t>GRAFIČKI DIO</w:t>
      </w:r>
      <w:bookmarkEnd w:id="81"/>
    </w:p>
    <w:p w14:paraId="27ADBCCE" w14:textId="77777777" w:rsidR="00D47C08" w:rsidRPr="00E9165D" w:rsidRDefault="00D47C08" w:rsidP="00F91D67">
      <w:pPr>
        <w:pStyle w:val="Odlomakpopisa"/>
        <w:numPr>
          <w:ilvl w:val="0"/>
          <w:numId w:val="19"/>
        </w:numPr>
        <w:spacing w:line="276" w:lineRule="auto"/>
        <w:jc w:val="both"/>
        <w:rPr>
          <w:rFonts w:ascii="Calibri" w:hAnsi="Calibri" w:cs="Calibri"/>
        </w:rPr>
      </w:pPr>
      <w:r w:rsidRPr="00E9165D">
        <w:rPr>
          <w:rFonts w:ascii="Calibri" w:hAnsi="Calibri" w:cs="Calibri"/>
        </w:rPr>
        <w:t>Zemljovid prometnica</w:t>
      </w:r>
      <w:r w:rsidR="004358CD" w:rsidRPr="00E9165D">
        <w:rPr>
          <w:rFonts w:ascii="Calibri" w:hAnsi="Calibri" w:cs="Calibri"/>
        </w:rPr>
        <w:t xml:space="preserve"> (prijevoz opasnih tvari)</w:t>
      </w:r>
    </w:p>
    <w:p w14:paraId="4F30E86D" w14:textId="77777777" w:rsidR="004358CD" w:rsidRPr="00E9165D" w:rsidRDefault="004358CD" w:rsidP="00BD1DA1">
      <w:pPr>
        <w:pStyle w:val="Odlomakpopisa"/>
        <w:spacing w:line="276" w:lineRule="auto"/>
        <w:jc w:val="both"/>
        <w:rPr>
          <w:rFonts w:ascii="Calibri" w:hAnsi="Calibri" w:cs="Calibri"/>
        </w:rPr>
      </w:pPr>
    </w:p>
    <w:p w14:paraId="22518347" w14:textId="77777777" w:rsidR="00D47C08" w:rsidRPr="00E9165D" w:rsidRDefault="00643584" w:rsidP="00F91D67">
      <w:pPr>
        <w:pStyle w:val="Odlomakpopisa"/>
        <w:numPr>
          <w:ilvl w:val="0"/>
          <w:numId w:val="19"/>
        </w:numPr>
        <w:spacing w:line="276" w:lineRule="auto"/>
        <w:jc w:val="both"/>
        <w:rPr>
          <w:rFonts w:ascii="Calibri" w:hAnsi="Calibri" w:cs="Calibri"/>
        </w:rPr>
      </w:pPr>
      <w:bookmarkStart w:id="82" w:name="_Hlk508366023"/>
      <w:r w:rsidRPr="00E9165D">
        <w:rPr>
          <w:rFonts w:ascii="Calibri" w:hAnsi="Calibri" w:cs="Calibri"/>
        </w:rPr>
        <w:t xml:space="preserve">Grafički </w:t>
      </w:r>
      <w:r w:rsidR="00325421">
        <w:rPr>
          <w:rFonts w:ascii="Calibri" w:hAnsi="Calibri" w:cs="Calibri"/>
        </w:rPr>
        <w:t>prilog Plana</w:t>
      </w:r>
      <w:r w:rsidRPr="00E9165D">
        <w:rPr>
          <w:rFonts w:ascii="Calibri" w:hAnsi="Calibri" w:cs="Calibri"/>
        </w:rPr>
        <w:t xml:space="preserve">: razmještaj operativnih snaga, mjesta zdravstvenog zbrinjavanja, mjesta zbrinjavanja i smještaja, lokacije u </w:t>
      </w:r>
      <w:r w:rsidR="00E9165D" w:rsidRPr="00E9165D">
        <w:rPr>
          <w:rFonts w:ascii="Calibri" w:hAnsi="Calibri" w:cs="Calibri"/>
        </w:rPr>
        <w:t>kojima</w:t>
      </w:r>
      <w:r w:rsidRPr="00E9165D">
        <w:rPr>
          <w:rFonts w:ascii="Calibri" w:hAnsi="Calibri" w:cs="Calibri"/>
        </w:rPr>
        <w:t xml:space="preserve"> se manipulira opasnim tvarima, mjesta za ukop poginulih ljudi, razmještaj </w:t>
      </w:r>
      <w:r w:rsidR="00E9165D" w:rsidRPr="00E9165D">
        <w:rPr>
          <w:rFonts w:ascii="Calibri" w:hAnsi="Calibri" w:cs="Calibri"/>
        </w:rPr>
        <w:t>operativnih</w:t>
      </w:r>
      <w:r w:rsidRPr="00E9165D">
        <w:rPr>
          <w:rFonts w:ascii="Calibri" w:hAnsi="Calibri" w:cs="Calibri"/>
        </w:rPr>
        <w:t xml:space="preserve"> snaga</w:t>
      </w:r>
      <w:r w:rsidR="00F21A53">
        <w:rPr>
          <w:rFonts w:ascii="Calibri" w:hAnsi="Calibri" w:cs="Calibri"/>
        </w:rPr>
        <w:t xml:space="preserve"> (članak 34. Pravilnika </w:t>
      </w:r>
      <w:r w:rsidR="00F21A53" w:rsidRPr="00F21A53">
        <w:rPr>
          <w:rFonts w:ascii="Calibri" w:hAnsi="Calibri" w:cs="Calibri"/>
        </w:rPr>
        <w:t>o nositeljima, sadržaju i postupcima izrade planskih dokumenata u civilnoj zaštiti te načinu informiranja javnosti u postupku njihovog donošenj</w:t>
      </w:r>
      <w:r w:rsidR="00BD1DA1">
        <w:rPr>
          <w:rFonts w:ascii="Calibri" w:hAnsi="Calibri" w:cs="Calibri"/>
        </w:rPr>
        <w:t>a („Narodne novine“ broj</w:t>
      </w:r>
      <w:r w:rsidR="00486526">
        <w:rPr>
          <w:rFonts w:ascii="Calibri" w:hAnsi="Calibri" w:cs="Calibri"/>
        </w:rPr>
        <w:t xml:space="preserve"> 49/17</w:t>
      </w:r>
      <w:r w:rsidR="00F21A53">
        <w:rPr>
          <w:rFonts w:ascii="Calibri" w:hAnsi="Calibri" w:cs="Calibri"/>
        </w:rPr>
        <w:t>)</w:t>
      </w:r>
      <w:r w:rsidR="00BD1DA1">
        <w:rPr>
          <w:rFonts w:ascii="Calibri" w:hAnsi="Calibri" w:cs="Calibri"/>
        </w:rPr>
        <w:t>.</w:t>
      </w:r>
    </w:p>
    <w:bookmarkEnd w:id="82"/>
    <w:p w14:paraId="2C2600ED" w14:textId="77777777" w:rsidR="00E86F20" w:rsidRDefault="00E86F20" w:rsidP="00295A5A"/>
    <w:p w14:paraId="48FE5E89" w14:textId="77777777" w:rsidR="004C0B30" w:rsidRDefault="004C0B30" w:rsidP="00295A5A"/>
    <w:p w14:paraId="617D90D3" w14:textId="77777777" w:rsidR="004C0B30" w:rsidRDefault="004C0B30" w:rsidP="00295A5A"/>
    <w:p w14:paraId="2929CD70" w14:textId="77777777" w:rsidR="004C0B30" w:rsidRDefault="004C0B30" w:rsidP="00295A5A"/>
    <w:p w14:paraId="43BB12E9" w14:textId="77777777" w:rsidR="00E814CC" w:rsidRDefault="00E814CC" w:rsidP="00295A5A"/>
    <w:p w14:paraId="7AD14A96" w14:textId="77777777" w:rsidR="00E814CC" w:rsidRDefault="00E814CC" w:rsidP="00295A5A"/>
    <w:p w14:paraId="4A274372" w14:textId="77777777" w:rsidR="00D8502D" w:rsidRDefault="00D8502D" w:rsidP="00295A5A">
      <w:pPr>
        <w:sectPr w:rsidR="00D8502D" w:rsidSect="008C5CEB">
          <w:headerReference w:type="default" r:id="rId24"/>
          <w:footerReference w:type="default" r:id="rId25"/>
          <w:headerReference w:type="first" r:id="rId26"/>
          <w:footerReference w:type="first" r:id="rId27"/>
          <w:pgSz w:w="11906" w:h="16838"/>
          <w:pgMar w:top="1417" w:right="1417" w:bottom="1417" w:left="1417" w:header="708" w:footer="708" w:gutter="0"/>
          <w:cols w:space="708"/>
          <w:titlePg/>
          <w:docGrid w:linePitch="360"/>
        </w:sectPr>
      </w:pPr>
    </w:p>
    <w:p w14:paraId="5F533611" w14:textId="77777777" w:rsidR="00BF6CE1" w:rsidRPr="00706615" w:rsidRDefault="00BF6CE1" w:rsidP="00706615">
      <w:pPr>
        <w:pStyle w:val="Naslov1"/>
      </w:pPr>
      <w:bookmarkStart w:id="83" w:name="_Toc31108372"/>
      <w:r w:rsidRPr="00706615">
        <w:lastRenderedPageBreak/>
        <w:t>POSEBNI DIO</w:t>
      </w:r>
      <w:bookmarkEnd w:id="83"/>
    </w:p>
    <w:p w14:paraId="164E1939" w14:textId="77777777" w:rsidR="00BF6CE1" w:rsidRPr="00706615" w:rsidRDefault="00BF6CE1" w:rsidP="00706615">
      <w:pPr>
        <w:pStyle w:val="Naslov2"/>
      </w:pPr>
      <w:bookmarkStart w:id="84" w:name="_Toc511633573"/>
      <w:bookmarkStart w:id="85" w:name="_Toc31108373"/>
      <w:r w:rsidRPr="00706615">
        <w:t>MJERE CIVILNE ZAŠTITE OD POPLAVA</w:t>
      </w:r>
      <w:bookmarkEnd w:id="84"/>
      <w:bookmarkEnd w:id="85"/>
    </w:p>
    <w:p w14:paraId="4D2A5A86" w14:textId="77777777" w:rsidR="00BF6CE1" w:rsidRPr="001742D3" w:rsidRDefault="00BF6CE1" w:rsidP="00D847F2">
      <w:pPr>
        <w:pStyle w:val="Odlomakpopisa"/>
        <w:numPr>
          <w:ilvl w:val="0"/>
          <w:numId w:val="36"/>
        </w:numPr>
        <w:spacing w:after="200" w:line="276" w:lineRule="auto"/>
        <w:rPr>
          <w:rFonts w:asciiTheme="minorHAnsi" w:hAnsiTheme="minorHAnsi"/>
          <w:b/>
        </w:rPr>
      </w:pPr>
      <w:r w:rsidRPr="001742D3">
        <w:rPr>
          <w:rFonts w:asciiTheme="minorHAnsi" w:hAnsiTheme="minorHAnsi"/>
          <w:b/>
        </w:rPr>
        <w:t>Ugrožena područja i slaba mjesta</w:t>
      </w:r>
    </w:p>
    <w:p w14:paraId="6CDFB712" w14:textId="77777777" w:rsidR="00C81CBB" w:rsidRPr="00593C2E" w:rsidRDefault="00C81CBB" w:rsidP="00593C2E">
      <w:pPr>
        <w:spacing w:line="240" w:lineRule="auto"/>
        <w:rPr>
          <w:rFonts w:asciiTheme="minorHAnsi" w:hAnsiTheme="minorHAnsi" w:cstheme="minorHAnsi"/>
          <w:b/>
          <w:szCs w:val="24"/>
        </w:rPr>
      </w:pPr>
      <w:r w:rsidRPr="00593C2E">
        <w:rPr>
          <w:rFonts w:asciiTheme="minorHAnsi" w:hAnsiTheme="minorHAnsi" w:cstheme="minorHAnsi"/>
          <w:b/>
          <w:szCs w:val="24"/>
        </w:rPr>
        <w:t>Rijeka Drava</w:t>
      </w:r>
    </w:p>
    <w:p w14:paraId="5D7F190F" w14:textId="77777777" w:rsidR="00C357A3" w:rsidRPr="00C66CB9" w:rsidRDefault="00C357A3" w:rsidP="00894D25">
      <w:pPr>
        <w:tabs>
          <w:tab w:val="left" w:pos="-1080"/>
          <w:tab w:val="left" w:pos="-720"/>
        </w:tabs>
        <w:spacing w:line="240" w:lineRule="auto"/>
        <w:rPr>
          <w:bCs/>
        </w:rPr>
      </w:pPr>
      <w:r w:rsidRPr="00C66CB9">
        <w:t xml:space="preserve">Na području  općine Mali Bukovec rijeka Drava, kao vodotok I reda, teče dijelom svojeg starog korita  od riječnog kilometra </w:t>
      </w:r>
      <w:proofErr w:type="spellStart"/>
      <w:r w:rsidRPr="00C66CB9">
        <w:t>rkm</w:t>
      </w:r>
      <w:proofErr w:type="spellEnd"/>
      <w:r w:rsidRPr="00C66CB9">
        <w:t xml:space="preserve"> 249+450 ( na granici sa Koprivničko-križevačkom županijom, do </w:t>
      </w:r>
      <w:proofErr w:type="spellStart"/>
      <w:r w:rsidRPr="00C66CB9">
        <w:t>rkm</w:t>
      </w:r>
      <w:proofErr w:type="spellEnd"/>
      <w:r w:rsidRPr="00C66CB9">
        <w:t xml:space="preserve"> 253+000 te od 253+500 do 254+200, (sa manjim prekidom- što otpada na Međimursku županiju) dakle u </w:t>
      </w:r>
      <w:proofErr w:type="spellStart"/>
      <w:r w:rsidRPr="00C66CB9">
        <w:t>ukunoj</w:t>
      </w:r>
      <w:proofErr w:type="spellEnd"/>
      <w:r w:rsidRPr="00C66CB9">
        <w:t xml:space="preserve"> dužini 4,25 km na teritoriju ove općine. </w:t>
      </w:r>
      <w:r w:rsidRPr="00C66CB9">
        <w:rPr>
          <w:bCs/>
        </w:rPr>
        <w:t>Izgradnjom HE Dubrava gotovo cijeli srednji protok preusmjeren je na turbine HE Dubrava tako da 95% trajanja vode Drave teku dovodnim i odvodnim kanalom HE Dubrava.</w:t>
      </w:r>
    </w:p>
    <w:p w14:paraId="6FF14776" w14:textId="77777777" w:rsidR="006C6A49" w:rsidRDefault="00C357A3" w:rsidP="00894D25">
      <w:pPr>
        <w:spacing w:line="240" w:lineRule="auto"/>
        <w:rPr>
          <w:rFonts w:asciiTheme="minorHAnsi" w:eastAsia="Times New Roman" w:hAnsiTheme="minorHAnsi" w:cstheme="minorHAnsi"/>
          <w:szCs w:val="24"/>
          <w:lang w:eastAsia="hr-HR"/>
        </w:rPr>
      </w:pPr>
      <w:r w:rsidRPr="00C66CB9">
        <w:t xml:space="preserve">Dakle, na području ove općine i susjednih, Veliki Bukovec i Legrad, rubnim dijelom </w:t>
      </w:r>
      <w:proofErr w:type="spellStart"/>
      <w:r w:rsidRPr="00C66CB9">
        <w:t>inundacije</w:t>
      </w:r>
      <w:proofErr w:type="spellEnd"/>
      <w:r w:rsidRPr="00C66CB9">
        <w:t xml:space="preserve"> planirani je gore spomenuti nasip koji je dimenzioniran na sigurnost od stogodišnje velike vode (Q=2500m</w:t>
      </w:r>
      <w:r w:rsidRPr="00C66CB9">
        <w:rPr>
          <w:vertAlign w:val="superscript"/>
        </w:rPr>
        <w:t>3</w:t>
      </w:r>
      <w:r w:rsidRPr="00C66CB9">
        <w:t>/s). Kada će u budućnosti biti izgrađen, štititi će od velikih voda rijeke Drave - koje mogu teći  starim koritom, uslijed pojave velikih vodnih valova, naselje Mali Bukovec te naselje Veliki Bukovec u istoimenoj općini i naselje Selnica Podravska u općini Legrad te poljoprivredne površine</w:t>
      </w:r>
      <w:r w:rsidR="00C81CBB" w:rsidRPr="00C81CBB">
        <w:rPr>
          <w:rFonts w:asciiTheme="minorHAnsi" w:eastAsiaTheme="minorHAnsi" w:hAnsiTheme="minorHAnsi" w:cstheme="minorHAnsi"/>
          <w:color w:val="000000"/>
          <w:szCs w:val="24"/>
          <w:lang w:val="en-GB"/>
        </w:rPr>
        <w:t>.</w:t>
      </w:r>
      <w:r w:rsidR="006C6A49" w:rsidRPr="00C81CBB">
        <w:rPr>
          <w:rFonts w:asciiTheme="minorHAnsi" w:eastAsia="Times New Roman" w:hAnsiTheme="minorHAnsi" w:cstheme="minorHAnsi"/>
          <w:szCs w:val="24"/>
          <w:lang w:eastAsia="hr-HR"/>
        </w:rPr>
        <w:t xml:space="preserve"> </w:t>
      </w:r>
    </w:p>
    <w:p w14:paraId="164F731B" w14:textId="77777777" w:rsidR="00894D25" w:rsidRPr="00C81CBB" w:rsidRDefault="00894D25" w:rsidP="00C357A3">
      <w:pPr>
        <w:spacing w:line="240" w:lineRule="auto"/>
        <w:rPr>
          <w:rFonts w:asciiTheme="minorHAnsi" w:eastAsia="Times New Roman" w:hAnsiTheme="minorHAnsi" w:cstheme="minorHAnsi"/>
          <w:szCs w:val="24"/>
          <w:lang w:eastAsia="hr-HR"/>
        </w:rPr>
      </w:pPr>
    </w:p>
    <w:p w14:paraId="00FF8264" w14:textId="77777777" w:rsidR="00C81CBB" w:rsidRPr="00C81CBB" w:rsidRDefault="00C81CBB" w:rsidP="00593C2E">
      <w:pPr>
        <w:autoSpaceDE w:val="0"/>
        <w:autoSpaceDN w:val="0"/>
        <w:adjustRightInd w:val="0"/>
        <w:spacing w:line="240" w:lineRule="auto"/>
        <w:rPr>
          <w:rFonts w:asciiTheme="minorHAnsi" w:eastAsiaTheme="minorHAnsi" w:hAnsiTheme="minorHAnsi" w:cstheme="minorHAnsi"/>
          <w:color w:val="000000"/>
          <w:szCs w:val="24"/>
          <w:lang w:val="en-GB"/>
        </w:rPr>
      </w:pPr>
      <w:r w:rsidRPr="00C81CBB">
        <w:rPr>
          <w:rFonts w:asciiTheme="minorHAnsi" w:eastAsiaTheme="minorHAnsi" w:hAnsiTheme="minorHAnsi" w:cstheme="minorHAnsi"/>
          <w:i/>
          <w:iCs/>
          <w:color w:val="000000"/>
          <w:szCs w:val="24"/>
          <w:lang w:val="en-GB"/>
        </w:rPr>
        <w:t xml:space="preserve">Od </w:t>
      </w:r>
      <w:proofErr w:type="spellStart"/>
      <w:r w:rsidRPr="00C81CBB">
        <w:rPr>
          <w:rFonts w:asciiTheme="minorHAnsi" w:eastAsiaTheme="minorHAnsi" w:hAnsiTheme="minorHAnsi" w:cstheme="minorHAnsi"/>
          <w:i/>
          <w:iCs/>
          <w:color w:val="000000"/>
          <w:szCs w:val="24"/>
          <w:lang w:val="en-GB"/>
        </w:rPr>
        <w:t>vodograđevina</w:t>
      </w:r>
      <w:proofErr w:type="spellEnd"/>
      <w:r w:rsidRPr="00C81CBB">
        <w:rPr>
          <w:rFonts w:asciiTheme="minorHAnsi" w:eastAsiaTheme="minorHAnsi" w:hAnsiTheme="minorHAnsi" w:cstheme="minorHAnsi"/>
          <w:i/>
          <w:iCs/>
          <w:color w:val="000000"/>
          <w:szCs w:val="24"/>
          <w:lang w:val="en-GB"/>
        </w:rPr>
        <w:t xml:space="preserve"> i </w:t>
      </w:r>
      <w:proofErr w:type="spellStart"/>
      <w:r w:rsidRPr="00C81CBB">
        <w:rPr>
          <w:rFonts w:asciiTheme="minorHAnsi" w:eastAsiaTheme="minorHAnsi" w:hAnsiTheme="minorHAnsi" w:cstheme="minorHAnsi"/>
          <w:i/>
          <w:iCs/>
          <w:color w:val="000000"/>
          <w:szCs w:val="24"/>
          <w:lang w:val="en-GB"/>
        </w:rPr>
        <w:t>objekata</w:t>
      </w:r>
      <w:proofErr w:type="spellEnd"/>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na</w:t>
      </w:r>
      <w:proofErr w:type="spellEnd"/>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rijeci</w:t>
      </w:r>
      <w:proofErr w:type="spellEnd"/>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Dravi</w:t>
      </w:r>
      <w:proofErr w:type="spellEnd"/>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na</w:t>
      </w:r>
      <w:proofErr w:type="spellEnd"/>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području</w:t>
      </w:r>
      <w:proofErr w:type="spellEnd"/>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Općine</w:t>
      </w:r>
      <w:proofErr w:type="spellEnd"/>
      <w:r w:rsidRPr="00C81CBB">
        <w:rPr>
          <w:rFonts w:asciiTheme="minorHAnsi" w:eastAsiaTheme="minorHAnsi" w:hAnsiTheme="minorHAnsi" w:cstheme="minorHAnsi"/>
          <w:i/>
          <w:iCs/>
          <w:color w:val="000000"/>
          <w:szCs w:val="24"/>
          <w:lang w:val="en-GB"/>
        </w:rPr>
        <w:t xml:space="preserve"> </w:t>
      </w:r>
      <w:r w:rsidR="00894D25">
        <w:rPr>
          <w:rFonts w:asciiTheme="minorHAnsi" w:eastAsiaTheme="minorHAnsi" w:hAnsiTheme="minorHAnsi" w:cstheme="minorHAnsi"/>
          <w:i/>
          <w:iCs/>
          <w:color w:val="000000"/>
          <w:szCs w:val="24"/>
          <w:lang w:val="en-GB"/>
        </w:rPr>
        <w:t>Mali Bukovec</w:t>
      </w:r>
      <w:r w:rsidRPr="00C81CBB">
        <w:rPr>
          <w:rFonts w:asciiTheme="minorHAnsi" w:eastAsiaTheme="minorHAnsi" w:hAnsiTheme="minorHAnsi" w:cstheme="minorHAnsi"/>
          <w:i/>
          <w:iCs/>
          <w:color w:val="000000"/>
          <w:szCs w:val="24"/>
          <w:lang w:val="en-GB"/>
        </w:rPr>
        <w:t xml:space="preserve"> </w:t>
      </w:r>
      <w:proofErr w:type="spellStart"/>
      <w:r w:rsidRPr="00C81CBB">
        <w:rPr>
          <w:rFonts w:asciiTheme="minorHAnsi" w:eastAsiaTheme="minorHAnsi" w:hAnsiTheme="minorHAnsi" w:cstheme="minorHAnsi"/>
          <w:i/>
          <w:iCs/>
          <w:color w:val="000000"/>
          <w:szCs w:val="24"/>
          <w:lang w:val="en-GB"/>
        </w:rPr>
        <w:t>nalaze</w:t>
      </w:r>
      <w:proofErr w:type="spellEnd"/>
      <w:r w:rsidRPr="00C81CBB">
        <w:rPr>
          <w:rFonts w:asciiTheme="minorHAnsi" w:eastAsiaTheme="minorHAnsi" w:hAnsiTheme="minorHAnsi" w:cstheme="minorHAnsi"/>
          <w:i/>
          <w:iCs/>
          <w:color w:val="000000"/>
          <w:szCs w:val="24"/>
          <w:lang w:val="en-GB"/>
        </w:rPr>
        <w:t xml:space="preserve"> se: </w:t>
      </w:r>
    </w:p>
    <w:p w14:paraId="6539F6EA" w14:textId="77777777" w:rsidR="00C81CBB" w:rsidRPr="00C81CBB" w:rsidRDefault="00C81CBB" w:rsidP="004C29D3">
      <w:pPr>
        <w:pStyle w:val="Odlomakpopisa"/>
        <w:numPr>
          <w:ilvl w:val="0"/>
          <w:numId w:val="94"/>
        </w:numPr>
        <w:autoSpaceDE w:val="0"/>
        <w:autoSpaceDN w:val="0"/>
        <w:adjustRightInd w:val="0"/>
        <w:rPr>
          <w:rFonts w:asciiTheme="minorHAnsi" w:eastAsiaTheme="minorHAnsi" w:hAnsiTheme="minorHAnsi" w:cstheme="minorHAnsi"/>
          <w:color w:val="000000"/>
          <w:lang w:val="en-GB"/>
        </w:rPr>
      </w:pPr>
      <w:proofErr w:type="spellStart"/>
      <w:r w:rsidRPr="00C81CBB">
        <w:rPr>
          <w:rFonts w:asciiTheme="minorHAnsi" w:eastAsiaTheme="minorHAnsi" w:hAnsiTheme="minorHAnsi" w:cstheme="minorHAnsi"/>
          <w:color w:val="000000"/>
          <w:lang w:val="en-GB"/>
        </w:rPr>
        <w:t>brojne</w:t>
      </w:r>
      <w:proofErr w:type="spellEnd"/>
      <w:r w:rsidRPr="00C81CBB">
        <w:rPr>
          <w:rFonts w:asciiTheme="minorHAnsi" w:eastAsiaTheme="minorHAnsi" w:hAnsiTheme="minorHAnsi" w:cstheme="minorHAnsi"/>
          <w:color w:val="000000"/>
          <w:lang w:val="en-GB"/>
        </w:rPr>
        <w:t xml:space="preserve"> stare </w:t>
      </w:r>
      <w:proofErr w:type="spellStart"/>
      <w:r w:rsidRPr="00C81CBB">
        <w:rPr>
          <w:rFonts w:asciiTheme="minorHAnsi" w:eastAsiaTheme="minorHAnsi" w:hAnsiTheme="minorHAnsi" w:cstheme="minorHAnsi"/>
          <w:color w:val="000000"/>
          <w:lang w:val="en-GB"/>
        </w:rPr>
        <w:t>vodne</w:t>
      </w:r>
      <w:proofErr w:type="spellEnd"/>
      <w:r w:rsidRPr="00C81CBB">
        <w:rPr>
          <w:rFonts w:asciiTheme="minorHAnsi" w:eastAsiaTheme="minorHAnsi" w:hAnsiTheme="minorHAnsi" w:cstheme="minorHAnsi"/>
          <w:color w:val="000000"/>
          <w:lang w:val="en-GB"/>
        </w:rPr>
        <w:t xml:space="preserve"> </w:t>
      </w:r>
      <w:proofErr w:type="spellStart"/>
      <w:r w:rsidRPr="00C81CBB">
        <w:rPr>
          <w:rFonts w:asciiTheme="minorHAnsi" w:eastAsiaTheme="minorHAnsi" w:hAnsiTheme="minorHAnsi" w:cstheme="minorHAnsi"/>
          <w:color w:val="000000"/>
          <w:lang w:val="en-GB"/>
        </w:rPr>
        <w:t>građevine</w:t>
      </w:r>
      <w:proofErr w:type="spellEnd"/>
      <w:r w:rsidRPr="00C81CBB">
        <w:rPr>
          <w:rFonts w:asciiTheme="minorHAnsi" w:eastAsiaTheme="minorHAnsi" w:hAnsiTheme="minorHAnsi" w:cstheme="minorHAnsi"/>
          <w:color w:val="000000"/>
          <w:lang w:val="en-GB"/>
        </w:rPr>
        <w:t xml:space="preserve"> (</w:t>
      </w:r>
      <w:proofErr w:type="spellStart"/>
      <w:r w:rsidRPr="00C81CBB">
        <w:rPr>
          <w:rFonts w:asciiTheme="minorHAnsi" w:eastAsiaTheme="minorHAnsi" w:hAnsiTheme="minorHAnsi" w:cstheme="minorHAnsi"/>
          <w:color w:val="000000"/>
          <w:lang w:val="en-GB"/>
        </w:rPr>
        <w:t>obaloutvrde</w:t>
      </w:r>
      <w:proofErr w:type="spellEnd"/>
      <w:r w:rsidR="00894D25">
        <w:rPr>
          <w:rFonts w:asciiTheme="minorHAnsi" w:eastAsiaTheme="minorHAnsi" w:hAnsiTheme="minorHAnsi" w:cstheme="minorHAnsi"/>
          <w:color w:val="000000"/>
          <w:lang w:val="en-GB"/>
        </w:rPr>
        <w:t xml:space="preserve"> </w:t>
      </w:r>
      <w:r w:rsidRPr="00C81CBB">
        <w:rPr>
          <w:rFonts w:asciiTheme="minorHAnsi" w:eastAsiaTheme="minorHAnsi" w:hAnsiTheme="minorHAnsi" w:cstheme="minorHAnsi"/>
          <w:color w:val="000000"/>
          <w:lang w:val="en-GB"/>
        </w:rPr>
        <w:t xml:space="preserve">i </w:t>
      </w:r>
      <w:proofErr w:type="spellStart"/>
      <w:r w:rsidRPr="00C81CBB">
        <w:rPr>
          <w:rFonts w:asciiTheme="minorHAnsi" w:eastAsiaTheme="minorHAnsi" w:hAnsiTheme="minorHAnsi" w:cstheme="minorHAnsi"/>
          <w:color w:val="000000"/>
          <w:lang w:val="en-GB"/>
        </w:rPr>
        <w:t>pera</w:t>
      </w:r>
      <w:proofErr w:type="spellEnd"/>
      <w:r w:rsidRPr="00C81CBB">
        <w:rPr>
          <w:rFonts w:asciiTheme="minorHAnsi" w:eastAsiaTheme="minorHAnsi" w:hAnsiTheme="minorHAnsi" w:cstheme="minorHAnsi"/>
          <w:color w:val="000000"/>
          <w:lang w:val="en-GB"/>
        </w:rPr>
        <w:t xml:space="preserve">) u </w:t>
      </w:r>
      <w:proofErr w:type="spellStart"/>
      <w:r w:rsidRPr="00C81CBB">
        <w:rPr>
          <w:rFonts w:asciiTheme="minorHAnsi" w:eastAsiaTheme="minorHAnsi" w:hAnsiTheme="minorHAnsi" w:cstheme="minorHAnsi"/>
          <w:color w:val="000000"/>
          <w:lang w:val="en-GB"/>
        </w:rPr>
        <w:t>starim</w:t>
      </w:r>
      <w:proofErr w:type="spellEnd"/>
      <w:r w:rsidRPr="00C81CBB">
        <w:rPr>
          <w:rFonts w:asciiTheme="minorHAnsi" w:eastAsiaTheme="minorHAnsi" w:hAnsiTheme="minorHAnsi" w:cstheme="minorHAnsi"/>
          <w:color w:val="000000"/>
          <w:lang w:val="en-GB"/>
        </w:rPr>
        <w:t xml:space="preserve"> </w:t>
      </w:r>
      <w:proofErr w:type="spellStart"/>
      <w:r w:rsidRPr="00C81CBB">
        <w:rPr>
          <w:rFonts w:asciiTheme="minorHAnsi" w:eastAsiaTheme="minorHAnsi" w:hAnsiTheme="minorHAnsi" w:cstheme="minorHAnsi"/>
          <w:color w:val="000000"/>
          <w:lang w:val="en-GB"/>
        </w:rPr>
        <w:t>koritima</w:t>
      </w:r>
      <w:proofErr w:type="spellEnd"/>
      <w:r w:rsidRPr="00C81CBB">
        <w:rPr>
          <w:rFonts w:asciiTheme="minorHAnsi" w:eastAsiaTheme="minorHAnsi" w:hAnsiTheme="minorHAnsi" w:cstheme="minorHAnsi"/>
          <w:color w:val="000000"/>
          <w:lang w:val="en-GB"/>
        </w:rPr>
        <w:t xml:space="preserve"> i </w:t>
      </w:r>
      <w:proofErr w:type="spellStart"/>
      <w:r w:rsidRPr="00C81CBB">
        <w:rPr>
          <w:rFonts w:asciiTheme="minorHAnsi" w:eastAsiaTheme="minorHAnsi" w:hAnsiTheme="minorHAnsi" w:cstheme="minorHAnsi"/>
          <w:color w:val="000000"/>
          <w:lang w:val="en-GB"/>
        </w:rPr>
        <w:t>rukavcima</w:t>
      </w:r>
      <w:proofErr w:type="spellEnd"/>
      <w:r w:rsidRPr="00C81CBB">
        <w:rPr>
          <w:rFonts w:asciiTheme="minorHAnsi" w:eastAsiaTheme="minorHAnsi" w:hAnsiTheme="minorHAnsi" w:cstheme="minorHAnsi"/>
          <w:color w:val="000000"/>
          <w:lang w:val="en-GB"/>
        </w:rPr>
        <w:t xml:space="preserve">, </w:t>
      </w:r>
    </w:p>
    <w:p w14:paraId="7BC25EE0" w14:textId="77777777" w:rsidR="00C81CBB" w:rsidRPr="00C81CBB" w:rsidRDefault="00C81CBB" w:rsidP="00593C2E">
      <w:pPr>
        <w:autoSpaceDE w:val="0"/>
        <w:autoSpaceDN w:val="0"/>
        <w:adjustRightInd w:val="0"/>
        <w:spacing w:line="240" w:lineRule="auto"/>
        <w:rPr>
          <w:rFonts w:asciiTheme="minorHAnsi" w:eastAsiaTheme="minorHAnsi" w:hAnsiTheme="minorHAnsi" w:cstheme="minorHAnsi"/>
          <w:color w:val="000000"/>
          <w:szCs w:val="24"/>
          <w:lang w:val="en-GB"/>
        </w:rPr>
      </w:pPr>
    </w:p>
    <w:p w14:paraId="6ABEA3F2" w14:textId="77777777" w:rsidR="00894D25" w:rsidRPr="00894D25" w:rsidRDefault="00894D25" w:rsidP="00894D25">
      <w:pPr>
        <w:tabs>
          <w:tab w:val="left" w:pos="-1080"/>
          <w:tab w:val="left" w:pos="-720"/>
        </w:tabs>
        <w:spacing w:line="240" w:lineRule="auto"/>
        <w:rPr>
          <w:rStyle w:val="FontStyle103"/>
          <w:rFonts w:asciiTheme="minorHAnsi" w:hAnsiTheme="minorHAnsi" w:cstheme="minorHAnsi"/>
          <w:i/>
          <w:sz w:val="24"/>
          <w:szCs w:val="24"/>
        </w:rPr>
      </w:pPr>
      <w:r w:rsidRPr="00894D25">
        <w:rPr>
          <w:rFonts w:asciiTheme="minorHAnsi" w:hAnsiTheme="minorHAnsi" w:cstheme="minorHAnsi"/>
          <w:i/>
          <w:szCs w:val="24"/>
        </w:rPr>
        <w:t xml:space="preserve">Iz navedenog možemo zaključiti da ugroženost naselja Malog Bukovca te poljoprivrednih površina od velikih voda rijeke Drave postoji, ali tek za velike vode veće od velikih voda 100 godišnjeg povratnog perioda. </w:t>
      </w:r>
      <w:r w:rsidRPr="00894D25">
        <w:rPr>
          <w:rStyle w:val="FontStyle103"/>
          <w:rFonts w:asciiTheme="minorHAnsi" w:hAnsiTheme="minorHAnsi" w:cstheme="minorHAnsi"/>
          <w:i/>
          <w:sz w:val="24"/>
          <w:szCs w:val="24"/>
        </w:rPr>
        <w:t xml:space="preserve">S obzirom da na ovoj dionici </w:t>
      </w:r>
      <w:r w:rsidRPr="00894D25">
        <w:rPr>
          <w:rFonts w:asciiTheme="minorHAnsi" w:hAnsiTheme="minorHAnsi" w:cstheme="minorHAnsi"/>
          <w:i/>
          <w:szCs w:val="24"/>
        </w:rPr>
        <w:t xml:space="preserve">nema izvedenih nasipa niti drugih hidrotehničkih objekata, pri pojavi velikih voda moguće je plavljenje većeg broja objekata u Malom Bukovcu i Novom Selu Podravskom. Velika voda se može širiti Plitvicom i Bednjom uz koje su </w:t>
      </w:r>
      <w:proofErr w:type="spellStart"/>
      <w:r w:rsidRPr="00894D25">
        <w:rPr>
          <w:rFonts w:asciiTheme="minorHAnsi" w:hAnsiTheme="minorHAnsi" w:cstheme="minorHAnsi"/>
          <w:i/>
          <w:szCs w:val="24"/>
        </w:rPr>
        <w:t>usporni</w:t>
      </w:r>
      <w:proofErr w:type="spellEnd"/>
      <w:r w:rsidRPr="00894D25">
        <w:rPr>
          <w:rFonts w:asciiTheme="minorHAnsi" w:hAnsiTheme="minorHAnsi" w:cstheme="minorHAnsi"/>
          <w:i/>
          <w:szCs w:val="24"/>
        </w:rPr>
        <w:t xml:space="preserve"> nasipi znatno oštećeni ili ne postoje </w:t>
      </w:r>
      <w:r w:rsidRPr="00894D25">
        <w:rPr>
          <w:rStyle w:val="FontStyle103"/>
          <w:rFonts w:asciiTheme="minorHAnsi" w:hAnsiTheme="minorHAnsi" w:cstheme="minorHAnsi"/>
          <w:i/>
          <w:sz w:val="24"/>
          <w:szCs w:val="24"/>
        </w:rPr>
        <w:t>te je uslijed toga ugroženo od poplave cijelo područje naselja Mali Bukovec i Novo Selo Podravsko.</w:t>
      </w:r>
    </w:p>
    <w:p w14:paraId="2EA45C66" w14:textId="77777777" w:rsidR="00894D25" w:rsidRPr="00894D25" w:rsidRDefault="00894D25" w:rsidP="00894D25">
      <w:pPr>
        <w:tabs>
          <w:tab w:val="left" w:pos="-1080"/>
          <w:tab w:val="left" w:pos="-720"/>
        </w:tabs>
        <w:spacing w:line="240" w:lineRule="auto"/>
        <w:rPr>
          <w:rFonts w:asciiTheme="minorHAnsi" w:hAnsiTheme="minorHAnsi" w:cstheme="minorHAnsi"/>
          <w:i/>
          <w:szCs w:val="24"/>
        </w:rPr>
      </w:pPr>
      <w:r w:rsidRPr="00894D25">
        <w:rPr>
          <w:rStyle w:val="FontStyle103"/>
          <w:rFonts w:asciiTheme="minorHAnsi" w:hAnsiTheme="minorHAnsi" w:cstheme="minorHAnsi"/>
          <w:i/>
          <w:sz w:val="24"/>
          <w:szCs w:val="24"/>
        </w:rPr>
        <w:t xml:space="preserve">U slučaju </w:t>
      </w:r>
      <w:proofErr w:type="spellStart"/>
      <w:r w:rsidRPr="00894D25">
        <w:rPr>
          <w:rStyle w:val="FontStyle103"/>
          <w:rFonts w:asciiTheme="minorHAnsi" w:hAnsiTheme="minorHAnsi" w:cstheme="minorHAnsi"/>
          <w:i/>
          <w:sz w:val="24"/>
          <w:szCs w:val="24"/>
        </w:rPr>
        <w:t>izljevanja</w:t>
      </w:r>
      <w:proofErr w:type="spellEnd"/>
      <w:r w:rsidRPr="00894D25">
        <w:rPr>
          <w:rStyle w:val="FontStyle103"/>
          <w:rFonts w:asciiTheme="minorHAnsi" w:hAnsiTheme="minorHAnsi" w:cstheme="minorHAnsi"/>
          <w:i/>
          <w:sz w:val="24"/>
          <w:szCs w:val="24"/>
        </w:rPr>
        <w:t xml:space="preserve"> rijeke Drave i plavljenja područja općine Mali Bukovec bilo bi materijalnih šteta na poljoprivrednim površinama i eventualno u naseljima općine, no ne takvog karaktera da bi poprimile obilježja katastrofe ili velike nesreće.</w:t>
      </w:r>
    </w:p>
    <w:p w14:paraId="72797497" w14:textId="77777777" w:rsidR="00C81CBB" w:rsidRPr="00894D25" w:rsidRDefault="00894D25" w:rsidP="00894D25">
      <w:pPr>
        <w:autoSpaceDE w:val="0"/>
        <w:autoSpaceDN w:val="0"/>
        <w:adjustRightInd w:val="0"/>
        <w:spacing w:line="240" w:lineRule="auto"/>
        <w:rPr>
          <w:rFonts w:asciiTheme="minorHAnsi" w:eastAsiaTheme="minorHAnsi" w:hAnsiTheme="minorHAnsi" w:cstheme="minorHAnsi"/>
          <w:i/>
          <w:color w:val="000000"/>
          <w:szCs w:val="24"/>
          <w:lang w:val="en-GB"/>
        </w:rPr>
      </w:pPr>
      <w:r w:rsidRPr="00894D25">
        <w:rPr>
          <w:rFonts w:asciiTheme="minorHAnsi" w:hAnsiTheme="minorHAnsi" w:cstheme="minorHAnsi"/>
          <w:i/>
          <w:szCs w:val="24"/>
        </w:rPr>
        <w:t>Iako je izgradnjom HE Dubrava znatno smanjena opasnost, istovremeni porast vodostaja Drave i Bednje može rezultirati poplavama, osobito kod 1000-godišnjih velikih voda</w:t>
      </w:r>
      <w:r w:rsidR="00C81CBB" w:rsidRPr="00894D25">
        <w:rPr>
          <w:rFonts w:asciiTheme="minorHAnsi" w:eastAsiaTheme="minorHAnsi" w:hAnsiTheme="minorHAnsi" w:cstheme="minorHAnsi"/>
          <w:i/>
          <w:iCs/>
          <w:color w:val="000000"/>
          <w:szCs w:val="24"/>
          <w:lang w:val="en-GB"/>
        </w:rPr>
        <w:t xml:space="preserve">. </w:t>
      </w:r>
    </w:p>
    <w:p w14:paraId="387AC642" w14:textId="77777777" w:rsidR="00C81CBB" w:rsidRPr="00C81CBB" w:rsidRDefault="00C81CBB" w:rsidP="00593C2E">
      <w:pPr>
        <w:spacing w:line="240" w:lineRule="auto"/>
        <w:rPr>
          <w:rFonts w:asciiTheme="minorHAnsi" w:eastAsia="Times New Roman" w:hAnsiTheme="minorHAnsi" w:cstheme="minorHAnsi"/>
          <w:szCs w:val="24"/>
          <w:lang w:eastAsia="hr-HR"/>
        </w:rPr>
      </w:pPr>
    </w:p>
    <w:p w14:paraId="5914A020" w14:textId="77777777" w:rsidR="00C81CBB" w:rsidRPr="00593C2E" w:rsidRDefault="00C81CBB" w:rsidP="00593C2E">
      <w:pPr>
        <w:autoSpaceDE w:val="0"/>
        <w:autoSpaceDN w:val="0"/>
        <w:adjustRightInd w:val="0"/>
        <w:spacing w:line="240" w:lineRule="auto"/>
        <w:rPr>
          <w:rFonts w:asciiTheme="minorHAnsi" w:eastAsiaTheme="minorHAnsi" w:hAnsiTheme="minorHAnsi" w:cstheme="minorHAnsi"/>
          <w:b/>
          <w:color w:val="000000"/>
          <w:szCs w:val="24"/>
          <w:lang w:val="en-GB"/>
        </w:rPr>
      </w:pPr>
      <w:r w:rsidRPr="00593C2E">
        <w:rPr>
          <w:rFonts w:asciiTheme="minorHAnsi" w:eastAsiaTheme="minorHAnsi" w:hAnsiTheme="minorHAnsi" w:cstheme="minorHAnsi"/>
          <w:b/>
          <w:color w:val="000000"/>
          <w:szCs w:val="24"/>
          <w:lang w:val="en-GB"/>
        </w:rPr>
        <w:lastRenderedPageBreak/>
        <w:t xml:space="preserve">Rijeka </w:t>
      </w:r>
      <w:proofErr w:type="spellStart"/>
      <w:r w:rsidRPr="00593C2E">
        <w:rPr>
          <w:rFonts w:asciiTheme="minorHAnsi" w:eastAsiaTheme="minorHAnsi" w:hAnsiTheme="minorHAnsi" w:cstheme="minorHAnsi"/>
          <w:b/>
          <w:color w:val="000000"/>
          <w:szCs w:val="24"/>
          <w:lang w:val="en-GB"/>
        </w:rPr>
        <w:t>Bednja</w:t>
      </w:r>
      <w:proofErr w:type="spellEnd"/>
    </w:p>
    <w:p w14:paraId="074FD6C7" w14:textId="77777777" w:rsidR="00894D25" w:rsidRPr="00C66CB9" w:rsidRDefault="00894D25" w:rsidP="00894D25">
      <w:pPr>
        <w:tabs>
          <w:tab w:val="left" w:pos="-1080"/>
          <w:tab w:val="left" w:pos="-720"/>
        </w:tabs>
        <w:spacing w:line="240" w:lineRule="auto"/>
        <w:rPr>
          <w:bCs/>
        </w:rPr>
      </w:pPr>
      <w:r w:rsidRPr="00C66CB9">
        <w:rPr>
          <w:bCs/>
        </w:rPr>
        <w:t xml:space="preserve">Rijeka Bednja izvire kod Ravne Gore i nakon 106 km toka ulijeva se kod Malog Bukovca u Dravu. Ušće Bednje  je na 251 </w:t>
      </w:r>
      <w:proofErr w:type="spellStart"/>
      <w:r w:rsidRPr="00C66CB9">
        <w:rPr>
          <w:bCs/>
        </w:rPr>
        <w:t>rkm</w:t>
      </w:r>
      <w:proofErr w:type="spellEnd"/>
      <w:r w:rsidRPr="00C66CB9">
        <w:rPr>
          <w:bCs/>
        </w:rPr>
        <w:t xml:space="preserve">  r</w:t>
      </w:r>
      <w:r>
        <w:rPr>
          <w:bCs/>
        </w:rPr>
        <w:t>ijeke</w:t>
      </w:r>
      <w:r w:rsidRPr="00C66CB9">
        <w:rPr>
          <w:bCs/>
        </w:rPr>
        <w:t xml:space="preserve"> Drave, neposredno iza mjesta Mali Bukovec. Ukupna dužina vodotoka u ovoj općini je svega 3,5 km.</w:t>
      </w:r>
    </w:p>
    <w:p w14:paraId="1CEF3A08" w14:textId="77777777" w:rsidR="00894D25" w:rsidRPr="00C66CB9" w:rsidRDefault="00894D25" w:rsidP="00894D25">
      <w:pPr>
        <w:spacing w:line="240" w:lineRule="auto"/>
      </w:pPr>
      <w:r w:rsidRPr="00C66CB9">
        <w:t xml:space="preserve">Rijeka Bednja, kao i Plitvica, ima </w:t>
      </w:r>
      <w:proofErr w:type="spellStart"/>
      <w:r w:rsidRPr="00C66CB9">
        <w:t>pluvialni</w:t>
      </w:r>
      <w:proofErr w:type="spellEnd"/>
      <w:r w:rsidRPr="00C66CB9">
        <w:t xml:space="preserve"> (kišni) režim protjecanja (maksimalni vodostaj nastupa nakon velikih padalina, posebice u jesen i u proljeće). Obje su rijeke na ovom području plitkih korita i niskih obala u aluvijalnim naplavinama.</w:t>
      </w:r>
    </w:p>
    <w:p w14:paraId="2091FF0E" w14:textId="77777777" w:rsidR="00894D25" w:rsidRPr="00894D25" w:rsidRDefault="00894D25" w:rsidP="00894D25">
      <w:pPr>
        <w:spacing w:line="240" w:lineRule="auto"/>
        <w:ind w:right="-45"/>
      </w:pPr>
      <w:r w:rsidRPr="00C66CB9">
        <w:t>Godine 1968. izrađen je glavni projekt “Regulacija rijeke Bednje”, prema kojem je korito rijeke kroz Općinu Mali Bukovec uređeno (</w:t>
      </w:r>
      <w:proofErr w:type="spellStart"/>
      <w:r w:rsidRPr="00C66CB9">
        <w:t>izregulirano</w:t>
      </w:r>
      <w:proofErr w:type="spellEnd"/>
      <w:r w:rsidRPr="00C66CB9">
        <w:t>, produbljeno, s izvedenim nasipima)</w:t>
      </w:r>
      <w:r w:rsidRPr="00C66CB9">
        <w:rPr>
          <w:rFonts w:ascii="Arial" w:hAnsi="Arial"/>
        </w:rPr>
        <w:t xml:space="preserve"> </w:t>
      </w:r>
      <w:r w:rsidRPr="00C66CB9">
        <w:t xml:space="preserve">pa tako danas </w:t>
      </w:r>
      <w:r w:rsidRPr="00894D25">
        <w:t>velike vode Bednje više ne predstavljaju opasnost ni za naseljeni ni za poljoprivredni dio Općine te  opasnosti od njihovog plavljenja nema.</w:t>
      </w:r>
    </w:p>
    <w:p w14:paraId="1BF26DC4" w14:textId="77777777" w:rsidR="00C81CBB" w:rsidRPr="00894D25" w:rsidRDefault="00894D25" w:rsidP="00894D25">
      <w:pPr>
        <w:spacing w:line="240" w:lineRule="auto"/>
        <w:rPr>
          <w:rFonts w:asciiTheme="minorHAnsi" w:eastAsiaTheme="minorHAnsi" w:hAnsiTheme="minorHAnsi" w:cstheme="minorHAnsi"/>
          <w:iCs/>
          <w:color w:val="000000"/>
          <w:szCs w:val="24"/>
          <w:lang w:val="en-GB"/>
        </w:rPr>
      </w:pPr>
      <w:r w:rsidRPr="00894D25">
        <w:t xml:space="preserve">Na toku rijeke Bednje, poradi sprečavanja povrata voda kod velikog vodostaja rijeke Drave i </w:t>
      </w:r>
      <w:proofErr w:type="spellStart"/>
      <w:r w:rsidRPr="00894D25">
        <w:t>spriječavanja</w:t>
      </w:r>
      <w:proofErr w:type="spellEnd"/>
      <w:r w:rsidRPr="00894D25">
        <w:t xml:space="preserve"> izlijevanja iste, ugrađeno je 5 ”žabljih poklopaca” koji oborinske vode s okolnog poljoprivrednog zemljišta i oborinske vode iz ulica puštaju u smjeru rijeke Bednje, ali ne puštaju vodu iz rijeke Bednje u kontra smjeru. Time je plavljenje svedeno na minimum</w:t>
      </w:r>
      <w:r w:rsidR="00C81CBB" w:rsidRPr="00894D25">
        <w:rPr>
          <w:rFonts w:asciiTheme="minorHAnsi" w:eastAsiaTheme="minorHAnsi" w:hAnsiTheme="minorHAnsi" w:cstheme="minorHAnsi"/>
          <w:iCs/>
          <w:color w:val="000000"/>
          <w:szCs w:val="24"/>
          <w:lang w:val="en-GB"/>
        </w:rPr>
        <w:t>.</w:t>
      </w:r>
    </w:p>
    <w:p w14:paraId="3E69BC17" w14:textId="77777777" w:rsidR="00593C2E" w:rsidRDefault="00593C2E" w:rsidP="00593C2E">
      <w:pPr>
        <w:spacing w:line="240" w:lineRule="auto"/>
        <w:rPr>
          <w:rFonts w:asciiTheme="minorHAnsi" w:eastAsia="Times New Roman" w:hAnsiTheme="minorHAnsi" w:cstheme="minorHAnsi"/>
          <w:szCs w:val="24"/>
          <w:lang w:eastAsia="hr-HR"/>
        </w:rPr>
      </w:pPr>
    </w:p>
    <w:p w14:paraId="7961878F" w14:textId="77777777" w:rsidR="00894D25" w:rsidRPr="00894D25" w:rsidRDefault="00894D25" w:rsidP="00894D25">
      <w:pPr>
        <w:tabs>
          <w:tab w:val="left" w:pos="-1080"/>
          <w:tab w:val="left" w:pos="-720"/>
        </w:tabs>
        <w:spacing w:line="240" w:lineRule="auto"/>
        <w:rPr>
          <w:i/>
        </w:rPr>
      </w:pPr>
      <w:r w:rsidRPr="00894D25">
        <w:rPr>
          <w:i/>
        </w:rPr>
        <w:t>Opasnosti od poplave rijeke Bednje nema uz uvjet da funkcioniraju „žablji poklopci“ ugrađeni na samom koritu koji sprečavaju povratni val uslijed kojeg bi moglo doći do plavljenja</w:t>
      </w:r>
      <w:r>
        <w:rPr>
          <w:i/>
        </w:rPr>
        <w:t>.</w:t>
      </w:r>
    </w:p>
    <w:p w14:paraId="2D9A648C" w14:textId="77777777" w:rsidR="00894D25" w:rsidRDefault="00894D25" w:rsidP="00894D25">
      <w:pPr>
        <w:spacing w:line="240" w:lineRule="auto"/>
        <w:rPr>
          <w:bCs/>
          <w:i/>
        </w:rPr>
      </w:pPr>
      <w:r w:rsidRPr="00894D25">
        <w:rPr>
          <w:bCs/>
          <w:i/>
        </w:rPr>
        <w:t xml:space="preserve">Godine 2013. i 2014. </w:t>
      </w:r>
      <w:r w:rsidRPr="00894D25">
        <w:rPr>
          <w:i/>
        </w:rPr>
        <w:t>moglo se vidjeti kako je, zbog neodržavanja i nefunkcioniranja ”žabljih poklopaca”, došlo do izlijevanja rijeke Bednje što je uzrokovalo plavljenje</w:t>
      </w:r>
      <w:r w:rsidRPr="00894D25">
        <w:rPr>
          <w:bCs/>
          <w:i/>
        </w:rPr>
        <w:t xml:space="preserve"> nerazvrstane ceste uz nasip Bednje u Bednjanskoj i Dravskoj ulici unutar građevinskog područja naselja Mali Bukovec te izvan građevinskog područja naselja Mali Bukovec nerazvrstane ceste koje se nalaze uz rijeku Bednju od pješačkog mosta u sjeverozapadnom dijelu naselja Mali Bukovec do 1,5 km. Što se tiče stambenih objekata, poplavljeni su bili uglavnom objekti u najnižem dijelu Bednjanske ulice (dio oko firme </w:t>
      </w:r>
      <w:proofErr w:type="spellStart"/>
      <w:r w:rsidRPr="00894D25">
        <w:rPr>
          <w:bCs/>
          <w:i/>
        </w:rPr>
        <w:t>Galko</w:t>
      </w:r>
      <w:proofErr w:type="spellEnd"/>
      <w:r w:rsidRPr="00894D25">
        <w:rPr>
          <w:bCs/>
          <w:i/>
        </w:rPr>
        <w:t>) i najnižem dijelu Dravske ulice, desno nakon prelaska rijeke Bednje preko mosta koji spaja ulicu Vladimira Nazora s Dravskom ulicom</w:t>
      </w:r>
      <w:r>
        <w:rPr>
          <w:bCs/>
          <w:i/>
        </w:rPr>
        <w:t>.</w:t>
      </w:r>
    </w:p>
    <w:p w14:paraId="17102268" w14:textId="77777777" w:rsidR="0040269E" w:rsidRPr="0040269E" w:rsidRDefault="0040269E" w:rsidP="00894D25">
      <w:pPr>
        <w:spacing w:line="240" w:lineRule="auto"/>
        <w:rPr>
          <w:rFonts w:asciiTheme="minorHAnsi" w:eastAsia="Times New Roman" w:hAnsiTheme="minorHAnsi" w:cstheme="minorHAnsi"/>
          <w:i/>
          <w:szCs w:val="24"/>
          <w:lang w:eastAsia="hr-HR"/>
        </w:rPr>
      </w:pPr>
      <w:r w:rsidRPr="0040269E">
        <w:rPr>
          <w:rStyle w:val="FontStyle103"/>
          <w:rFonts w:asciiTheme="minorHAnsi" w:hAnsiTheme="minorHAnsi" w:cstheme="minorHAnsi"/>
          <w:i/>
          <w:sz w:val="24"/>
          <w:szCs w:val="24"/>
        </w:rPr>
        <w:t xml:space="preserve">U slučaju </w:t>
      </w:r>
      <w:proofErr w:type="spellStart"/>
      <w:r w:rsidRPr="0040269E">
        <w:rPr>
          <w:rStyle w:val="FontStyle103"/>
          <w:rFonts w:asciiTheme="minorHAnsi" w:hAnsiTheme="minorHAnsi" w:cstheme="minorHAnsi"/>
          <w:i/>
          <w:sz w:val="24"/>
          <w:szCs w:val="24"/>
        </w:rPr>
        <w:t>izljevanja</w:t>
      </w:r>
      <w:proofErr w:type="spellEnd"/>
      <w:r w:rsidRPr="0040269E">
        <w:rPr>
          <w:rStyle w:val="FontStyle103"/>
          <w:rFonts w:asciiTheme="minorHAnsi" w:hAnsiTheme="minorHAnsi" w:cstheme="minorHAnsi"/>
          <w:i/>
          <w:sz w:val="24"/>
          <w:szCs w:val="24"/>
        </w:rPr>
        <w:t xml:space="preserve"> rijeke Bednje i plavljenja područja općine Mali Bukovec bilo bi materijalnih šteta na poljoprivrednim površinama i eventualno u naselju Mali Bukovec, no ne takvog karaktera da bi poprimile obilježja katastrofe ili velike nesreće</w:t>
      </w:r>
      <w:r>
        <w:rPr>
          <w:rStyle w:val="FontStyle103"/>
          <w:rFonts w:asciiTheme="minorHAnsi" w:hAnsiTheme="minorHAnsi" w:cstheme="minorHAnsi"/>
          <w:i/>
          <w:sz w:val="24"/>
          <w:szCs w:val="24"/>
        </w:rPr>
        <w:t>.</w:t>
      </w:r>
    </w:p>
    <w:p w14:paraId="6104B790" w14:textId="77777777" w:rsidR="00894D25" w:rsidRDefault="00894D25" w:rsidP="00593C2E">
      <w:pPr>
        <w:spacing w:line="240" w:lineRule="auto"/>
        <w:rPr>
          <w:rFonts w:asciiTheme="minorHAnsi" w:eastAsia="Times New Roman" w:hAnsiTheme="minorHAnsi" w:cstheme="minorHAnsi"/>
          <w:szCs w:val="24"/>
          <w:lang w:eastAsia="hr-HR"/>
        </w:rPr>
      </w:pPr>
    </w:p>
    <w:p w14:paraId="0D02E99B" w14:textId="77777777" w:rsidR="00593C2E" w:rsidRPr="00593C2E" w:rsidRDefault="00593C2E" w:rsidP="00593C2E">
      <w:pPr>
        <w:spacing w:line="240" w:lineRule="auto"/>
        <w:rPr>
          <w:rFonts w:asciiTheme="minorHAnsi" w:eastAsia="Times New Roman" w:hAnsiTheme="minorHAnsi" w:cstheme="minorHAnsi"/>
          <w:b/>
          <w:szCs w:val="24"/>
          <w:lang w:eastAsia="hr-HR"/>
        </w:rPr>
      </w:pPr>
      <w:r w:rsidRPr="00593C2E">
        <w:rPr>
          <w:rFonts w:asciiTheme="minorHAnsi" w:eastAsia="Times New Roman" w:hAnsiTheme="minorHAnsi" w:cstheme="minorHAnsi"/>
          <w:b/>
          <w:szCs w:val="24"/>
          <w:lang w:eastAsia="hr-HR"/>
        </w:rPr>
        <w:t>Rijeka Plitvica</w:t>
      </w:r>
    </w:p>
    <w:p w14:paraId="43C88E10" w14:textId="77777777" w:rsidR="00894D25" w:rsidRPr="00C66CB9" w:rsidRDefault="00894D25" w:rsidP="00894D25">
      <w:pPr>
        <w:tabs>
          <w:tab w:val="left" w:pos="-1080"/>
          <w:tab w:val="left" w:pos="-720"/>
        </w:tabs>
        <w:spacing w:line="240" w:lineRule="auto"/>
        <w:rPr>
          <w:bCs/>
        </w:rPr>
      </w:pPr>
      <w:r w:rsidRPr="00C66CB9">
        <w:t xml:space="preserve">Rijeka </w:t>
      </w:r>
      <w:r w:rsidRPr="00894D25">
        <w:t>Plitvica</w:t>
      </w:r>
      <w:r w:rsidRPr="00C66CB9">
        <w:t xml:space="preserve"> izvire podno </w:t>
      </w:r>
      <w:proofErr w:type="spellStart"/>
      <w:r w:rsidRPr="00C66CB9">
        <w:t>Viničkog</w:t>
      </w:r>
      <w:proofErr w:type="spellEnd"/>
      <w:r w:rsidRPr="00C66CB9">
        <w:t xml:space="preserve"> gorja i duga je 65 km. Na području ove općine rijeka Plitvica ima tek ušće u r. Dravu.</w:t>
      </w:r>
      <w:r w:rsidRPr="00C66CB9">
        <w:rPr>
          <w:bCs/>
        </w:rPr>
        <w:t xml:space="preserve"> Ušće Plitvice  je na 252,5 </w:t>
      </w:r>
      <w:proofErr w:type="spellStart"/>
      <w:r w:rsidRPr="00C66CB9">
        <w:rPr>
          <w:bCs/>
        </w:rPr>
        <w:t>rkm</w:t>
      </w:r>
      <w:proofErr w:type="spellEnd"/>
      <w:r w:rsidRPr="00C66CB9">
        <w:rPr>
          <w:bCs/>
        </w:rPr>
        <w:t xml:space="preserve">  r. Drave, neposredno iza mjesta Mali Bukovec. Ukupna dužina vodotoka u ovoj općini je svega 0,27 km.</w:t>
      </w:r>
    </w:p>
    <w:p w14:paraId="7FFEE2D6" w14:textId="77777777" w:rsidR="00C81CBB" w:rsidRDefault="00894D25" w:rsidP="00894D25">
      <w:pPr>
        <w:spacing w:line="240" w:lineRule="auto"/>
        <w:rPr>
          <w:rStyle w:val="FontStyle103"/>
          <w:rFonts w:asciiTheme="minorHAnsi" w:hAnsiTheme="minorHAnsi" w:cstheme="minorHAnsi"/>
          <w:sz w:val="24"/>
          <w:szCs w:val="24"/>
        </w:rPr>
      </w:pPr>
      <w:r w:rsidRPr="00C66CB9">
        <w:t>Godine 1969. izrađen je glavni projekt “Uređenje rijeke Plitvice” (</w:t>
      </w:r>
      <w:proofErr w:type="spellStart"/>
      <w:r w:rsidRPr="00C66CB9">
        <w:t>Hidroprojekt</w:t>
      </w:r>
      <w:proofErr w:type="spellEnd"/>
      <w:r w:rsidRPr="00C66CB9">
        <w:t xml:space="preserve"> – Zagreb), prema kojem je korito rijeke  kroz Općinu V. Bukovec i općinu Mali Bukovec uređeno (</w:t>
      </w:r>
      <w:proofErr w:type="spellStart"/>
      <w:r w:rsidRPr="00C66CB9">
        <w:t>izregulirano</w:t>
      </w:r>
      <w:proofErr w:type="spellEnd"/>
      <w:r w:rsidRPr="00C66CB9">
        <w:t xml:space="preserve">, produbljeno, s izvedenim nasipima) pa tako danas velike vode Plitvice više ne predstavljaju opasnost ni za naseljeni ni za poljoprivredni dio Općine te  </w:t>
      </w:r>
      <w:r w:rsidRPr="00894D25">
        <w:t>opasnosti od njihovog plavljenja nema</w:t>
      </w:r>
      <w:r w:rsidR="002430DE" w:rsidRPr="00894D25">
        <w:rPr>
          <w:rStyle w:val="FontStyle103"/>
          <w:rFonts w:asciiTheme="minorHAnsi" w:hAnsiTheme="minorHAnsi" w:cstheme="minorHAnsi"/>
          <w:sz w:val="24"/>
          <w:szCs w:val="24"/>
        </w:rPr>
        <w:t>.</w:t>
      </w:r>
    </w:p>
    <w:p w14:paraId="70512293" w14:textId="77777777" w:rsidR="00894D25" w:rsidRDefault="00894D25" w:rsidP="00894D25">
      <w:pPr>
        <w:spacing w:line="240" w:lineRule="auto"/>
        <w:rPr>
          <w:rFonts w:asciiTheme="minorHAnsi" w:hAnsiTheme="minorHAnsi" w:cstheme="minorHAnsi"/>
          <w:i/>
          <w:szCs w:val="24"/>
        </w:rPr>
      </w:pPr>
    </w:p>
    <w:p w14:paraId="73A864E6" w14:textId="77777777" w:rsidR="00894D25" w:rsidRPr="00894D25" w:rsidRDefault="00894D25" w:rsidP="00894D25">
      <w:pPr>
        <w:pStyle w:val="Tijeloteksta"/>
        <w:spacing w:line="240" w:lineRule="auto"/>
        <w:rPr>
          <w:rStyle w:val="FontStyle103"/>
          <w:rFonts w:asciiTheme="minorHAnsi" w:hAnsiTheme="minorHAnsi" w:cstheme="minorHAnsi"/>
          <w:i/>
          <w:sz w:val="24"/>
          <w:szCs w:val="24"/>
        </w:rPr>
      </w:pPr>
      <w:r w:rsidRPr="00894D25">
        <w:rPr>
          <w:rFonts w:asciiTheme="minorHAnsi" w:hAnsiTheme="minorHAnsi" w:cstheme="minorHAnsi"/>
          <w:i/>
        </w:rPr>
        <w:lastRenderedPageBreak/>
        <w:t xml:space="preserve">Opasnosti od poplave rijeke Plitvice za sama naselja nema, no moguće je očekivati izlijevanje na poljoprivredne površine uz tok rijeke u slučaju iznadprosječno </w:t>
      </w:r>
      <w:proofErr w:type="spellStart"/>
      <w:r w:rsidRPr="00894D25">
        <w:rPr>
          <w:rFonts w:asciiTheme="minorHAnsi" w:hAnsiTheme="minorHAnsi" w:cstheme="minorHAnsi"/>
          <w:i/>
        </w:rPr>
        <w:t>oblinih</w:t>
      </w:r>
      <w:proofErr w:type="spellEnd"/>
      <w:r w:rsidRPr="00894D25">
        <w:rPr>
          <w:rFonts w:asciiTheme="minorHAnsi" w:hAnsiTheme="minorHAnsi" w:cstheme="minorHAnsi"/>
          <w:i/>
        </w:rPr>
        <w:t xml:space="preserve"> padalina.</w:t>
      </w:r>
      <w:r w:rsidRPr="00894D25">
        <w:rPr>
          <w:rStyle w:val="FontStyle103"/>
          <w:rFonts w:asciiTheme="minorHAnsi" w:hAnsiTheme="minorHAnsi" w:cstheme="minorHAnsi"/>
          <w:i/>
          <w:sz w:val="24"/>
          <w:szCs w:val="24"/>
        </w:rPr>
        <w:t xml:space="preserve"> </w:t>
      </w:r>
    </w:p>
    <w:p w14:paraId="1E33C35E" w14:textId="77777777" w:rsidR="00894D25" w:rsidRDefault="00894D25" w:rsidP="00894D25">
      <w:pPr>
        <w:spacing w:line="240" w:lineRule="auto"/>
        <w:rPr>
          <w:rStyle w:val="FontStyle101"/>
          <w:rFonts w:asciiTheme="minorHAnsi" w:hAnsiTheme="minorHAnsi" w:cstheme="minorHAnsi"/>
          <w:b w:val="0"/>
          <w:i/>
          <w:sz w:val="24"/>
          <w:szCs w:val="24"/>
        </w:rPr>
      </w:pPr>
      <w:r w:rsidRPr="00894D25">
        <w:rPr>
          <w:rStyle w:val="FontStyle103"/>
          <w:rFonts w:asciiTheme="minorHAnsi" w:hAnsiTheme="minorHAnsi" w:cstheme="minorHAnsi"/>
          <w:i/>
          <w:sz w:val="24"/>
          <w:szCs w:val="24"/>
        </w:rPr>
        <w:t>Unatoč</w:t>
      </w:r>
      <w:r w:rsidRPr="00894D25">
        <w:rPr>
          <w:rStyle w:val="FontStyle103"/>
          <w:rFonts w:asciiTheme="minorHAnsi" w:hAnsiTheme="minorHAnsi" w:cstheme="minorHAnsi"/>
          <w:i/>
          <w:color w:val="FF0000"/>
          <w:sz w:val="24"/>
          <w:szCs w:val="24"/>
        </w:rPr>
        <w:t xml:space="preserve"> </w:t>
      </w:r>
      <w:r w:rsidRPr="00894D25">
        <w:rPr>
          <w:rStyle w:val="FontStyle103"/>
          <w:rFonts w:asciiTheme="minorHAnsi" w:hAnsiTheme="minorHAnsi" w:cstheme="minorHAnsi"/>
          <w:i/>
          <w:sz w:val="24"/>
          <w:szCs w:val="24"/>
        </w:rPr>
        <w:t>dosad</w:t>
      </w:r>
      <w:r w:rsidRPr="00894D25">
        <w:rPr>
          <w:rStyle w:val="FontStyle103"/>
          <w:rFonts w:asciiTheme="minorHAnsi" w:hAnsiTheme="minorHAnsi" w:cstheme="minorHAnsi"/>
          <w:i/>
          <w:color w:val="FF0000"/>
          <w:sz w:val="24"/>
          <w:szCs w:val="24"/>
        </w:rPr>
        <w:t xml:space="preserve"> </w:t>
      </w:r>
      <w:r w:rsidRPr="00894D25">
        <w:rPr>
          <w:rStyle w:val="FontStyle103"/>
          <w:rFonts w:asciiTheme="minorHAnsi" w:hAnsiTheme="minorHAnsi" w:cstheme="minorHAnsi"/>
          <w:i/>
          <w:sz w:val="24"/>
          <w:szCs w:val="24"/>
        </w:rPr>
        <w:t>provedenim zahvatima glede uređenja vodotoka Plitvice i Bednje, ne može se reći kako nema opasnosti od njihovog</w:t>
      </w:r>
      <w:r w:rsidRPr="00894D25">
        <w:rPr>
          <w:rStyle w:val="FontStyle103"/>
          <w:rFonts w:asciiTheme="minorHAnsi" w:hAnsiTheme="minorHAnsi" w:cstheme="minorHAnsi"/>
          <w:b/>
          <w:i/>
          <w:sz w:val="24"/>
          <w:szCs w:val="24"/>
        </w:rPr>
        <w:t xml:space="preserve"> </w:t>
      </w:r>
      <w:r w:rsidRPr="00894D25">
        <w:rPr>
          <w:rStyle w:val="FontStyle101"/>
          <w:rFonts w:asciiTheme="minorHAnsi" w:hAnsiTheme="minorHAnsi" w:cstheme="minorHAnsi"/>
          <w:b w:val="0"/>
          <w:i/>
          <w:sz w:val="24"/>
          <w:szCs w:val="24"/>
        </w:rPr>
        <w:t>plavljenja, s obzirom na iskustva iz nekoliko prethodnih godina, a posebno iz 2013. i 2014. godine.</w:t>
      </w:r>
    </w:p>
    <w:p w14:paraId="42DAB1B5" w14:textId="77777777" w:rsidR="0040269E" w:rsidRPr="0040269E" w:rsidRDefault="0040269E" w:rsidP="00894D25">
      <w:pPr>
        <w:spacing w:line="240" w:lineRule="auto"/>
        <w:rPr>
          <w:rFonts w:asciiTheme="minorHAnsi" w:hAnsiTheme="minorHAnsi" w:cstheme="minorHAnsi"/>
          <w:b/>
          <w:i/>
          <w:szCs w:val="24"/>
        </w:rPr>
      </w:pPr>
      <w:r w:rsidRPr="0040269E">
        <w:rPr>
          <w:rStyle w:val="FontStyle103"/>
          <w:rFonts w:asciiTheme="minorHAnsi" w:hAnsiTheme="minorHAnsi" w:cstheme="minorHAnsi"/>
          <w:i/>
          <w:sz w:val="24"/>
          <w:szCs w:val="24"/>
        </w:rPr>
        <w:t xml:space="preserve">U slučaju </w:t>
      </w:r>
      <w:proofErr w:type="spellStart"/>
      <w:r w:rsidRPr="0040269E">
        <w:rPr>
          <w:rStyle w:val="FontStyle103"/>
          <w:rFonts w:asciiTheme="minorHAnsi" w:hAnsiTheme="minorHAnsi" w:cstheme="minorHAnsi"/>
          <w:i/>
          <w:sz w:val="24"/>
          <w:szCs w:val="24"/>
        </w:rPr>
        <w:t>izljevanja</w:t>
      </w:r>
      <w:proofErr w:type="spellEnd"/>
      <w:r w:rsidRPr="0040269E">
        <w:rPr>
          <w:rStyle w:val="FontStyle103"/>
          <w:rFonts w:asciiTheme="minorHAnsi" w:hAnsiTheme="minorHAnsi" w:cstheme="minorHAnsi"/>
          <w:i/>
          <w:sz w:val="24"/>
          <w:szCs w:val="24"/>
        </w:rPr>
        <w:t xml:space="preserve"> rijeke Plitvice i plavljenja područja općine Mali Bukovec bilo bi materijalnih šteta na poljoprivrednim površinama, no ne takvog karaktera da bi poprimilo obilježja katastrofe ili velike nesreće.</w:t>
      </w:r>
    </w:p>
    <w:p w14:paraId="5AE04E4F" w14:textId="77777777" w:rsidR="00894D25" w:rsidRDefault="00894D25" w:rsidP="00593C2E">
      <w:pPr>
        <w:spacing w:line="240" w:lineRule="auto"/>
        <w:rPr>
          <w:rFonts w:asciiTheme="minorHAnsi" w:eastAsia="Times New Roman" w:hAnsiTheme="minorHAnsi" w:cstheme="minorHAnsi"/>
          <w:szCs w:val="24"/>
          <w:lang w:eastAsia="hr-HR"/>
        </w:rPr>
      </w:pPr>
    </w:p>
    <w:p w14:paraId="6A291991" w14:textId="77777777" w:rsidR="00894D25" w:rsidRPr="00C66CB9" w:rsidRDefault="00894D25" w:rsidP="00894D25">
      <w:pPr>
        <w:tabs>
          <w:tab w:val="left" w:pos="-1080"/>
          <w:tab w:val="left" w:pos="-720"/>
        </w:tabs>
        <w:spacing w:line="240" w:lineRule="auto"/>
        <w:rPr>
          <w:b/>
        </w:rPr>
      </w:pPr>
      <w:proofErr w:type="spellStart"/>
      <w:r>
        <w:rPr>
          <w:b/>
        </w:rPr>
        <w:t>Segovina</w:t>
      </w:r>
      <w:proofErr w:type="spellEnd"/>
    </w:p>
    <w:p w14:paraId="45C6CCF5" w14:textId="77777777" w:rsidR="00894D25" w:rsidRDefault="00894D25" w:rsidP="00894D25">
      <w:pPr>
        <w:tabs>
          <w:tab w:val="left" w:pos="-1080"/>
          <w:tab w:val="left" w:pos="-720"/>
        </w:tabs>
        <w:spacing w:line="240" w:lineRule="auto"/>
      </w:pPr>
      <w:r w:rsidRPr="00C66CB9">
        <w:t xml:space="preserve">Vodotok </w:t>
      </w:r>
      <w:proofErr w:type="spellStart"/>
      <w:r w:rsidRPr="00C66CB9">
        <w:t>Segovina</w:t>
      </w:r>
      <w:proofErr w:type="spellEnd"/>
      <w:r w:rsidRPr="00C66CB9">
        <w:t xml:space="preserve"> izvire na cca 275 </w:t>
      </w:r>
      <w:proofErr w:type="spellStart"/>
      <w:r w:rsidRPr="00C66CB9">
        <w:t>m.n</w:t>
      </w:r>
      <w:proofErr w:type="spellEnd"/>
      <w:r w:rsidRPr="00C66CB9">
        <w:t xml:space="preserve">. </w:t>
      </w:r>
      <w:proofErr w:type="spellStart"/>
      <w:r w:rsidRPr="00C66CB9">
        <w:t>J.m</w:t>
      </w:r>
      <w:proofErr w:type="spellEnd"/>
      <w:r w:rsidRPr="00C66CB9">
        <w:t xml:space="preserve">. u općini Rasinja. Ukupna je duljine cca 33,4 km, slivne površine 95 km². Kao lijevi pritok utječe u vodotok </w:t>
      </w:r>
      <w:proofErr w:type="spellStart"/>
      <w:r w:rsidRPr="00C66CB9">
        <w:t>Gliboki</w:t>
      </w:r>
      <w:proofErr w:type="spellEnd"/>
      <w:r w:rsidRPr="00C66CB9">
        <w:t xml:space="preserve"> kod mjesta </w:t>
      </w:r>
      <w:proofErr w:type="spellStart"/>
      <w:r w:rsidRPr="00C66CB9">
        <w:t>Torčec</w:t>
      </w:r>
      <w:proofErr w:type="spellEnd"/>
      <w:r w:rsidRPr="00C66CB9">
        <w:t xml:space="preserve"> u općini </w:t>
      </w:r>
      <w:proofErr w:type="spellStart"/>
      <w:r w:rsidRPr="00C66CB9">
        <w:t>Đelekovec</w:t>
      </w:r>
      <w:proofErr w:type="spellEnd"/>
      <w:r w:rsidRPr="00C66CB9">
        <w:t>, gdje se na st. 2+600 nalazi vodomjerna postaja (</w:t>
      </w:r>
      <w:proofErr w:type="spellStart"/>
      <w:r w:rsidRPr="00C66CB9">
        <w:t>limnigraf</w:t>
      </w:r>
      <w:proofErr w:type="spellEnd"/>
      <w:r w:rsidRPr="00C66CB9">
        <w:t xml:space="preserve">) </w:t>
      </w:r>
      <w:proofErr w:type="spellStart"/>
      <w:r w:rsidRPr="00C66CB9">
        <w:t>Đelekovec</w:t>
      </w:r>
      <w:proofErr w:type="spellEnd"/>
      <w:r w:rsidRPr="00C66CB9">
        <w:t xml:space="preserve">. </w:t>
      </w:r>
      <w:proofErr w:type="spellStart"/>
      <w:r w:rsidRPr="00C66CB9">
        <w:t>Protiče</w:t>
      </w:r>
      <w:proofErr w:type="spellEnd"/>
      <w:r w:rsidRPr="00C66CB9">
        <w:t xml:space="preserve"> kroz </w:t>
      </w:r>
      <w:proofErr w:type="spellStart"/>
      <w:r w:rsidRPr="00C66CB9">
        <w:t>oćine</w:t>
      </w:r>
      <w:proofErr w:type="spellEnd"/>
      <w:r w:rsidRPr="00C66CB9">
        <w:t xml:space="preserve"> Rasinja, Ludbreg, Mali Bukovec, Legrad i </w:t>
      </w:r>
      <w:proofErr w:type="spellStart"/>
      <w:r w:rsidRPr="00C66CB9">
        <w:t>Đelekovec</w:t>
      </w:r>
      <w:proofErr w:type="spellEnd"/>
      <w:r w:rsidRPr="00C66CB9">
        <w:t>.</w:t>
      </w:r>
    </w:p>
    <w:p w14:paraId="76B1A173" w14:textId="77777777" w:rsidR="00894D25" w:rsidRPr="00C66CB9" w:rsidRDefault="00894D25" w:rsidP="00894D25">
      <w:pPr>
        <w:tabs>
          <w:tab w:val="left" w:pos="-1080"/>
          <w:tab w:val="left" w:pos="-720"/>
        </w:tabs>
        <w:spacing w:line="240" w:lineRule="auto"/>
      </w:pPr>
      <w:r w:rsidRPr="00C66CB9">
        <w:t xml:space="preserve">Vodotok </w:t>
      </w:r>
      <w:proofErr w:type="spellStart"/>
      <w:r w:rsidRPr="00C66CB9">
        <w:t>Segovina</w:t>
      </w:r>
      <w:proofErr w:type="spellEnd"/>
      <w:r w:rsidRPr="00C66CB9">
        <w:t xml:space="preserve"> prema klasifikaciji o popisu voda u </w:t>
      </w:r>
      <w:r>
        <w:t>R</w:t>
      </w:r>
      <w:r w:rsidRPr="00C66CB9">
        <w:t>epublici Hrvatskoj (NN br.  97</w:t>
      </w:r>
      <w:r>
        <w:rPr>
          <w:sz w:val="20"/>
        </w:rPr>
        <w:t xml:space="preserve"> </w:t>
      </w:r>
      <w:r w:rsidRPr="00C66CB9">
        <w:t xml:space="preserve">od 24. rujna 2007.god.) spada u bujične vodotoke I reda. Na području općine Mali Bukovec </w:t>
      </w:r>
      <w:proofErr w:type="spellStart"/>
      <w:r w:rsidRPr="00C66CB9">
        <w:t>Segovina</w:t>
      </w:r>
      <w:proofErr w:type="spellEnd"/>
      <w:r w:rsidRPr="00C66CB9">
        <w:t xml:space="preserve"> </w:t>
      </w:r>
      <w:proofErr w:type="spellStart"/>
      <w:r w:rsidRPr="00C66CB9">
        <w:t>protiče</w:t>
      </w:r>
      <w:proofErr w:type="spellEnd"/>
      <w:r w:rsidRPr="00C66CB9">
        <w:t xml:space="preserve"> rubnim dijelom od mjesta </w:t>
      </w:r>
      <w:proofErr w:type="spellStart"/>
      <w:r w:rsidRPr="00C66CB9">
        <w:t>Torčec</w:t>
      </w:r>
      <w:proofErr w:type="spellEnd"/>
      <w:r w:rsidRPr="00C66CB9">
        <w:t xml:space="preserve"> Ludbreški  do mjesta Gorica (u susjednim općinama), te tako ujedno čini  južnu granicu općine Mali Bukovec. </w:t>
      </w:r>
    </w:p>
    <w:p w14:paraId="178BBFCD" w14:textId="77777777" w:rsidR="00894D25" w:rsidRDefault="00894D25" w:rsidP="00894D25">
      <w:pPr>
        <w:spacing w:line="240" w:lineRule="auto"/>
        <w:rPr>
          <w:rFonts w:asciiTheme="minorHAnsi" w:eastAsia="Times New Roman" w:hAnsiTheme="minorHAnsi" w:cstheme="minorHAnsi"/>
          <w:szCs w:val="24"/>
          <w:lang w:eastAsia="hr-HR"/>
        </w:rPr>
      </w:pPr>
      <w:r w:rsidRPr="00C66CB9">
        <w:t xml:space="preserve">Iz dosadašnjeg iskustva </w:t>
      </w:r>
      <w:r w:rsidRPr="00894D25">
        <w:t>opasnosti od plavljenja na tom dijelu vodotoka nema</w:t>
      </w:r>
      <w:r w:rsidRPr="00C66CB9">
        <w:t xml:space="preserve">, a pogotovo kada će se planom održavanja urediti korito za prihvat većih voda, budući da je u susjednoj, Koprivničko križevačkoj županiji vodotok uređen od ušća u </w:t>
      </w:r>
      <w:proofErr w:type="spellStart"/>
      <w:r w:rsidRPr="00C66CB9">
        <w:t>Gliboki</w:t>
      </w:r>
      <w:proofErr w:type="spellEnd"/>
      <w:r w:rsidRPr="00C66CB9">
        <w:t xml:space="preserve"> do granice s ovom općinom</w:t>
      </w:r>
      <w:r>
        <w:t>.</w:t>
      </w:r>
    </w:p>
    <w:p w14:paraId="6749DB3C" w14:textId="77777777" w:rsidR="00894D25" w:rsidRDefault="00894D25" w:rsidP="00593C2E">
      <w:pPr>
        <w:spacing w:line="240" w:lineRule="auto"/>
        <w:rPr>
          <w:rFonts w:asciiTheme="minorHAnsi" w:eastAsia="Times New Roman" w:hAnsiTheme="minorHAnsi" w:cstheme="minorHAnsi"/>
          <w:szCs w:val="24"/>
          <w:lang w:eastAsia="hr-HR"/>
        </w:rPr>
      </w:pPr>
    </w:p>
    <w:p w14:paraId="176C7CBE" w14:textId="77777777" w:rsidR="00593C2E" w:rsidRPr="00593C2E" w:rsidRDefault="00894D25" w:rsidP="00593C2E">
      <w:pPr>
        <w:spacing w:line="240" w:lineRule="auto"/>
        <w:rPr>
          <w:rFonts w:asciiTheme="minorHAnsi" w:eastAsia="Times New Roman" w:hAnsiTheme="minorHAnsi" w:cstheme="minorHAnsi"/>
          <w:b/>
          <w:szCs w:val="24"/>
          <w:lang w:eastAsia="hr-HR"/>
        </w:rPr>
      </w:pPr>
      <w:r>
        <w:rPr>
          <w:rFonts w:asciiTheme="minorHAnsi" w:eastAsia="Times New Roman" w:hAnsiTheme="minorHAnsi" w:cstheme="minorHAnsi"/>
          <w:b/>
          <w:szCs w:val="24"/>
          <w:lang w:eastAsia="hr-HR"/>
        </w:rPr>
        <w:t>Ostali</w:t>
      </w:r>
      <w:r w:rsidR="00593C2E" w:rsidRPr="00593C2E">
        <w:rPr>
          <w:rFonts w:asciiTheme="minorHAnsi" w:eastAsia="Times New Roman" w:hAnsiTheme="minorHAnsi" w:cstheme="minorHAnsi"/>
          <w:b/>
          <w:szCs w:val="24"/>
          <w:lang w:eastAsia="hr-HR"/>
        </w:rPr>
        <w:t xml:space="preserve"> vodotoci</w:t>
      </w:r>
    </w:p>
    <w:p w14:paraId="37FA46BD" w14:textId="77777777" w:rsidR="00894D25" w:rsidRPr="00C66CB9" w:rsidRDefault="00894D25" w:rsidP="00894D25">
      <w:pPr>
        <w:tabs>
          <w:tab w:val="left" w:pos="-1080"/>
          <w:tab w:val="left" w:pos="-720"/>
        </w:tabs>
        <w:spacing w:line="240" w:lineRule="auto"/>
      </w:pPr>
      <w:r w:rsidRPr="00C66CB9">
        <w:t>Na širem prostoru općine Mali Bukovec, postoje još brojni vodotoci II i III reda (potoci, kanali).</w:t>
      </w:r>
    </w:p>
    <w:p w14:paraId="17787F9A" w14:textId="77777777" w:rsidR="00894D25" w:rsidRPr="00C66CB9" w:rsidRDefault="00894D25" w:rsidP="00894D25">
      <w:pPr>
        <w:tabs>
          <w:tab w:val="left" w:pos="-1080"/>
          <w:tab w:val="left" w:pos="-720"/>
        </w:tabs>
        <w:spacing w:line="240" w:lineRule="auto"/>
      </w:pPr>
      <w:r w:rsidRPr="00C66CB9">
        <w:t xml:space="preserve">Vodotoke II reda čine: </w:t>
      </w:r>
      <w:proofErr w:type="spellStart"/>
      <w:r w:rsidRPr="00C66CB9">
        <w:t>Cuklin</w:t>
      </w:r>
      <w:proofErr w:type="spellEnd"/>
      <w:r w:rsidRPr="00C66CB9">
        <w:t xml:space="preserve">, </w:t>
      </w:r>
      <w:proofErr w:type="spellStart"/>
      <w:r w:rsidRPr="00C66CB9">
        <w:t>Podzobišće</w:t>
      </w:r>
      <w:proofErr w:type="spellEnd"/>
      <w:r w:rsidRPr="00C66CB9">
        <w:t xml:space="preserve">, </w:t>
      </w:r>
      <w:proofErr w:type="spellStart"/>
      <w:r w:rsidRPr="00C66CB9">
        <w:t>Črnec</w:t>
      </w:r>
      <w:proofErr w:type="spellEnd"/>
      <w:r w:rsidRPr="00C66CB9">
        <w:t xml:space="preserve"> (</w:t>
      </w:r>
      <w:proofErr w:type="spellStart"/>
      <w:r w:rsidRPr="00C66CB9">
        <w:t>Sv.Petar</w:t>
      </w:r>
      <w:proofErr w:type="spellEnd"/>
      <w:r w:rsidRPr="00C66CB9">
        <w:t xml:space="preserve">), </w:t>
      </w:r>
      <w:proofErr w:type="spellStart"/>
      <w:r w:rsidRPr="00C66CB9">
        <w:t>Lebovec</w:t>
      </w:r>
      <w:proofErr w:type="spellEnd"/>
      <w:r w:rsidRPr="00C66CB9">
        <w:t>, drenažni kanal uz HE</w:t>
      </w:r>
      <w:r>
        <w:t xml:space="preserve"> </w:t>
      </w:r>
      <w:r w:rsidRPr="00C66CB9">
        <w:t>D</w:t>
      </w:r>
      <w:r>
        <w:t>ubrava</w:t>
      </w:r>
      <w:r w:rsidRPr="00C66CB9">
        <w:t>.</w:t>
      </w:r>
    </w:p>
    <w:p w14:paraId="04C4009B" w14:textId="77777777" w:rsidR="00593C2E" w:rsidRDefault="00894D25" w:rsidP="00894D25">
      <w:pPr>
        <w:spacing w:line="240" w:lineRule="auto"/>
        <w:rPr>
          <w:rFonts w:asciiTheme="minorHAnsi" w:eastAsiaTheme="minorHAnsi" w:hAnsiTheme="minorHAnsi" w:cstheme="minorHAnsi"/>
          <w:color w:val="000000"/>
          <w:szCs w:val="24"/>
          <w:lang w:val="en-GB"/>
        </w:rPr>
      </w:pPr>
      <w:r w:rsidRPr="00C66CB9">
        <w:t xml:space="preserve">Vodotoke III reda čine: Mali Bukovec, Martinić, a od ostalih manjih tu su </w:t>
      </w:r>
      <w:proofErr w:type="spellStart"/>
      <w:r w:rsidRPr="00C66CB9">
        <w:t>Curlevo</w:t>
      </w:r>
      <w:proofErr w:type="spellEnd"/>
      <w:r w:rsidRPr="00C66CB9">
        <w:t xml:space="preserve">, sabirni kanal </w:t>
      </w:r>
      <w:proofErr w:type="spellStart"/>
      <w:r w:rsidRPr="00C66CB9">
        <w:t>Segovina</w:t>
      </w:r>
      <w:proofErr w:type="spellEnd"/>
      <w:r w:rsidRPr="00C66CB9">
        <w:t xml:space="preserve"> 1, sabirni kanal </w:t>
      </w:r>
      <w:proofErr w:type="spellStart"/>
      <w:r w:rsidRPr="00C66CB9">
        <w:t>Segovina</w:t>
      </w:r>
      <w:proofErr w:type="spellEnd"/>
      <w:r w:rsidRPr="00C66CB9">
        <w:t xml:space="preserve"> 2, </w:t>
      </w:r>
      <w:proofErr w:type="spellStart"/>
      <w:r w:rsidRPr="00C66CB9">
        <w:t>Rastiva</w:t>
      </w:r>
      <w:proofErr w:type="spellEnd"/>
      <w:r w:rsidRPr="00C66CB9">
        <w:t xml:space="preserve"> 1, Rastiva2, </w:t>
      </w:r>
      <w:proofErr w:type="spellStart"/>
      <w:r w:rsidRPr="00C66CB9">
        <w:t>Rastiva</w:t>
      </w:r>
      <w:proofErr w:type="spellEnd"/>
      <w:r w:rsidRPr="00C66CB9">
        <w:t xml:space="preserve"> 3,</w:t>
      </w:r>
      <w:r>
        <w:t xml:space="preserve"> </w:t>
      </w:r>
      <w:proofErr w:type="spellStart"/>
      <w:r w:rsidRPr="00C66CB9">
        <w:t>Rastiva</w:t>
      </w:r>
      <w:proofErr w:type="spellEnd"/>
      <w:r w:rsidRPr="00C66CB9">
        <w:t xml:space="preserve"> 4, Gaj 1, Gaj 2, Gaj 3, Gaj 4, Gaj 5, Gaj 7</w:t>
      </w:r>
      <w:r w:rsidR="00593C2E" w:rsidRPr="00593C2E">
        <w:rPr>
          <w:rFonts w:asciiTheme="minorHAnsi" w:eastAsiaTheme="minorHAnsi" w:hAnsiTheme="minorHAnsi" w:cstheme="minorHAnsi"/>
          <w:color w:val="000000"/>
          <w:szCs w:val="24"/>
          <w:lang w:val="en-GB"/>
        </w:rPr>
        <w:t>.</w:t>
      </w:r>
    </w:p>
    <w:p w14:paraId="6E57DCA0" w14:textId="77777777" w:rsidR="00B50398" w:rsidRPr="00593C2E" w:rsidRDefault="00B50398" w:rsidP="00593C2E">
      <w:pPr>
        <w:spacing w:line="240" w:lineRule="auto"/>
        <w:rPr>
          <w:rFonts w:asciiTheme="minorHAnsi" w:eastAsiaTheme="minorHAnsi" w:hAnsiTheme="minorHAnsi" w:cstheme="minorHAnsi"/>
          <w:color w:val="000000"/>
          <w:szCs w:val="24"/>
          <w:lang w:val="en-GB"/>
        </w:rPr>
      </w:pPr>
    </w:p>
    <w:p w14:paraId="3BB7C74F" w14:textId="77777777" w:rsidR="00727E10" w:rsidRPr="008273C0" w:rsidRDefault="00727E10" w:rsidP="00625924">
      <w:pPr>
        <w:pStyle w:val="Odlomakpopisa"/>
        <w:numPr>
          <w:ilvl w:val="0"/>
          <w:numId w:val="90"/>
        </w:numPr>
        <w:spacing w:line="276" w:lineRule="auto"/>
        <w:rPr>
          <w:rFonts w:asciiTheme="minorHAnsi" w:hAnsiTheme="minorHAnsi"/>
          <w:b/>
        </w:rPr>
      </w:pPr>
      <w:r w:rsidRPr="008273C0">
        <w:rPr>
          <w:rFonts w:asciiTheme="minorHAnsi" w:hAnsiTheme="minorHAnsi"/>
          <w:b/>
        </w:rPr>
        <w:t>Mjere civilne zaštite od poplava</w:t>
      </w:r>
    </w:p>
    <w:p w14:paraId="1465EBCE" w14:textId="77777777" w:rsidR="00727E10" w:rsidRDefault="00727E10" w:rsidP="003C313E">
      <w:pPr>
        <w:spacing w:line="240" w:lineRule="auto"/>
        <w:rPr>
          <w:rFonts w:asciiTheme="minorHAnsi" w:hAnsiTheme="minorHAnsi" w:cs="Times New Roman"/>
          <w:szCs w:val="24"/>
        </w:rPr>
      </w:pPr>
      <w:r w:rsidRPr="008273C0">
        <w:rPr>
          <w:rFonts w:asciiTheme="minorHAnsi" w:hAnsiTheme="minorHAnsi" w:cs="Times New Roman"/>
          <w:szCs w:val="24"/>
        </w:rPr>
        <w:t xml:space="preserve">Građenje, tehničko i gospodarsko održavanje regulacijskih i zaštitnih vodnih građevina.  Edukacija i osposobljavanje snaga sustava civilne zaštite </w:t>
      </w:r>
      <w:r>
        <w:rPr>
          <w:rFonts w:asciiTheme="minorHAnsi" w:hAnsiTheme="minorHAnsi" w:cs="Times New Roman"/>
          <w:szCs w:val="24"/>
        </w:rPr>
        <w:t xml:space="preserve">Općine </w:t>
      </w:r>
      <w:r w:rsidR="0040269E">
        <w:rPr>
          <w:rFonts w:asciiTheme="minorHAnsi" w:hAnsiTheme="minorHAnsi" w:cs="Times New Roman"/>
          <w:szCs w:val="24"/>
        </w:rPr>
        <w:t>Mali Bukovec</w:t>
      </w:r>
      <w:r>
        <w:rPr>
          <w:rFonts w:asciiTheme="minorHAnsi" w:hAnsiTheme="minorHAnsi" w:cs="Times New Roman"/>
          <w:szCs w:val="24"/>
        </w:rPr>
        <w:t>.</w:t>
      </w:r>
    </w:p>
    <w:p w14:paraId="251409F7" w14:textId="77777777" w:rsidR="006C6A49" w:rsidRDefault="006C6A49" w:rsidP="003C313E">
      <w:pPr>
        <w:spacing w:line="240" w:lineRule="auto"/>
        <w:rPr>
          <w:rFonts w:asciiTheme="minorHAnsi" w:hAnsiTheme="minorHAnsi"/>
          <w:szCs w:val="24"/>
        </w:rPr>
      </w:pPr>
    </w:p>
    <w:p w14:paraId="0CCF1131" w14:textId="77777777" w:rsidR="0040269E" w:rsidRDefault="0040269E" w:rsidP="003C313E">
      <w:pPr>
        <w:spacing w:line="240" w:lineRule="auto"/>
        <w:rPr>
          <w:rFonts w:asciiTheme="minorHAnsi" w:hAnsiTheme="minorHAnsi"/>
          <w:szCs w:val="24"/>
        </w:rPr>
      </w:pPr>
    </w:p>
    <w:p w14:paraId="7ED32AB6" w14:textId="77777777" w:rsidR="0040269E" w:rsidRDefault="0040269E" w:rsidP="003C313E">
      <w:pPr>
        <w:spacing w:line="240" w:lineRule="auto"/>
        <w:rPr>
          <w:rFonts w:asciiTheme="minorHAnsi" w:hAnsiTheme="minorHAnsi"/>
          <w:szCs w:val="24"/>
        </w:rPr>
      </w:pPr>
    </w:p>
    <w:p w14:paraId="061A84E0" w14:textId="77777777" w:rsidR="0040269E" w:rsidRPr="008273C0" w:rsidRDefault="0040269E" w:rsidP="003C313E">
      <w:pPr>
        <w:spacing w:line="240" w:lineRule="auto"/>
        <w:rPr>
          <w:rFonts w:asciiTheme="minorHAnsi" w:hAnsiTheme="minorHAnsi"/>
          <w:szCs w:val="24"/>
        </w:rPr>
      </w:pPr>
    </w:p>
    <w:p w14:paraId="4268497C" w14:textId="77777777" w:rsidR="00604B64" w:rsidRPr="00E9165D" w:rsidRDefault="00604B64" w:rsidP="003C313E">
      <w:pPr>
        <w:spacing w:line="240" w:lineRule="auto"/>
        <w:jc w:val="left"/>
        <w:rPr>
          <w:rStyle w:val="Naglaeno"/>
        </w:rPr>
      </w:pPr>
      <w:r w:rsidRPr="00E9165D">
        <w:rPr>
          <w:rStyle w:val="Naglaeno"/>
        </w:rPr>
        <w:lastRenderedPageBreak/>
        <w:t xml:space="preserve">Pregled zadaća, nositelja, operativnih postupaka, kapaciteta </w:t>
      </w:r>
      <w:r w:rsidR="00842508">
        <w:rPr>
          <w:rStyle w:val="Naglaeno"/>
        </w:rPr>
        <w:t>i operativnog doprinos</w:t>
      </w:r>
      <w:r w:rsidR="000E6055">
        <w:rPr>
          <w:rStyle w:val="Naglaeno"/>
        </w:rPr>
        <w:t xml:space="preserve">a Općine </w:t>
      </w:r>
      <w:r w:rsidR="0040269E">
        <w:rPr>
          <w:rStyle w:val="Naglaeno"/>
        </w:rPr>
        <w:t>Mali Bukovec</w:t>
      </w:r>
      <w:r w:rsidR="000E6055">
        <w:rPr>
          <w:rStyle w:val="Naglaeno"/>
        </w:rPr>
        <w:t xml:space="preserve"> </w:t>
      </w:r>
      <w:r w:rsidRPr="00E9165D">
        <w:rPr>
          <w:rStyle w:val="Naglaeno"/>
        </w:rPr>
        <w:t>prikazan je u sljedećoj tabeli:</w:t>
      </w:r>
    </w:p>
    <w:tbl>
      <w:tblPr>
        <w:tblW w:w="5000" w:type="pct"/>
        <w:jc w:val="center"/>
        <w:tblLayout w:type="fixed"/>
        <w:tblLook w:val="0000" w:firstRow="0" w:lastRow="0" w:firstColumn="0" w:lastColumn="0" w:noHBand="0" w:noVBand="0"/>
      </w:tblPr>
      <w:tblGrid>
        <w:gridCol w:w="747"/>
        <w:gridCol w:w="2258"/>
        <w:gridCol w:w="7072"/>
        <w:gridCol w:w="3911"/>
      </w:tblGrid>
      <w:tr w:rsidR="007F408F" w:rsidRPr="00E9165D" w14:paraId="2872B422" w14:textId="77777777" w:rsidTr="001742D3">
        <w:trPr>
          <w:trHeight w:val="62"/>
          <w:tblHeader/>
          <w:jc w:val="center"/>
        </w:trPr>
        <w:tc>
          <w:tcPr>
            <w:tcW w:w="267"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5D7F828" w14:textId="77777777" w:rsidR="007F408F" w:rsidRPr="00E9165D" w:rsidRDefault="00F17315" w:rsidP="00842508">
            <w:pPr>
              <w:spacing w:line="240" w:lineRule="auto"/>
              <w:jc w:val="center"/>
              <w:rPr>
                <w:rFonts w:eastAsia="Times New Roman" w:cs="Calibri"/>
                <w:b/>
                <w:sz w:val="20"/>
                <w:szCs w:val="20"/>
                <w:lang w:eastAsia="hr-HR"/>
              </w:rPr>
            </w:pPr>
            <w:r>
              <w:rPr>
                <w:rFonts w:eastAsia="Times New Roman" w:cs="Calibri"/>
                <w:b/>
                <w:sz w:val="20"/>
                <w:szCs w:val="20"/>
                <w:lang w:eastAsia="hr-HR"/>
              </w:rPr>
              <w:t>R.B</w:t>
            </w:r>
            <w:r w:rsidR="007F408F" w:rsidRPr="00E9165D">
              <w:rPr>
                <w:rFonts w:eastAsia="Times New Roman" w:cs="Calibri"/>
                <w:b/>
                <w:sz w:val="20"/>
                <w:szCs w:val="20"/>
                <w:lang w:eastAsia="hr-HR"/>
              </w:rPr>
              <w:t>.</w:t>
            </w:r>
          </w:p>
        </w:tc>
        <w:tc>
          <w:tcPr>
            <w:tcW w:w="807"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957F5C4" w14:textId="77777777" w:rsidR="007F408F" w:rsidRPr="00E9165D" w:rsidRDefault="007F408F" w:rsidP="00842508">
            <w:pPr>
              <w:spacing w:line="240" w:lineRule="auto"/>
              <w:jc w:val="center"/>
              <w:rPr>
                <w:rFonts w:eastAsia="Times New Roman" w:cs="Calibri"/>
                <w:b/>
                <w:sz w:val="20"/>
                <w:szCs w:val="20"/>
                <w:lang w:eastAsia="hr-HR"/>
              </w:rPr>
            </w:pPr>
            <w:r w:rsidRPr="00E9165D">
              <w:rPr>
                <w:rFonts w:eastAsia="Times New Roman" w:cs="Calibri"/>
                <w:b/>
                <w:sz w:val="20"/>
                <w:szCs w:val="20"/>
                <w:lang w:eastAsia="hr-HR"/>
              </w:rPr>
              <w:t>ZADAĆA (MJERA CZ)</w:t>
            </w:r>
          </w:p>
        </w:tc>
        <w:tc>
          <w:tcPr>
            <w:tcW w:w="2528"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7E7C34DE" w14:textId="77777777" w:rsidR="007F408F" w:rsidRPr="00E9165D" w:rsidRDefault="007F408F" w:rsidP="003E797D">
            <w:pPr>
              <w:spacing w:line="240" w:lineRule="auto"/>
              <w:jc w:val="center"/>
              <w:rPr>
                <w:rFonts w:eastAsia="Times New Roman" w:cs="Calibri"/>
                <w:b/>
                <w:sz w:val="20"/>
                <w:szCs w:val="20"/>
                <w:lang w:eastAsia="hr-HR"/>
              </w:rPr>
            </w:pPr>
            <w:r w:rsidRPr="00E9165D">
              <w:rPr>
                <w:rFonts w:eastAsia="Times New Roman" w:cs="Calibri"/>
                <w:b/>
                <w:sz w:val="20"/>
                <w:szCs w:val="20"/>
                <w:lang w:eastAsia="hr-HR"/>
              </w:rPr>
              <w:t>OPERATIVNI POSTUPCI, KAPACITETI I OPERATIVNI DOPRINOS OPĆ</w:t>
            </w:r>
            <w:r w:rsidR="003E797D">
              <w:rPr>
                <w:rFonts w:eastAsia="Times New Roman" w:cs="Calibri"/>
                <w:b/>
                <w:sz w:val="20"/>
                <w:szCs w:val="20"/>
                <w:lang w:eastAsia="hr-HR"/>
              </w:rPr>
              <w:t>INE</w:t>
            </w:r>
          </w:p>
        </w:tc>
        <w:tc>
          <w:tcPr>
            <w:tcW w:w="1398"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7E053297" w14:textId="77777777" w:rsidR="007F408F" w:rsidRPr="00E9165D" w:rsidRDefault="007F408F" w:rsidP="00842508">
            <w:pPr>
              <w:spacing w:line="240" w:lineRule="auto"/>
              <w:jc w:val="center"/>
              <w:rPr>
                <w:rFonts w:eastAsia="Times New Roman" w:cs="Calibri"/>
                <w:b/>
                <w:sz w:val="20"/>
                <w:szCs w:val="20"/>
                <w:lang w:eastAsia="hr-HR"/>
              </w:rPr>
            </w:pPr>
            <w:r w:rsidRPr="00E9165D">
              <w:rPr>
                <w:rFonts w:eastAsia="Times New Roman" w:cs="Calibri"/>
                <w:b/>
                <w:sz w:val="20"/>
                <w:szCs w:val="20"/>
                <w:lang w:eastAsia="hr-HR"/>
              </w:rPr>
              <w:t>IZVRŠTELJI</w:t>
            </w:r>
          </w:p>
        </w:tc>
      </w:tr>
      <w:tr w:rsidR="007F408F" w:rsidRPr="00E9165D" w14:paraId="4ECD1FA5" w14:textId="77777777" w:rsidTr="00F02F12">
        <w:trPr>
          <w:trHeight w:val="940"/>
          <w:jc w:val="center"/>
        </w:trPr>
        <w:tc>
          <w:tcPr>
            <w:tcW w:w="267"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537537C5"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r w:rsidRPr="00D473EA">
              <w:rPr>
                <w:rFonts w:eastAsia="Times New Roman" w:cs="Calibri"/>
                <w:b/>
                <w:sz w:val="20"/>
                <w:szCs w:val="20"/>
                <w:lang w:eastAsia="hr-HR"/>
              </w:rPr>
              <w:t>1.</w:t>
            </w:r>
          </w:p>
        </w:tc>
        <w:tc>
          <w:tcPr>
            <w:tcW w:w="807" w:type="pct"/>
            <w:tcBorders>
              <w:top w:val="single" w:sz="6" w:space="0" w:color="auto"/>
              <w:left w:val="single" w:sz="6" w:space="0" w:color="auto"/>
              <w:bottom w:val="single" w:sz="4" w:space="0" w:color="auto"/>
              <w:right w:val="single" w:sz="6" w:space="0" w:color="auto"/>
            </w:tcBorders>
            <w:vAlign w:val="center"/>
          </w:tcPr>
          <w:p w14:paraId="52E95BFA" w14:textId="77777777" w:rsidR="007F408F" w:rsidRPr="00E9165D" w:rsidRDefault="007F408F" w:rsidP="00F60887">
            <w:pPr>
              <w:spacing w:line="240" w:lineRule="auto"/>
              <w:jc w:val="left"/>
              <w:rPr>
                <w:rFonts w:eastAsia="Times New Roman" w:cs="Calibri"/>
                <w:sz w:val="20"/>
                <w:szCs w:val="20"/>
                <w:lang w:eastAsia="hr-HR"/>
              </w:rPr>
            </w:pPr>
            <w:r w:rsidRPr="00E9165D">
              <w:rPr>
                <w:rFonts w:eastAsia="Times New Roman" w:cs="Calibri"/>
                <w:sz w:val="20"/>
                <w:szCs w:val="20"/>
                <w:lang w:eastAsia="hr-HR"/>
              </w:rPr>
              <w:t>Organizacija provođenja obveza iz Državnog plana obrane od poplava (način suradnje s kapacitetima Hrvatskih voda) i Provedbenog plana obrane od poplava</w:t>
            </w:r>
          </w:p>
        </w:tc>
        <w:tc>
          <w:tcPr>
            <w:tcW w:w="2528" w:type="pct"/>
            <w:tcBorders>
              <w:top w:val="single" w:sz="6" w:space="0" w:color="auto"/>
              <w:left w:val="single" w:sz="6" w:space="0" w:color="auto"/>
              <w:bottom w:val="single" w:sz="6" w:space="0" w:color="auto"/>
              <w:right w:val="single" w:sz="6" w:space="0" w:color="auto"/>
            </w:tcBorders>
          </w:tcPr>
          <w:p w14:paraId="5D7A76BC" w14:textId="77777777" w:rsidR="002B245D" w:rsidRDefault="00E745A2" w:rsidP="002A3AC4">
            <w:pPr>
              <w:spacing w:line="240" w:lineRule="auto"/>
              <w:rPr>
                <w:rFonts w:eastAsia="Times New Roman" w:cs="Times New Roman"/>
                <w:color w:val="000000"/>
                <w:sz w:val="20"/>
                <w:szCs w:val="20"/>
                <w:lang w:eastAsia="hr-HR"/>
              </w:rPr>
            </w:pPr>
            <w:r w:rsidRPr="00E745A2">
              <w:rPr>
                <w:rFonts w:eastAsia="Times New Roman" w:cs="Times New Roman"/>
                <w:color w:val="000000"/>
                <w:sz w:val="20"/>
                <w:szCs w:val="20"/>
                <w:lang w:eastAsia="hr-HR"/>
              </w:rPr>
              <w:t xml:space="preserve">Hrvatske vode aktiviraju vlastite snage sukladno operativnim planovima na način da aktiviraju certificirano </w:t>
            </w:r>
            <w:r w:rsidR="003E797D">
              <w:rPr>
                <w:rFonts w:eastAsia="Times New Roman" w:cs="Times New Roman"/>
                <w:color w:val="000000"/>
                <w:sz w:val="20"/>
                <w:szCs w:val="20"/>
                <w:lang w:eastAsia="hr-HR"/>
              </w:rPr>
              <w:t>poduzeće s strojevima i opremom</w:t>
            </w:r>
            <w:r w:rsidR="002B245D">
              <w:rPr>
                <w:rFonts w:eastAsia="Times New Roman" w:cs="Times New Roman"/>
                <w:color w:val="000000"/>
                <w:sz w:val="20"/>
                <w:szCs w:val="20"/>
                <w:lang w:eastAsia="hr-HR"/>
              </w:rPr>
              <w:t>.</w:t>
            </w:r>
          </w:p>
          <w:p w14:paraId="3E2A003C" w14:textId="77777777" w:rsidR="00E745A2" w:rsidRPr="00E745A2" w:rsidRDefault="00E745A2" w:rsidP="002A3AC4">
            <w:pPr>
              <w:spacing w:line="240" w:lineRule="auto"/>
              <w:rPr>
                <w:rFonts w:eastAsia="Times New Roman" w:cs="Times New Roman"/>
                <w:color w:val="000000"/>
                <w:sz w:val="20"/>
                <w:szCs w:val="20"/>
                <w:lang w:eastAsia="hr-HR"/>
              </w:rPr>
            </w:pPr>
            <w:r w:rsidRPr="00E745A2">
              <w:rPr>
                <w:rFonts w:eastAsia="Times New Roman" w:cs="Times New Roman"/>
                <w:color w:val="000000"/>
                <w:sz w:val="20"/>
                <w:szCs w:val="20"/>
                <w:lang w:eastAsia="hr-HR"/>
              </w:rPr>
              <w:t xml:space="preserve">Stožer </w:t>
            </w:r>
            <w:r>
              <w:rPr>
                <w:rFonts w:eastAsia="Times New Roman" w:cs="Times New Roman"/>
                <w:color w:val="000000"/>
                <w:sz w:val="20"/>
                <w:szCs w:val="20"/>
                <w:lang w:eastAsia="hr-HR"/>
              </w:rPr>
              <w:t xml:space="preserve">civilne zaštite </w:t>
            </w:r>
            <w:r w:rsidRPr="00E745A2">
              <w:rPr>
                <w:rFonts w:eastAsia="Times New Roman" w:cs="Times New Roman"/>
                <w:color w:val="000000"/>
                <w:sz w:val="20"/>
                <w:szCs w:val="20"/>
                <w:lang w:eastAsia="hr-HR"/>
              </w:rPr>
              <w:t>uvodi dežurstvo i nalaže aktivnosti na provedbi mjera obrane od poplava, na područjima svoje nadležnosti na inicijativu rukovoditelja obrane od poplava.</w:t>
            </w:r>
          </w:p>
          <w:p w14:paraId="6C57D3E3" w14:textId="77777777" w:rsidR="007F408F" w:rsidRPr="00E9165D" w:rsidRDefault="00E745A2" w:rsidP="002A3AC4">
            <w:pPr>
              <w:widowControl w:val="0"/>
              <w:autoSpaceDE w:val="0"/>
              <w:autoSpaceDN w:val="0"/>
              <w:adjustRightInd w:val="0"/>
              <w:spacing w:line="240" w:lineRule="auto"/>
              <w:rPr>
                <w:rFonts w:eastAsia="Times New Roman" w:cs="Calibri"/>
                <w:sz w:val="20"/>
                <w:szCs w:val="20"/>
                <w:lang w:eastAsia="hr-HR"/>
              </w:rPr>
            </w:pPr>
            <w:r w:rsidRPr="00E745A2">
              <w:rPr>
                <w:rFonts w:eastAsia="Times New Roman" w:cs="Times New Roman"/>
                <w:color w:val="000000"/>
                <w:sz w:val="20"/>
                <w:szCs w:val="20"/>
                <w:lang w:eastAsia="hr-HR"/>
              </w:rPr>
              <w:t xml:space="preserve">Stožer </w:t>
            </w:r>
            <w:r w:rsidR="003E797D">
              <w:rPr>
                <w:rFonts w:eastAsia="Times New Roman" w:cs="Times New Roman"/>
                <w:color w:val="000000"/>
                <w:sz w:val="20"/>
                <w:szCs w:val="20"/>
                <w:lang w:eastAsia="hr-HR"/>
              </w:rPr>
              <w:t xml:space="preserve">civilne zaštite </w:t>
            </w:r>
            <w:r w:rsidRPr="00E745A2">
              <w:rPr>
                <w:rFonts w:eastAsia="Times New Roman" w:cs="Times New Roman"/>
                <w:color w:val="000000"/>
                <w:sz w:val="20"/>
                <w:szCs w:val="20"/>
                <w:lang w:eastAsia="hr-HR"/>
              </w:rPr>
              <w:t>održava stalnu vezu s rukovoditeljem obrane od poplava Hrvatskih voda mobilnom i fiksnom telefonijom direktno ili putem Centra 112.</w:t>
            </w:r>
          </w:p>
        </w:tc>
        <w:tc>
          <w:tcPr>
            <w:tcW w:w="1398" w:type="pct"/>
            <w:tcBorders>
              <w:top w:val="single" w:sz="6" w:space="0" w:color="auto"/>
              <w:left w:val="single" w:sz="6" w:space="0" w:color="auto"/>
              <w:bottom w:val="single" w:sz="6" w:space="0" w:color="auto"/>
              <w:right w:val="single" w:sz="6" w:space="0" w:color="auto"/>
            </w:tcBorders>
          </w:tcPr>
          <w:p w14:paraId="0068A05B" w14:textId="77777777" w:rsidR="007F408F" w:rsidRPr="009D540B" w:rsidRDefault="002B245D" w:rsidP="00F02F12">
            <w:pPr>
              <w:autoSpaceDE w:val="0"/>
              <w:autoSpaceDN w:val="0"/>
              <w:adjustRightInd w:val="0"/>
              <w:spacing w:line="276" w:lineRule="auto"/>
              <w:jc w:val="left"/>
              <w:rPr>
                <w:rFonts w:asciiTheme="minorHAnsi" w:hAnsiTheme="minorHAnsi" w:cs="Calibri"/>
                <w:sz w:val="20"/>
                <w:szCs w:val="20"/>
              </w:rPr>
            </w:pPr>
            <w:r w:rsidRPr="009D540B">
              <w:rPr>
                <w:rFonts w:asciiTheme="minorHAnsi" w:hAnsiTheme="minorHAnsi" w:cs="Calibri"/>
                <w:sz w:val="20"/>
                <w:szCs w:val="20"/>
              </w:rPr>
              <w:t>-</w:t>
            </w:r>
            <w:r w:rsidR="00F02F12">
              <w:rPr>
                <w:rFonts w:asciiTheme="minorHAnsi" w:hAnsiTheme="minorHAnsi" w:cs="Calibri"/>
                <w:sz w:val="20"/>
                <w:szCs w:val="20"/>
              </w:rPr>
              <w:t xml:space="preserve"> </w:t>
            </w:r>
            <w:r w:rsidR="000E6055">
              <w:rPr>
                <w:rFonts w:asciiTheme="minorHAnsi" w:hAnsiTheme="minorHAnsi" w:cs="Calibri"/>
                <w:sz w:val="20"/>
                <w:szCs w:val="20"/>
              </w:rPr>
              <w:t xml:space="preserve">Hrvatske vode – </w:t>
            </w:r>
            <w:r w:rsidR="0044065A">
              <w:rPr>
                <w:rFonts w:asciiTheme="minorHAnsi" w:hAnsiTheme="minorHAnsi" w:cs="Calibri"/>
                <w:sz w:val="20"/>
                <w:szCs w:val="20"/>
              </w:rPr>
              <w:t>VG</w:t>
            </w:r>
            <w:r w:rsidR="00593C2E">
              <w:rPr>
                <w:rFonts w:asciiTheme="minorHAnsi" w:hAnsiTheme="minorHAnsi" w:cs="Calibri"/>
                <w:sz w:val="20"/>
                <w:szCs w:val="20"/>
              </w:rPr>
              <w:t>O za Muru i Gornju Dravu, Varaždin</w:t>
            </w:r>
            <w:r w:rsidR="0044065A">
              <w:rPr>
                <w:rFonts w:asciiTheme="minorHAnsi" w:hAnsiTheme="minorHAnsi" w:cs="Calibri"/>
                <w:sz w:val="20"/>
                <w:szCs w:val="20"/>
              </w:rPr>
              <w:t xml:space="preserve"> </w:t>
            </w:r>
            <w:r w:rsidR="00F17315" w:rsidRPr="009D540B">
              <w:rPr>
                <w:rFonts w:asciiTheme="minorHAnsi" w:hAnsiTheme="minorHAnsi" w:cs="Calibri"/>
                <w:b/>
                <w:i/>
                <w:sz w:val="20"/>
                <w:szCs w:val="20"/>
                <w:u w:val="single"/>
              </w:rPr>
              <w:t>(Prilog 4</w:t>
            </w:r>
            <w:r w:rsidR="007F408F" w:rsidRPr="009D540B">
              <w:rPr>
                <w:rFonts w:asciiTheme="minorHAnsi" w:hAnsiTheme="minorHAnsi" w:cs="Calibri"/>
                <w:b/>
                <w:i/>
                <w:sz w:val="20"/>
                <w:szCs w:val="20"/>
                <w:u w:val="single"/>
              </w:rPr>
              <w:t>.</w:t>
            </w:r>
            <w:r w:rsidR="00AC7394" w:rsidRPr="009D540B">
              <w:rPr>
                <w:rFonts w:asciiTheme="minorHAnsi" w:hAnsiTheme="minorHAnsi" w:cs="Calibri"/>
                <w:b/>
                <w:i/>
                <w:sz w:val="20"/>
                <w:szCs w:val="20"/>
                <w:u w:val="single"/>
              </w:rPr>
              <w:t>8</w:t>
            </w:r>
            <w:r w:rsidR="007F408F" w:rsidRPr="009D540B">
              <w:rPr>
                <w:rFonts w:asciiTheme="minorHAnsi" w:hAnsiTheme="minorHAnsi" w:cs="Calibri"/>
                <w:b/>
                <w:i/>
                <w:sz w:val="20"/>
                <w:szCs w:val="20"/>
                <w:u w:val="single"/>
              </w:rPr>
              <w:t>.)</w:t>
            </w:r>
          </w:p>
          <w:p w14:paraId="48DC8452" w14:textId="77777777" w:rsidR="00E745A2" w:rsidRPr="009D540B" w:rsidRDefault="002B245D" w:rsidP="00F02F12">
            <w:pPr>
              <w:autoSpaceDE w:val="0"/>
              <w:autoSpaceDN w:val="0"/>
              <w:adjustRightInd w:val="0"/>
              <w:spacing w:line="276" w:lineRule="auto"/>
              <w:jc w:val="left"/>
              <w:rPr>
                <w:rFonts w:asciiTheme="minorHAnsi" w:hAnsiTheme="minorHAnsi" w:cs="Calibri"/>
                <w:sz w:val="20"/>
                <w:szCs w:val="20"/>
              </w:rPr>
            </w:pPr>
            <w:r w:rsidRPr="009D540B">
              <w:rPr>
                <w:rFonts w:asciiTheme="minorHAnsi" w:hAnsiTheme="minorHAnsi" w:cs="Calibri"/>
                <w:sz w:val="20"/>
                <w:szCs w:val="20"/>
              </w:rPr>
              <w:t>-</w:t>
            </w:r>
            <w:r w:rsidR="00443961">
              <w:rPr>
                <w:rFonts w:asciiTheme="minorHAnsi" w:hAnsiTheme="minorHAnsi" w:cs="Calibri"/>
                <w:sz w:val="20"/>
                <w:szCs w:val="20"/>
              </w:rPr>
              <w:t xml:space="preserve"> </w:t>
            </w:r>
            <w:r w:rsidR="00E745A2" w:rsidRPr="009D540B">
              <w:rPr>
                <w:rFonts w:asciiTheme="minorHAnsi" w:hAnsiTheme="minorHAnsi" w:cs="Calibri"/>
                <w:sz w:val="20"/>
                <w:szCs w:val="20"/>
              </w:rPr>
              <w:t>Općina</w:t>
            </w:r>
            <w:r w:rsidR="000E6055">
              <w:rPr>
                <w:rFonts w:asciiTheme="minorHAnsi" w:hAnsiTheme="minorHAnsi" w:cs="Calibri"/>
                <w:sz w:val="20"/>
                <w:szCs w:val="20"/>
              </w:rPr>
              <w:t xml:space="preserve"> </w:t>
            </w:r>
            <w:r w:rsidR="0040269E">
              <w:rPr>
                <w:rFonts w:asciiTheme="minorHAnsi" w:hAnsiTheme="minorHAnsi" w:cs="Calibri"/>
                <w:sz w:val="20"/>
                <w:szCs w:val="20"/>
              </w:rPr>
              <w:t>Mali Bukovec</w:t>
            </w:r>
            <w:r w:rsidR="0044065A">
              <w:rPr>
                <w:rFonts w:asciiTheme="minorHAnsi" w:hAnsiTheme="minorHAnsi" w:cs="Calibri"/>
                <w:sz w:val="20"/>
                <w:szCs w:val="20"/>
              </w:rPr>
              <w:t xml:space="preserve"> </w:t>
            </w:r>
            <w:r w:rsidR="0044065A">
              <w:rPr>
                <w:rFonts w:asciiTheme="minorHAnsi" w:hAnsiTheme="minorHAnsi" w:cs="Calibri"/>
                <w:b/>
                <w:i/>
                <w:sz w:val="20"/>
                <w:szCs w:val="20"/>
                <w:u w:val="single"/>
              </w:rPr>
              <w:t>(Prilog 5</w:t>
            </w:r>
            <w:r w:rsidR="0044065A" w:rsidRPr="006A579F">
              <w:rPr>
                <w:rFonts w:asciiTheme="minorHAnsi" w:hAnsiTheme="minorHAnsi" w:cs="Calibri"/>
                <w:b/>
                <w:i/>
                <w:sz w:val="20"/>
                <w:szCs w:val="20"/>
                <w:u w:val="single"/>
              </w:rPr>
              <w:t>.</w:t>
            </w:r>
            <w:r w:rsidR="0044065A">
              <w:rPr>
                <w:rFonts w:asciiTheme="minorHAnsi" w:hAnsiTheme="minorHAnsi" w:cs="Calibri"/>
                <w:b/>
                <w:i/>
                <w:sz w:val="20"/>
                <w:szCs w:val="20"/>
                <w:u w:val="single"/>
              </w:rPr>
              <w:t>1</w:t>
            </w:r>
            <w:r w:rsidR="0044065A" w:rsidRPr="006A579F">
              <w:rPr>
                <w:rFonts w:asciiTheme="minorHAnsi" w:hAnsiTheme="minorHAnsi" w:cs="Calibri"/>
                <w:b/>
                <w:i/>
                <w:sz w:val="20"/>
                <w:szCs w:val="20"/>
                <w:u w:val="single"/>
              </w:rPr>
              <w:t>.)</w:t>
            </w:r>
          </w:p>
        </w:tc>
      </w:tr>
      <w:tr w:rsidR="007F408F" w:rsidRPr="00E9165D" w14:paraId="66F7813E" w14:textId="77777777" w:rsidTr="00F02F12">
        <w:trPr>
          <w:trHeight w:val="484"/>
          <w:jc w:val="center"/>
        </w:trPr>
        <w:tc>
          <w:tcPr>
            <w:tcW w:w="267" w:type="pct"/>
            <w:vMerge w:val="restart"/>
            <w:tcBorders>
              <w:top w:val="single" w:sz="6" w:space="0" w:color="auto"/>
              <w:left w:val="single" w:sz="6" w:space="0" w:color="auto"/>
              <w:right w:val="single" w:sz="4" w:space="0" w:color="auto"/>
            </w:tcBorders>
            <w:shd w:val="clear" w:color="auto" w:fill="DBE5F1" w:themeFill="accent1" w:themeFillTint="33"/>
            <w:vAlign w:val="center"/>
          </w:tcPr>
          <w:p w14:paraId="2E43EDB6"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r w:rsidRPr="00D473EA">
              <w:rPr>
                <w:rFonts w:eastAsia="Times New Roman" w:cs="Calibri"/>
                <w:b/>
                <w:sz w:val="20"/>
                <w:szCs w:val="20"/>
                <w:lang w:eastAsia="hr-HR"/>
              </w:rPr>
              <w:t>2.</w:t>
            </w:r>
          </w:p>
        </w:tc>
        <w:tc>
          <w:tcPr>
            <w:tcW w:w="807" w:type="pct"/>
            <w:vMerge w:val="restart"/>
            <w:tcBorders>
              <w:top w:val="single" w:sz="4" w:space="0" w:color="auto"/>
              <w:left w:val="single" w:sz="4" w:space="0" w:color="auto"/>
              <w:bottom w:val="single" w:sz="4" w:space="0" w:color="auto"/>
              <w:right w:val="single" w:sz="4" w:space="0" w:color="auto"/>
            </w:tcBorders>
            <w:vAlign w:val="center"/>
          </w:tcPr>
          <w:p w14:paraId="7F0320C0" w14:textId="77777777" w:rsidR="007F408F" w:rsidRPr="00E9165D" w:rsidRDefault="007F408F" w:rsidP="001742D3">
            <w:pPr>
              <w:spacing w:line="240" w:lineRule="auto"/>
              <w:jc w:val="left"/>
              <w:rPr>
                <w:rFonts w:eastAsia="Times New Roman" w:cs="Calibri"/>
                <w:sz w:val="20"/>
                <w:szCs w:val="20"/>
                <w:lang w:eastAsia="hr-HR"/>
              </w:rPr>
            </w:pPr>
            <w:r w:rsidRPr="00E9165D">
              <w:rPr>
                <w:rFonts w:eastAsia="Times New Roman" w:cs="Calibri"/>
                <w:sz w:val="20"/>
                <w:szCs w:val="20"/>
                <w:lang w:eastAsia="hr-HR"/>
              </w:rPr>
              <w:t>Organizacija i pregled obveza sudionika i operativnih snaga sustava civilne zaštite koji se trebaju uključiti u obranu od poplava</w:t>
            </w:r>
          </w:p>
        </w:tc>
        <w:tc>
          <w:tcPr>
            <w:tcW w:w="2528" w:type="pct"/>
            <w:tcBorders>
              <w:top w:val="single" w:sz="6" w:space="0" w:color="auto"/>
              <w:left w:val="single" w:sz="4" w:space="0" w:color="auto"/>
              <w:bottom w:val="single" w:sz="6" w:space="0" w:color="auto"/>
              <w:right w:val="single" w:sz="6" w:space="0" w:color="auto"/>
            </w:tcBorders>
          </w:tcPr>
          <w:p w14:paraId="360C6A73" w14:textId="77777777" w:rsidR="007F408F" w:rsidRPr="00E9165D" w:rsidRDefault="003E797D" w:rsidP="00F60887">
            <w:pPr>
              <w:widowControl w:val="0"/>
              <w:autoSpaceDE w:val="0"/>
              <w:autoSpaceDN w:val="0"/>
              <w:adjustRightInd w:val="0"/>
              <w:spacing w:line="240" w:lineRule="auto"/>
              <w:rPr>
                <w:rFonts w:eastAsia="Times New Roman" w:cs="Calibri"/>
                <w:sz w:val="20"/>
                <w:szCs w:val="20"/>
                <w:lang w:eastAsia="hr-HR"/>
              </w:rPr>
            </w:pPr>
            <w:r>
              <w:rPr>
                <w:rFonts w:eastAsia="Times New Roman" w:cs="Calibri"/>
                <w:sz w:val="20"/>
                <w:szCs w:val="20"/>
                <w:lang w:eastAsia="hr-HR"/>
              </w:rPr>
              <w:t xml:space="preserve">Stožer civilne zaštite </w:t>
            </w:r>
            <w:r w:rsidR="007F408F" w:rsidRPr="00E9165D">
              <w:rPr>
                <w:rFonts w:eastAsia="Times New Roman" w:cs="Calibri"/>
                <w:sz w:val="20"/>
                <w:szCs w:val="20"/>
                <w:lang w:eastAsia="hr-HR"/>
              </w:rPr>
              <w:t>uvodi dežurstvo i nalaže aktivnosti na provedbi mjera obrane od poplava.</w:t>
            </w:r>
          </w:p>
          <w:p w14:paraId="155C8BA1"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 xml:space="preserve">Općinski načelnik poziva djelatnike Općine za pružanje administrativne i druge pomoći za potrebe </w:t>
            </w:r>
            <w:r w:rsidR="00305941">
              <w:rPr>
                <w:rFonts w:eastAsia="Times New Roman" w:cs="Calibri"/>
                <w:sz w:val="20"/>
                <w:szCs w:val="20"/>
                <w:lang w:eastAsia="hr-HR"/>
              </w:rPr>
              <w:t>civilne zaštite.</w:t>
            </w:r>
          </w:p>
        </w:tc>
        <w:tc>
          <w:tcPr>
            <w:tcW w:w="1398" w:type="pct"/>
            <w:tcBorders>
              <w:top w:val="single" w:sz="6" w:space="0" w:color="auto"/>
              <w:left w:val="single" w:sz="6" w:space="0" w:color="auto"/>
              <w:bottom w:val="single" w:sz="6" w:space="0" w:color="auto"/>
              <w:right w:val="single" w:sz="6" w:space="0" w:color="auto"/>
            </w:tcBorders>
          </w:tcPr>
          <w:p w14:paraId="1A656EC4" w14:textId="77777777" w:rsidR="007F408F" w:rsidRPr="0017082E" w:rsidRDefault="007F408F"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Stožer civilne zaštite</w:t>
            </w:r>
            <w:r w:rsidR="00727E10">
              <w:rPr>
                <w:rFonts w:asciiTheme="minorHAnsi" w:eastAsia="Times New Roman" w:hAnsiTheme="minorHAnsi" w:cs="Calibri"/>
                <w:sz w:val="20"/>
                <w:szCs w:val="20"/>
                <w:lang w:eastAsia="hr-HR"/>
              </w:rPr>
              <w:t xml:space="preserve"> </w:t>
            </w:r>
            <w:r w:rsidR="001D1D2A">
              <w:rPr>
                <w:rFonts w:asciiTheme="minorHAnsi" w:eastAsia="Times New Roman" w:hAnsiTheme="minorHAnsi" w:cs="Calibri"/>
                <w:sz w:val="20"/>
                <w:szCs w:val="20"/>
                <w:lang w:eastAsia="hr-HR"/>
              </w:rPr>
              <w:t xml:space="preserve">Općine </w:t>
            </w:r>
            <w:r w:rsidR="0040269E">
              <w:rPr>
                <w:rFonts w:asciiTheme="minorHAnsi" w:hAnsiTheme="minorHAnsi" w:cs="Calibri"/>
                <w:sz w:val="20"/>
                <w:szCs w:val="20"/>
              </w:rPr>
              <w:t xml:space="preserve">Mali Bukovec </w:t>
            </w:r>
            <w:r w:rsidR="00F17315" w:rsidRPr="0017082E">
              <w:rPr>
                <w:rFonts w:asciiTheme="minorHAnsi" w:eastAsia="Times New Roman" w:hAnsiTheme="minorHAnsi" w:cs="Calibri"/>
                <w:b/>
                <w:i/>
                <w:sz w:val="20"/>
                <w:szCs w:val="20"/>
                <w:u w:val="single"/>
                <w:lang w:eastAsia="hr-HR"/>
              </w:rPr>
              <w:t>(Prilog 1</w:t>
            </w:r>
            <w:r w:rsidRPr="0017082E">
              <w:rPr>
                <w:rFonts w:asciiTheme="minorHAnsi" w:eastAsia="Times New Roman" w:hAnsiTheme="minorHAnsi" w:cs="Calibri"/>
                <w:b/>
                <w:i/>
                <w:sz w:val="20"/>
                <w:szCs w:val="20"/>
                <w:u w:val="single"/>
                <w:lang w:eastAsia="hr-HR"/>
              </w:rPr>
              <w:t>.1.a)</w:t>
            </w:r>
          </w:p>
          <w:p w14:paraId="40570F6C" w14:textId="77777777" w:rsidR="007F408F" w:rsidRPr="009D540B" w:rsidRDefault="007F408F"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 xml:space="preserve">Popis djelatnika Općine </w:t>
            </w:r>
            <w:r w:rsidRPr="009D540B">
              <w:rPr>
                <w:rFonts w:asciiTheme="minorHAnsi" w:eastAsia="Times New Roman" w:hAnsiTheme="minorHAnsi" w:cs="Calibri"/>
                <w:b/>
                <w:i/>
                <w:sz w:val="20"/>
                <w:szCs w:val="20"/>
                <w:u w:val="single"/>
                <w:lang w:eastAsia="hr-HR"/>
              </w:rPr>
              <w:t xml:space="preserve">(Prilog </w:t>
            </w:r>
            <w:r w:rsidR="00F17315" w:rsidRPr="009D540B">
              <w:rPr>
                <w:rFonts w:asciiTheme="minorHAnsi" w:eastAsia="Times New Roman" w:hAnsiTheme="minorHAnsi" w:cs="Calibri"/>
                <w:b/>
                <w:i/>
                <w:sz w:val="20"/>
                <w:szCs w:val="20"/>
                <w:u w:val="single"/>
                <w:lang w:eastAsia="hr-HR"/>
              </w:rPr>
              <w:t>5</w:t>
            </w:r>
            <w:r w:rsidRPr="009D540B">
              <w:rPr>
                <w:rFonts w:asciiTheme="minorHAnsi" w:eastAsia="Times New Roman" w:hAnsiTheme="minorHAnsi" w:cs="Calibri"/>
                <w:b/>
                <w:i/>
                <w:sz w:val="20"/>
                <w:szCs w:val="20"/>
                <w:u w:val="single"/>
                <w:lang w:eastAsia="hr-HR"/>
              </w:rPr>
              <w:t>.1.)</w:t>
            </w:r>
          </w:p>
        </w:tc>
      </w:tr>
      <w:tr w:rsidR="007F408F" w:rsidRPr="00E9165D" w14:paraId="154460C3" w14:textId="77777777" w:rsidTr="00F02F12">
        <w:trPr>
          <w:trHeight w:val="363"/>
          <w:jc w:val="center"/>
        </w:trPr>
        <w:tc>
          <w:tcPr>
            <w:tcW w:w="267" w:type="pct"/>
            <w:vMerge/>
            <w:tcBorders>
              <w:left w:val="single" w:sz="6" w:space="0" w:color="auto"/>
              <w:right w:val="single" w:sz="4" w:space="0" w:color="auto"/>
            </w:tcBorders>
            <w:shd w:val="clear" w:color="auto" w:fill="DBE5F1" w:themeFill="accent1" w:themeFillTint="33"/>
            <w:vAlign w:val="center"/>
          </w:tcPr>
          <w:p w14:paraId="40260DA7"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0EE68940" w14:textId="77777777" w:rsidR="007F408F" w:rsidRPr="00E9165D" w:rsidRDefault="007F408F" w:rsidP="001742D3">
            <w:pPr>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bottom w:val="single" w:sz="6" w:space="0" w:color="auto"/>
              <w:right w:val="single" w:sz="6" w:space="0" w:color="auto"/>
            </w:tcBorders>
          </w:tcPr>
          <w:p w14:paraId="3D2C1DF6"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Uzbunjivanje stanovništva provodi se vatrogasnim sirenama.</w:t>
            </w:r>
          </w:p>
          <w:p w14:paraId="60864BAB"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Za uzbunjivanje stanovništva zadužen je zapovjednik dobrovoljnog  vatrogasnog društva.</w:t>
            </w:r>
          </w:p>
        </w:tc>
        <w:tc>
          <w:tcPr>
            <w:tcW w:w="1398" w:type="pct"/>
            <w:tcBorders>
              <w:top w:val="single" w:sz="6" w:space="0" w:color="auto"/>
              <w:left w:val="single" w:sz="6" w:space="0" w:color="auto"/>
              <w:bottom w:val="single" w:sz="6" w:space="0" w:color="auto"/>
              <w:right w:val="single" w:sz="6" w:space="0" w:color="auto"/>
            </w:tcBorders>
          </w:tcPr>
          <w:p w14:paraId="1B11CF24" w14:textId="77777777" w:rsidR="007F408F" w:rsidRPr="009D540B" w:rsidRDefault="007B1EEB"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 xml:space="preserve">DVD-i s područja Općine </w:t>
            </w:r>
            <w:r w:rsidR="00F17315" w:rsidRPr="009D540B">
              <w:rPr>
                <w:rFonts w:asciiTheme="minorHAnsi" w:eastAsia="Times New Roman" w:hAnsiTheme="minorHAnsi" w:cs="Calibri"/>
                <w:b/>
                <w:i/>
                <w:sz w:val="20"/>
                <w:szCs w:val="20"/>
                <w:u w:val="single"/>
                <w:lang w:eastAsia="hr-HR"/>
              </w:rPr>
              <w:t>(Prilog 1</w:t>
            </w:r>
            <w:r w:rsidR="007F408F"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2</w:t>
            </w:r>
            <w:r w:rsidR="007F408F" w:rsidRPr="009D540B">
              <w:rPr>
                <w:rFonts w:asciiTheme="minorHAnsi" w:eastAsia="Times New Roman" w:hAnsiTheme="minorHAnsi" w:cs="Calibri"/>
                <w:b/>
                <w:i/>
                <w:sz w:val="20"/>
                <w:szCs w:val="20"/>
                <w:u w:val="single"/>
                <w:lang w:eastAsia="hr-HR"/>
              </w:rPr>
              <w:t>.)</w:t>
            </w:r>
          </w:p>
        </w:tc>
      </w:tr>
      <w:tr w:rsidR="007F408F" w:rsidRPr="00E9165D" w14:paraId="44336D96" w14:textId="77777777" w:rsidTr="00F02F12">
        <w:trPr>
          <w:trHeight w:val="768"/>
          <w:jc w:val="center"/>
        </w:trPr>
        <w:tc>
          <w:tcPr>
            <w:tcW w:w="267" w:type="pct"/>
            <w:vMerge/>
            <w:tcBorders>
              <w:left w:val="single" w:sz="6" w:space="0" w:color="auto"/>
              <w:bottom w:val="single" w:sz="4" w:space="0" w:color="auto"/>
              <w:right w:val="single" w:sz="4" w:space="0" w:color="auto"/>
            </w:tcBorders>
            <w:shd w:val="clear" w:color="auto" w:fill="DBE5F1" w:themeFill="accent1" w:themeFillTint="33"/>
            <w:vAlign w:val="center"/>
          </w:tcPr>
          <w:p w14:paraId="7B40D3A8"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0104C46E" w14:textId="77777777" w:rsidR="007F408F" w:rsidRPr="00E9165D" w:rsidRDefault="007F408F" w:rsidP="001742D3">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6" w:space="0" w:color="auto"/>
            </w:tcBorders>
          </w:tcPr>
          <w:p w14:paraId="2EF04EC2" w14:textId="77777777" w:rsidR="007F408F" w:rsidRPr="00E9165D" w:rsidRDefault="007F408F" w:rsidP="0017082E">
            <w:pPr>
              <w:widowControl w:val="0"/>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Uklanjanje naplavina, spašavanje ljudi iz poplavnog područja obavljat</w:t>
            </w:r>
            <w:r w:rsidR="005855C3">
              <w:rPr>
                <w:rFonts w:eastAsia="Times New Roman" w:cs="Calibri"/>
                <w:sz w:val="20"/>
                <w:szCs w:val="20"/>
                <w:lang w:eastAsia="hr-HR"/>
              </w:rPr>
              <w:t>i</w:t>
            </w:r>
            <w:r w:rsidRPr="00E9165D">
              <w:rPr>
                <w:rFonts w:eastAsia="Times New Roman" w:cs="Calibri"/>
                <w:sz w:val="20"/>
                <w:szCs w:val="20"/>
                <w:lang w:eastAsia="hr-HR"/>
              </w:rPr>
              <w:t xml:space="preserve"> će DVD</w:t>
            </w:r>
            <w:r w:rsidR="0017082E">
              <w:rPr>
                <w:rFonts w:eastAsia="Times New Roman" w:cs="Calibri"/>
                <w:sz w:val="20"/>
                <w:szCs w:val="20"/>
                <w:lang w:eastAsia="hr-HR"/>
              </w:rPr>
              <w:t>-i Općine</w:t>
            </w:r>
            <w:r w:rsidRPr="00E9165D">
              <w:rPr>
                <w:rFonts w:eastAsia="Times New Roman" w:cs="Calibri"/>
                <w:sz w:val="20"/>
                <w:szCs w:val="20"/>
                <w:lang w:eastAsia="hr-HR"/>
              </w:rPr>
              <w:t>(ispumpavanje vode, uklanjanje naplavina, spašavanje ljudi i imovine i sl.). U svrhu pravovremenog izvršenja radnji na obrani od poplava a prema veličini i intenzitetu porasta vodostaja, poduzimaju se i odgovarajuće mjere angažiranja potrebne radne snage, prijevoznih sredstava i sl. (nakon povlačenja voda-prestanak poplava - formiraju stručno povjerenstvo za procjenu šteta na područjima svoje nadležnosti druge aktivnosti (asanacija i sl.)</w:t>
            </w:r>
          </w:p>
        </w:tc>
        <w:tc>
          <w:tcPr>
            <w:tcW w:w="1398" w:type="pct"/>
            <w:tcBorders>
              <w:top w:val="single" w:sz="6" w:space="0" w:color="auto"/>
              <w:left w:val="single" w:sz="6" w:space="0" w:color="auto"/>
              <w:bottom w:val="single" w:sz="4" w:space="0" w:color="auto"/>
              <w:right w:val="single" w:sz="6" w:space="0" w:color="auto"/>
            </w:tcBorders>
          </w:tcPr>
          <w:p w14:paraId="540A350E" w14:textId="77777777" w:rsidR="007F408F" w:rsidRPr="009D540B" w:rsidRDefault="007B1EEB"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i/>
                <w:sz w:val="20"/>
                <w:szCs w:val="20"/>
                <w:u w:val="single"/>
                <w:lang w:eastAsia="hr-HR"/>
              </w:rPr>
            </w:pPr>
            <w:r w:rsidRPr="009D540B">
              <w:rPr>
                <w:rFonts w:asciiTheme="minorHAnsi" w:eastAsia="Times New Roman" w:hAnsiTheme="minorHAnsi" w:cs="Calibri"/>
                <w:sz w:val="20"/>
                <w:szCs w:val="20"/>
                <w:lang w:eastAsia="hr-HR"/>
              </w:rPr>
              <w:t xml:space="preserve">DVD-i s područja Općine </w:t>
            </w:r>
            <w:r w:rsidR="00F17315" w:rsidRPr="009D540B">
              <w:rPr>
                <w:rFonts w:asciiTheme="minorHAnsi" w:eastAsia="Times New Roman" w:hAnsiTheme="minorHAnsi" w:cs="Calibri"/>
                <w:b/>
                <w:i/>
                <w:sz w:val="20"/>
                <w:szCs w:val="20"/>
                <w:u w:val="single"/>
                <w:lang w:eastAsia="hr-HR"/>
              </w:rPr>
              <w:t>(Prilog 1</w:t>
            </w:r>
            <w:r w:rsidR="007F408F"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2</w:t>
            </w:r>
            <w:r w:rsidR="007F408F" w:rsidRPr="009D540B">
              <w:rPr>
                <w:rFonts w:asciiTheme="minorHAnsi" w:eastAsia="Times New Roman" w:hAnsiTheme="minorHAnsi" w:cs="Calibri"/>
                <w:b/>
                <w:i/>
                <w:sz w:val="20"/>
                <w:szCs w:val="20"/>
                <w:u w:val="single"/>
                <w:lang w:eastAsia="hr-HR"/>
              </w:rPr>
              <w:t>.)</w:t>
            </w:r>
          </w:p>
          <w:p w14:paraId="26A2317E" w14:textId="77777777" w:rsidR="007F408F" w:rsidRPr="009D540B" w:rsidRDefault="0044065A"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i/>
                <w:sz w:val="20"/>
                <w:szCs w:val="20"/>
                <w:u w:val="single"/>
                <w:lang w:eastAsia="hr-HR"/>
              </w:rPr>
            </w:pPr>
            <w:r>
              <w:rPr>
                <w:rFonts w:asciiTheme="minorHAnsi" w:hAnsiTheme="minorHAnsi" w:cs="Calibri"/>
                <w:sz w:val="20"/>
                <w:szCs w:val="20"/>
              </w:rPr>
              <w:t xml:space="preserve">PU </w:t>
            </w:r>
            <w:r w:rsidR="003C313E">
              <w:rPr>
                <w:rFonts w:asciiTheme="minorHAnsi" w:hAnsiTheme="minorHAnsi" w:cs="Calibri"/>
                <w:sz w:val="20"/>
                <w:szCs w:val="20"/>
              </w:rPr>
              <w:t>Varaždinska</w:t>
            </w:r>
            <w:r>
              <w:rPr>
                <w:rFonts w:asciiTheme="minorHAnsi" w:hAnsiTheme="minorHAnsi" w:cs="Calibri"/>
                <w:sz w:val="20"/>
                <w:szCs w:val="20"/>
              </w:rPr>
              <w:t xml:space="preserve"> </w:t>
            </w:r>
            <w:r w:rsidRPr="006A579F">
              <w:rPr>
                <w:rFonts w:asciiTheme="minorHAnsi" w:hAnsiTheme="minorHAnsi" w:cs="Calibri"/>
                <w:sz w:val="20"/>
                <w:szCs w:val="20"/>
              </w:rPr>
              <w:t>PP</w:t>
            </w:r>
            <w:r>
              <w:rPr>
                <w:rFonts w:asciiTheme="minorHAnsi" w:hAnsiTheme="minorHAnsi" w:cs="Calibri"/>
                <w:sz w:val="20"/>
                <w:szCs w:val="20"/>
              </w:rPr>
              <w:t xml:space="preserve"> </w:t>
            </w:r>
            <w:r w:rsidR="003C313E">
              <w:rPr>
                <w:rFonts w:asciiTheme="minorHAnsi" w:hAnsiTheme="minorHAnsi" w:cs="Calibri"/>
                <w:sz w:val="20"/>
                <w:szCs w:val="20"/>
              </w:rPr>
              <w:t>Ludbreg</w:t>
            </w:r>
            <w:r w:rsidRPr="006A579F">
              <w:rPr>
                <w:rFonts w:asciiTheme="minorHAnsi" w:hAnsiTheme="minorHAnsi"/>
                <w:sz w:val="20"/>
                <w:szCs w:val="20"/>
              </w:rPr>
              <w:t xml:space="preserve"> </w:t>
            </w:r>
            <w:r>
              <w:rPr>
                <w:rFonts w:asciiTheme="minorHAnsi" w:hAnsiTheme="minorHAnsi"/>
                <w:sz w:val="20"/>
                <w:szCs w:val="20"/>
              </w:rPr>
              <w:t xml:space="preserve"> </w:t>
            </w:r>
            <w:r w:rsidR="00D01133" w:rsidRPr="001D1D2A">
              <w:rPr>
                <w:rFonts w:asciiTheme="minorHAnsi" w:eastAsia="Times New Roman" w:hAnsiTheme="minorHAnsi"/>
                <w:b/>
                <w:i/>
                <w:sz w:val="20"/>
                <w:szCs w:val="20"/>
                <w:lang w:eastAsia="hr-HR"/>
              </w:rPr>
              <w:t>(</w:t>
            </w:r>
            <w:r w:rsidR="00F17315" w:rsidRPr="001D1D2A">
              <w:rPr>
                <w:rFonts w:asciiTheme="minorHAnsi" w:eastAsia="Times New Roman" w:hAnsiTheme="minorHAnsi" w:cs="Calibri"/>
                <w:b/>
                <w:i/>
                <w:sz w:val="20"/>
                <w:szCs w:val="20"/>
                <w:u w:val="single"/>
                <w:lang w:eastAsia="hr-HR"/>
              </w:rPr>
              <w:t>Prilog 4</w:t>
            </w:r>
            <w:r w:rsidR="007F408F" w:rsidRPr="001D1D2A">
              <w:rPr>
                <w:rFonts w:asciiTheme="minorHAnsi" w:eastAsia="Times New Roman" w:hAnsiTheme="minorHAnsi" w:cs="Calibri"/>
                <w:b/>
                <w:i/>
                <w:sz w:val="20"/>
                <w:szCs w:val="20"/>
                <w:u w:val="single"/>
                <w:lang w:eastAsia="hr-HR"/>
              </w:rPr>
              <w:t>.</w:t>
            </w:r>
            <w:r w:rsidR="00F17315" w:rsidRPr="001D1D2A">
              <w:rPr>
                <w:rFonts w:asciiTheme="minorHAnsi" w:eastAsia="Times New Roman" w:hAnsiTheme="minorHAnsi" w:cs="Calibri"/>
                <w:b/>
                <w:i/>
                <w:sz w:val="20"/>
                <w:szCs w:val="20"/>
                <w:u w:val="single"/>
                <w:lang w:eastAsia="hr-HR"/>
              </w:rPr>
              <w:t>4</w:t>
            </w:r>
            <w:r w:rsidR="007F408F" w:rsidRPr="009D540B">
              <w:rPr>
                <w:rFonts w:asciiTheme="minorHAnsi" w:eastAsia="Times New Roman" w:hAnsiTheme="minorHAnsi" w:cs="Calibri"/>
                <w:b/>
                <w:i/>
                <w:sz w:val="20"/>
                <w:szCs w:val="20"/>
                <w:u w:val="single"/>
                <w:lang w:eastAsia="hr-HR"/>
              </w:rPr>
              <w:t>.)</w:t>
            </w:r>
          </w:p>
          <w:p w14:paraId="37517103" w14:textId="77777777" w:rsidR="007F408F" w:rsidRPr="009D540B" w:rsidRDefault="007F408F"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 xml:space="preserve">vlasnici kritične infrastrukture (vodoopskrba, elektroopskrba, </w:t>
            </w:r>
            <w:proofErr w:type="spellStart"/>
            <w:r w:rsidRPr="009D540B">
              <w:rPr>
                <w:rFonts w:asciiTheme="minorHAnsi" w:eastAsia="Times New Roman" w:hAnsiTheme="minorHAnsi" w:cs="Calibri"/>
                <w:sz w:val="20"/>
                <w:szCs w:val="20"/>
                <w:lang w:eastAsia="hr-HR"/>
              </w:rPr>
              <w:t>plinoopskrba</w:t>
            </w:r>
            <w:proofErr w:type="spellEnd"/>
            <w:r w:rsidR="002A1A78" w:rsidRPr="009D540B">
              <w:rPr>
                <w:rFonts w:asciiTheme="minorHAnsi" w:eastAsia="Times New Roman" w:hAnsiTheme="minorHAnsi" w:cs="Calibri"/>
                <w:sz w:val="20"/>
                <w:szCs w:val="20"/>
                <w:lang w:eastAsia="hr-HR"/>
              </w:rPr>
              <w:t>)</w:t>
            </w:r>
            <w:r w:rsidR="001E7666">
              <w:rPr>
                <w:rFonts w:asciiTheme="minorHAnsi" w:eastAsia="Times New Roman" w:hAnsiTheme="minorHAnsi" w:cs="Calibri"/>
                <w:sz w:val="20"/>
                <w:szCs w:val="20"/>
                <w:lang w:eastAsia="hr-HR"/>
              </w:rPr>
              <w:t xml:space="preserve"> </w:t>
            </w:r>
            <w:r w:rsidR="00F17315" w:rsidRPr="009D540B">
              <w:rPr>
                <w:rFonts w:asciiTheme="minorHAnsi" w:eastAsia="Times New Roman" w:hAnsiTheme="minorHAnsi" w:cs="Calibri"/>
                <w:b/>
                <w:i/>
                <w:sz w:val="20"/>
                <w:szCs w:val="20"/>
                <w:u w:val="single"/>
                <w:lang w:eastAsia="hr-HR"/>
              </w:rPr>
              <w:t>(Prilog 4</w:t>
            </w:r>
            <w:r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9</w:t>
            </w:r>
            <w:r w:rsidRPr="009D540B">
              <w:rPr>
                <w:rFonts w:asciiTheme="minorHAnsi" w:eastAsia="Times New Roman" w:hAnsiTheme="minorHAnsi" w:cs="Calibri"/>
                <w:b/>
                <w:i/>
                <w:sz w:val="20"/>
                <w:szCs w:val="20"/>
                <w:u w:val="single"/>
                <w:lang w:eastAsia="hr-HR"/>
              </w:rPr>
              <w:t>.)</w:t>
            </w:r>
          </w:p>
          <w:p w14:paraId="4A694972" w14:textId="77777777" w:rsidR="007F408F" w:rsidRPr="009D540B" w:rsidRDefault="00D01133"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 xml:space="preserve">HGSS - Stanica </w:t>
            </w:r>
            <w:r w:rsidR="003C313E">
              <w:rPr>
                <w:rFonts w:asciiTheme="minorHAnsi" w:hAnsiTheme="minorHAnsi" w:cs="Calibri"/>
                <w:sz w:val="20"/>
                <w:szCs w:val="20"/>
              </w:rPr>
              <w:t>Varaždin</w:t>
            </w:r>
            <w:r w:rsidR="0044065A">
              <w:rPr>
                <w:rFonts w:asciiTheme="minorHAnsi" w:hAnsiTheme="minorHAnsi" w:cs="Calibri"/>
                <w:sz w:val="20"/>
                <w:szCs w:val="20"/>
              </w:rPr>
              <w:t xml:space="preserve"> </w:t>
            </w:r>
            <w:r w:rsidR="0044065A" w:rsidRPr="006A579F">
              <w:rPr>
                <w:rFonts w:asciiTheme="minorHAnsi" w:hAnsiTheme="minorHAnsi" w:cs="Calibri"/>
                <w:b/>
                <w:i/>
                <w:sz w:val="20"/>
                <w:szCs w:val="20"/>
              </w:rPr>
              <w:t xml:space="preserve"> </w:t>
            </w:r>
            <w:r w:rsidR="007F408F" w:rsidRPr="009D540B">
              <w:rPr>
                <w:rFonts w:asciiTheme="minorHAnsi" w:eastAsia="Times New Roman" w:hAnsiTheme="minorHAnsi" w:cs="Calibri"/>
                <w:b/>
                <w:i/>
                <w:sz w:val="20"/>
                <w:szCs w:val="20"/>
                <w:lang w:eastAsia="hr-HR"/>
              </w:rPr>
              <w:t>(</w:t>
            </w:r>
            <w:r w:rsidR="00F17315" w:rsidRPr="009D540B">
              <w:rPr>
                <w:rFonts w:asciiTheme="minorHAnsi" w:eastAsia="Times New Roman" w:hAnsiTheme="minorHAnsi" w:cs="Calibri"/>
                <w:b/>
                <w:i/>
                <w:sz w:val="20"/>
                <w:szCs w:val="20"/>
                <w:u w:val="single"/>
                <w:lang w:eastAsia="hr-HR"/>
              </w:rPr>
              <w:t>Prilog 1</w:t>
            </w:r>
            <w:r w:rsidR="007F408F"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4</w:t>
            </w:r>
            <w:r w:rsidR="007F408F" w:rsidRPr="009D540B">
              <w:rPr>
                <w:rFonts w:asciiTheme="minorHAnsi" w:eastAsia="Times New Roman" w:hAnsiTheme="minorHAnsi" w:cs="Calibri"/>
                <w:b/>
                <w:i/>
                <w:sz w:val="20"/>
                <w:szCs w:val="20"/>
                <w:u w:val="single"/>
                <w:lang w:eastAsia="hr-HR"/>
              </w:rPr>
              <w:t>.)</w:t>
            </w:r>
          </w:p>
        </w:tc>
      </w:tr>
      <w:tr w:rsidR="007F408F" w:rsidRPr="00E9165D" w14:paraId="23FF0E82" w14:textId="77777777" w:rsidTr="00F02F12">
        <w:trPr>
          <w:trHeight w:val="157"/>
          <w:jc w:val="center"/>
        </w:trPr>
        <w:tc>
          <w:tcPr>
            <w:tcW w:w="267"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FDECD"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r w:rsidRPr="00D473EA">
              <w:rPr>
                <w:rFonts w:eastAsia="Times New Roman" w:cs="Calibri"/>
                <w:b/>
                <w:sz w:val="20"/>
                <w:szCs w:val="20"/>
                <w:lang w:eastAsia="hr-HR"/>
              </w:rPr>
              <w:t>3.</w:t>
            </w:r>
          </w:p>
        </w:tc>
        <w:tc>
          <w:tcPr>
            <w:tcW w:w="807" w:type="pct"/>
            <w:vMerge w:val="restart"/>
            <w:tcBorders>
              <w:top w:val="single" w:sz="4" w:space="0" w:color="auto"/>
              <w:left w:val="single" w:sz="4" w:space="0" w:color="auto"/>
              <w:bottom w:val="single" w:sz="4" w:space="0" w:color="auto"/>
              <w:right w:val="single" w:sz="4" w:space="0" w:color="auto"/>
            </w:tcBorders>
            <w:vAlign w:val="center"/>
          </w:tcPr>
          <w:p w14:paraId="0A1300A5" w14:textId="77777777" w:rsidR="007F408F" w:rsidRPr="00E9165D" w:rsidRDefault="007F408F" w:rsidP="001742D3">
            <w:pPr>
              <w:widowControl w:val="0"/>
              <w:autoSpaceDE w:val="0"/>
              <w:autoSpaceDN w:val="0"/>
              <w:adjustRightInd w:val="0"/>
              <w:spacing w:line="240" w:lineRule="auto"/>
              <w:jc w:val="left"/>
              <w:rPr>
                <w:rFonts w:eastAsia="Times New Roman" w:cs="Calibri"/>
                <w:sz w:val="20"/>
                <w:szCs w:val="20"/>
                <w:lang w:eastAsia="hr-HR"/>
              </w:rPr>
            </w:pPr>
            <w:r w:rsidRPr="00E9165D">
              <w:rPr>
                <w:rFonts w:eastAsia="Times New Roman" w:cs="Calibri"/>
                <w:sz w:val="20"/>
                <w:szCs w:val="20"/>
                <w:lang w:eastAsia="hr-HR"/>
              </w:rPr>
              <w:t>Načela za zaštitu ugroženih objekata kritične infrastrukture i obveze vlasnika kritične infrastrukture</w:t>
            </w:r>
          </w:p>
        </w:tc>
        <w:tc>
          <w:tcPr>
            <w:tcW w:w="2528" w:type="pct"/>
            <w:tcBorders>
              <w:top w:val="single" w:sz="6" w:space="0" w:color="auto"/>
              <w:left w:val="single" w:sz="4" w:space="0" w:color="auto"/>
              <w:right w:val="single" w:sz="4" w:space="0" w:color="auto"/>
            </w:tcBorders>
            <w:vAlign w:val="center"/>
          </w:tcPr>
          <w:p w14:paraId="160C66D4" w14:textId="77777777" w:rsidR="007F408F" w:rsidRPr="00E9165D" w:rsidRDefault="007F408F" w:rsidP="004F4819">
            <w:pPr>
              <w:widowControl w:val="0"/>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Vlasnici kritične infrastrukture</w:t>
            </w:r>
          </w:p>
        </w:tc>
        <w:tc>
          <w:tcPr>
            <w:tcW w:w="1398" w:type="pct"/>
            <w:tcBorders>
              <w:top w:val="single" w:sz="4" w:space="0" w:color="auto"/>
              <w:left w:val="single" w:sz="4" w:space="0" w:color="auto"/>
              <w:right w:val="single" w:sz="4" w:space="0" w:color="auto"/>
            </w:tcBorders>
          </w:tcPr>
          <w:p w14:paraId="74D17EEC" w14:textId="77777777" w:rsidR="007F408F" w:rsidRPr="009D540B" w:rsidRDefault="007F408F"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 xml:space="preserve">vlasnici kritične infrastrukture </w:t>
            </w:r>
            <w:r w:rsidRPr="009D540B">
              <w:rPr>
                <w:rFonts w:asciiTheme="minorHAnsi" w:eastAsia="Times New Roman" w:hAnsiTheme="minorHAnsi" w:cs="Calibri"/>
                <w:b/>
                <w:i/>
                <w:sz w:val="20"/>
                <w:szCs w:val="20"/>
                <w:u w:val="single"/>
                <w:lang w:eastAsia="hr-HR"/>
              </w:rPr>
              <w:t>(P</w:t>
            </w:r>
            <w:r w:rsidR="00F17315" w:rsidRPr="009D540B">
              <w:rPr>
                <w:rFonts w:asciiTheme="minorHAnsi" w:eastAsia="Times New Roman" w:hAnsiTheme="minorHAnsi" w:cs="Calibri"/>
                <w:b/>
                <w:i/>
                <w:sz w:val="20"/>
                <w:szCs w:val="20"/>
                <w:u w:val="single"/>
                <w:lang w:eastAsia="hr-HR"/>
              </w:rPr>
              <w:t>rilog 4</w:t>
            </w:r>
            <w:r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9</w:t>
            </w:r>
            <w:r w:rsidRPr="009D540B">
              <w:rPr>
                <w:rFonts w:asciiTheme="minorHAnsi" w:eastAsia="Times New Roman" w:hAnsiTheme="minorHAnsi" w:cs="Calibri"/>
                <w:b/>
                <w:i/>
                <w:sz w:val="20"/>
                <w:szCs w:val="20"/>
                <w:u w:val="single"/>
                <w:lang w:eastAsia="hr-HR"/>
              </w:rPr>
              <w:t>)</w:t>
            </w:r>
          </w:p>
        </w:tc>
      </w:tr>
      <w:tr w:rsidR="007F408F" w:rsidRPr="00E9165D" w14:paraId="10769279" w14:textId="77777777" w:rsidTr="00F02F12">
        <w:trPr>
          <w:trHeight w:val="14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DC64ED"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left w:val="single" w:sz="4" w:space="0" w:color="auto"/>
              <w:bottom w:val="single" w:sz="4" w:space="0" w:color="auto"/>
              <w:right w:val="single" w:sz="4" w:space="0" w:color="auto"/>
            </w:tcBorders>
            <w:vAlign w:val="center"/>
          </w:tcPr>
          <w:p w14:paraId="44188774"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bottom w:val="single" w:sz="6" w:space="0" w:color="auto"/>
              <w:right w:val="single" w:sz="4" w:space="0" w:color="auto"/>
            </w:tcBorders>
            <w:vAlign w:val="center"/>
          </w:tcPr>
          <w:p w14:paraId="7C113F2F"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sz w:val="20"/>
                <w:szCs w:val="20"/>
              </w:rPr>
              <w:t xml:space="preserve">Uspostava opskrbe električnom energijom </w:t>
            </w:r>
          </w:p>
        </w:tc>
        <w:tc>
          <w:tcPr>
            <w:tcW w:w="1398" w:type="pct"/>
            <w:tcBorders>
              <w:top w:val="single" w:sz="4" w:space="0" w:color="auto"/>
              <w:left w:val="single" w:sz="4" w:space="0" w:color="auto"/>
              <w:bottom w:val="single" w:sz="4" w:space="0" w:color="auto"/>
              <w:right w:val="single" w:sz="4" w:space="0" w:color="auto"/>
            </w:tcBorders>
          </w:tcPr>
          <w:p w14:paraId="3CB1EA4E" w14:textId="77777777" w:rsidR="007F408F" w:rsidRPr="009D540B" w:rsidRDefault="0044065A"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471DC1">
              <w:rPr>
                <w:rFonts w:asciiTheme="minorHAnsi" w:hAnsiTheme="minorHAnsi"/>
                <w:sz w:val="20"/>
                <w:szCs w:val="20"/>
              </w:rPr>
              <w:t xml:space="preserve">HEP ODS D.O.O. Elektra Koprivnica </w:t>
            </w:r>
            <w:r w:rsidR="00F17315" w:rsidRPr="009D540B">
              <w:rPr>
                <w:rFonts w:asciiTheme="minorHAnsi" w:eastAsia="Times New Roman" w:hAnsiTheme="minorHAnsi" w:cs="Calibri"/>
                <w:b/>
                <w:i/>
                <w:sz w:val="20"/>
                <w:szCs w:val="20"/>
                <w:u w:val="single"/>
                <w:lang w:eastAsia="hr-HR"/>
              </w:rPr>
              <w:t>(Prilog 4</w:t>
            </w:r>
            <w:r w:rsidR="007F408F"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9</w:t>
            </w:r>
            <w:r w:rsidR="007F408F" w:rsidRPr="009D540B">
              <w:rPr>
                <w:rFonts w:asciiTheme="minorHAnsi" w:eastAsia="Times New Roman" w:hAnsiTheme="minorHAnsi" w:cs="Calibri"/>
                <w:b/>
                <w:i/>
                <w:sz w:val="20"/>
                <w:szCs w:val="20"/>
                <w:u w:val="single"/>
                <w:lang w:eastAsia="hr-HR"/>
              </w:rPr>
              <w:t>)</w:t>
            </w:r>
          </w:p>
        </w:tc>
      </w:tr>
      <w:tr w:rsidR="007F408F" w:rsidRPr="00E9165D" w14:paraId="1F30BACF" w14:textId="77777777" w:rsidTr="00F02F12">
        <w:trPr>
          <w:trHeight w:val="14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DDE128"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left w:val="single" w:sz="4" w:space="0" w:color="auto"/>
              <w:bottom w:val="single" w:sz="4" w:space="0" w:color="auto"/>
              <w:right w:val="single" w:sz="4" w:space="0" w:color="auto"/>
            </w:tcBorders>
            <w:vAlign w:val="center"/>
          </w:tcPr>
          <w:p w14:paraId="6E139405"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bottom w:val="single" w:sz="4" w:space="0" w:color="auto"/>
              <w:right w:val="single" w:sz="4" w:space="0" w:color="auto"/>
            </w:tcBorders>
            <w:vAlign w:val="center"/>
          </w:tcPr>
          <w:p w14:paraId="00227184"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sz w:val="20"/>
                <w:szCs w:val="20"/>
              </w:rPr>
              <w:t>Redovna opskrba vodom</w:t>
            </w:r>
          </w:p>
        </w:tc>
        <w:tc>
          <w:tcPr>
            <w:tcW w:w="1398" w:type="pct"/>
            <w:tcBorders>
              <w:top w:val="single" w:sz="4" w:space="0" w:color="auto"/>
              <w:left w:val="single" w:sz="4" w:space="0" w:color="auto"/>
              <w:bottom w:val="single" w:sz="4" w:space="0" w:color="auto"/>
              <w:right w:val="single" w:sz="4" w:space="0" w:color="auto"/>
            </w:tcBorders>
          </w:tcPr>
          <w:p w14:paraId="4469856F" w14:textId="77777777" w:rsidR="007F408F" w:rsidRPr="009D540B" w:rsidRDefault="001D1D2A"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 xml:space="preserve"> </w:t>
            </w:r>
            <w:r w:rsidR="0044065A" w:rsidRPr="00471DC1">
              <w:rPr>
                <w:rFonts w:asciiTheme="minorHAnsi" w:hAnsiTheme="minorHAnsi"/>
                <w:sz w:val="20"/>
                <w:szCs w:val="20"/>
              </w:rPr>
              <w:t>Koprivnica vode d.o.o.</w:t>
            </w:r>
            <w:r w:rsidR="0044065A" w:rsidRPr="009D540B">
              <w:rPr>
                <w:rFonts w:asciiTheme="minorHAnsi" w:eastAsia="Times New Roman" w:hAnsiTheme="minorHAnsi" w:cs="Calibri"/>
                <w:b/>
                <w:i/>
                <w:sz w:val="20"/>
                <w:szCs w:val="20"/>
                <w:u w:val="single"/>
                <w:lang w:eastAsia="hr-HR"/>
              </w:rPr>
              <w:t xml:space="preserve"> </w:t>
            </w:r>
            <w:r w:rsidR="00F17315" w:rsidRPr="009D540B">
              <w:rPr>
                <w:rFonts w:asciiTheme="minorHAnsi" w:eastAsia="Times New Roman" w:hAnsiTheme="minorHAnsi" w:cs="Calibri"/>
                <w:b/>
                <w:i/>
                <w:sz w:val="20"/>
                <w:szCs w:val="20"/>
                <w:u w:val="single"/>
                <w:lang w:eastAsia="hr-HR"/>
              </w:rPr>
              <w:t>(Prilog 4</w:t>
            </w:r>
            <w:r w:rsidR="007F408F" w:rsidRPr="009D540B">
              <w:rPr>
                <w:rFonts w:asciiTheme="minorHAnsi" w:eastAsia="Times New Roman" w:hAnsiTheme="minorHAnsi" w:cs="Calibri"/>
                <w:b/>
                <w:i/>
                <w:sz w:val="20"/>
                <w:szCs w:val="20"/>
                <w:u w:val="single"/>
                <w:lang w:eastAsia="hr-HR"/>
              </w:rPr>
              <w:t>.</w:t>
            </w:r>
            <w:r w:rsidR="00084AA6">
              <w:rPr>
                <w:rFonts w:asciiTheme="minorHAnsi" w:eastAsia="Times New Roman" w:hAnsiTheme="minorHAnsi" w:cs="Calibri"/>
                <w:b/>
                <w:i/>
                <w:sz w:val="20"/>
                <w:szCs w:val="20"/>
                <w:u w:val="single"/>
                <w:lang w:eastAsia="hr-HR"/>
              </w:rPr>
              <w:t>9</w:t>
            </w:r>
            <w:r w:rsidR="00AC7394" w:rsidRPr="009D540B">
              <w:rPr>
                <w:rFonts w:asciiTheme="minorHAnsi" w:eastAsia="Times New Roman" w:hAnsiTheme="minorHAnsi" w:cs="Calibri"/>
                <w:b/>
                <w:i/>
                <w:sz w:val="20"/>
                <w:szCs w:val="20"/>
                <w:u w:val="single"/>
                <w:lang w:eastAsia="hr-HR"/>
              </w:rPr>
              <w:t>.</w:t>
            </w:r>
            <w:r w:rsidR="007F408F" w:rsidRPr="009D540B">
              <w:rPr>
                <w:rFonts w:asciiTheme="minorHAnsi" w:eastAsia="Times New Roman" w:hAnsiTheme="minorHAnsi" w:cs="Calibri"/>
                <w:b/>
                <w:i/>
                <w:sz w:val="20"/>
                <w:szCs w:val="20"/>
                <w:u w:val="single"/>
                <w:lang w:eastAsia="hr-HR"/>
              </w:rPr>
              <w:t>)</w:t>
            </w:r>
          </w:p>
        </w:tc>
      </w:tr>
      <w:tr w:rsidR="007F408F" w:rsidRPr="00E9165D" w14:paraId="5F843BA8" w14:textId="77777777" w:rsidTr="00F02F12">
        <w:trPr>
          <w:trHeight w:val="14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7B6401"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left w:val="single" w:sz="4" w:space="0" w:color="auto"/>
              <w:bottom w:val="single" w:sz="4" w:space="0" w:color="auto"/>
              <w:right w:val="single" w:sz="4" w:space="0" w:color="auto"/>
            </w:tcBorders>
            <w:vAlign w:val="center"/>
          </w:tcPr>
          <w:p w14:paraId="37B834CF"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4" w:space="0" w:color="auto"/>
              <w:left w:val="single" w:sz="4" w:space="0" w:color="auto"/>
              <w:right w:val="single" w:sz="4" w:space="0" w:color="auto"/>
            </w:tcBorders>
            <w:vAlign w:val="center"/>
          </w:tcPr>
          <w:p w14:paraId="30CEB6C0"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sz w:val="20"/>
                <w:szCs w:val="20"/>
              </w:rPr>
              <w:t>Popravak telefonske infrastrukture (područne centrale, mjesne centrale, repetitori, stupovi nadzemne telefonske mreže)</w:t>
            </w:r>
          </w:p>
        </w:tc>
        <w:tc>
          <w:tcPr>
            <w:tcW w:w="1398" w:type="pct"/>
            <w:tcBorders>
              <w:top w:val="single" w:sz="4" w:space="0" w:color="auto"/>
              <w:left w:val="single" w:sz="4" w:space="0" w:color="auto"/>
              <w:bottom w:val="single" w:sz="4" w:space="0" w:color="auto"/>
              <w:right w:val="single" w:sz="4" w:space="0" w:color="auto"/>
            </w:tcBorders>
          </w:tcPr>
          <w:p w14:paraId="0545BD85" w14:textId="77777777" w:rsidR="007F408F" w:rsidRPr="009D540B" w:rsidRDefault="007F408F"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Hrvatski telekom d.d.</w:t>
            </w:r>
            <w:r w:rsidR="00F17315" w:rsidRPr="009D540B">
              <w:rPr>
                <w:rFonts w:asciiTheme="minorHAnsi" w:eastAsia="Times New Roman" w:hAnsiTheme="minorHAnsi" w:cs="Calibri"/>
                <w:b/>
                <w:i/>
                <w:sz w:val="20"/>
                <w:szCs w:val="20"/>
                <w:u w:val="single"/>
                <w:lang w:eastAsia="hr-HR"/>
              </w:rPr>
              <w:t>(Prilog 4</w:t>
            </w:r>
            <w:r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9</w:t>
            </w:r>
            <w:r w:rsidRPr="009D540B">
              <w:rPr>
                <w:rFonts w:asciiTheme="minorHAnsi" w:eastAsia="Times New Roman" w:hAnsiTheme="minorHAnsi" w:cs="Calibri"/>
                <w:b/>
                <w:i/>
                <w:sz w:val="20"/>
                <w:szCs w:val="20"/>
                <w:u w:val="single"/>
                <w:lang w:eastAsia="hr-HR"/>
              </w:rPr>
              <w:t>.)</w:t>
            </w:r>
          </w:p>
        </w:tc>
      </w:tr>
      <w:tr w:rsidR="007F408F" w:rsidRPr="00E9165D" w14:paraId="2051E5BB" w14:textId="77777777" w:rsidTr="00F02F12">
        <w:trPr>
          <w:trHeight w:val="14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1798A"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left w:val="single" w:sz="4" w:space="0" w:color="auto"/>
              <w:bottom w:val="single" w:sz="4" w:space="0" w:color="auto"/>
              <w:right w:val="single" w:sz="4" w:space="0" w:color="auto"/>
            </w:tcBorders>
            <w:vAlign w:val="center"/>
          </w:tcPr>
          <w:p w14:paraId="40D09759"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vAlign w:val="center"/>
          </w:tcPr>
          <w:p w14:paraId="1D4B00AF" w14:textId="77777777" w:rsidR="007F408F" w:rsidRPr="00E9165D" w:rsidRDefault="007F408F" w:rsidP="00F60887">
            <w:pPr>
              <w:widowControl w:val="0"/>
              <w:autoSpaceDE w:val="0"/>
              <w:autoSpaceDN w:val="0"/>
              <w:adjustRightInd w:val="0"/>
              <w:spacing w:line="240" w:lineRule="auto"/>
              <w:rPr>
                <w:rFonts w:eastAsia="Times New Roman" w:cs="Calibri"/>
                <w:sz w:val="20"/>
                <w:szCs w:val="20"/>
                <w:lang w:eastAsia="hr-HR"/>
              </w:rPr>
            </w:pPr>
            <w:r w:rsidRPr="00E9165D">
              <w:rPr>
                <w:sz w:val="20"/>
                <w:szCs w:val="20"/>
              </w:rPr>
              <w:t>Popravak prometnica</w:t>
            </w:r>
          </w:p>
        </w:tc>
        <w:tc>
          <w:tcPr>
            <w:tcW w:w="1398" w:type="pct"/>
            <w:tcBorders>
              <w:top w:val="single" w:sz="4" w:space="0" w:color="auto"/>
              <w:left w:val="single" w:sz="4" w:space="0" w:color="auto"/>
              <w:bottom w:val="single" w:sz="4" w:space="0" w:color="auto"/>
              <w:right w:val="single" w:sz="4" w:space="0" w:color="auto"/>
            </w:tcBorders>
          </w:tcPr>
          <w:p w14:paraId="6165FAC3" w14:textId="77777777" w:rsidR="007F408F" w:rsidRPr="009D540B" w:rsidRDefault="00084AA6"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ŽUC</w:t>
            </w:r>
            <w:r w:rsidR="001E7666">
              <w:rPr>
                <w:rFonts w:asciiTheme="minorHAnsi" w:eastAsia="Times New Roman" w:hAnsiTheme="minorHAnsi" w:cs="Calibri"/>
                <w:sz w:val="20"/>
                <w:szCs w:val="20"/>
                <w:lang w:eastAsia="hr-HR"/>
              </w:rPr>
              <w:t xml:space="preserve"> </w:t>
            </w:r>
            <w:r w:rsidR="003C313E">
              <w:rPr>
                <w:rFonts w:asciiTheme="minorHAnsi" w:hAnsiTheme="minorHAnsi" w:cs="Calibri"/>
                <w:sz w:val="20"/>
                <w:szCs w:val="20"/>
              </w:rPr>
              <w:t>Varaždinske</w:t>
            </w:r>
            <w:r w:rsidR="0044065A" w:rsidRPr="00471DC1">
              <w:rPr>
                <w:rFonts w:asciiTheme="minorHAnsi" w:hAnsiTheme="minorHAnsi" w:cs="Calibri"/>
                <w:sz w:val="20"/>
                <w:szCs w:val="20"/>
              </w:rPr>
              <w:t xml:space="preserve"> </w:t>
            </w:r>
            <w:r w:rsidR="004C67C0" w:rsidRPr="009D540B">
              <w:rPr>
                <w:rFonts w:asciiTheme="minorHAnsi" w:eastAsia="Times New Roman" w:hAnsiTheme="minorHAnsi" w:cs="Calibri"/>
                <w:sz w:val="20"/>
                <w:szCs w:val="20"/>
                <w:lang w:eastAsia="hr-HR"/>
              </w:rPr>
              <w:t xml:space="preserve">županije </w:t>
            </w:r>
            <w:r w:rsidR="00F17315" w:rsidRPr="009D540B">
              <w:rPr>
                <w:rFonts w:asciiTheme="minorHAnsi" w:eastAsia="Times New Roman" w:hAnsiTheme="minorHAnsi" w:cs="Calibri"/>
                <w:b/>
                <w:i/>
                <w:sz w:val="20"/>
                <w:szCs w:val="20"/>
                <w:u w:val="single"/>
                <w:lang w:eastAsia="hr-HR"/>
              </w:rPr>
              <w:t>(Prilog 4</w:t>
            </w:r>
            <w:r w:rsidR="007F408F"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1</w:t>
            </w:r>
            <w:r>
              <w:rPr>
                <w:rFonts w:asciiTheme="minorHAnsi" w:eastAsia="Times New Roman" w:hAnsiTheme="minorHAnsi" w:cs="Calibri"/>
                <w:b/>
                <w:i/>
                <w:sz w:val="20"/>
                <w:szCs w:val="20"/>
                <w:u w:val="single"/>
                <w:lang w:eastAsia="hr-HR"/>
              </w:rPr>
              <w:t>3</w:t>
            </w:r>
            <w:r w:rsidR="007F408F" w:rsidRPr="009D540B">
              <w:rPr>
                <w:rFonts w:asciiTheme="minorHAnsi" w:eastAsia="Times New Roman" w:hAnsiTheme="minorHAnsi" w:cs="Calibri"/>
                <w:b/>
                <w:i/>
                <w:sz w:val="20"/>
                <w:szCs w:val="20"/>
                <w:u w:val="single"/>
                <w:lang w:eastAsia="hr-HR"/>
              </w:rPr>
              <w:t>.)</w:t>
            </w:r>
          </w:p>
        </w:tc>
      </w:tr>
      <w:tr w:rsidR="007F408F" w:rsidRPr="00E9165D" w14:paraId="0EB105A1" w14:textId="77777777" w:rsidTr="00F02F12">
        <w:trPr>
          <w:trHeight w:val="130"/>
          <w:jc w:val="center"/>
        </w:trPr>
        <w:tc>
          <w:tcPr>
            <w:tcW w:w="267"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E6F714"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r w:rsidRPr="00D473EA">
              <w:rPr>
                <w:rFonts w:eastAsia="Times New Roman" w:cs="Calibri"/>
                <w:b/>
                <w:sz w:val="20"/>
                <w:szCs w:val="20"/>
                <w:lang w:eastAsia="hr-HR"/>
              </w:rPr>
              <w:t>4.</w:t>
            </w:r>
          </w:p>
        </w:tc>
        <w:tc>
          <w:tcPr>
            <w:tcW w:w="807" w:type="pct"/>
            <w:vMerge w:val="restart"/>
            <w:tcBorders>
              <w:top w:val="single" w:sz="4" w:space="0" w:color="auto"/>
              <w:left w:val="single" w:sz="4" w:space="0" w:color="auto"/>
              <w:bottom w:val="single" w:sz="4" w:space="0" w:color="auto"/>
              <w:right w:val="single" w:sz="4" w:space="0" w:color="auto"/>
            </w:tcBorders>
            <w:vAlign w:val="center"/>
          </w:tcPr>
          <w:p w14:paraId="37A159F6"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r w:rsidRPr="00E9165D">
              <w:rPr>
                <w:rFonts w:eastAsia="Times New Roman" w:cs="Calibri"/>
                <w:sz w:val="20"/>
                <w:szCs w:val="20"/>
                <w:lang w:eastAsia="hr-HR"/>
              </w:rPr>
              <w:t xml:space="preserve">Organizacija pružanja drugih mjera civilne zaštite tijekom reagiranja sustava civilne zaštite u poplavama </w:t>
            </w:r>
            <w:r w:rsidRPr="00E9165D">
              <w:rPr>
                <w:rFonts w:eastAsia="Times New Roman" w:cs="Calibri"/>
                <w:sz w:val="20"/>
                <w:szCs w:val="20"/>
                <w:lang w:eastAsia="hr-HR"/>
              </w:rPr>
              <w:lastRenderedPageBreak/>
              <w:t xml:space="preserve">(uključujući </w:t>
            </w:r>
            <w:r w:rsidR="00E9165D" w:rsidRPr="00E9165D">
              <w:rPr>
                <w:rFonts w:eastAsia="Times New Roman" w:cs="Calibri"/>
                <w:sz w:val="20"/>
                <w:szCs w:val="20"/>
                <w:lang w:eastAsia="hr-HR"/>
              </w:rPr>
              <w:t>evakuaciju</w:t>
            </w:r>
            <w:r w:rsidRPr="00E9165D">
              <w:rPr>
                <w:rFonts w:eastAsia="Times New Roman" w:cs="Calibri"/>
                <w:sz w:val="20"/>
                <w:szCs w:val="20"/>
                <w:lang w:eastAsia="hr-HR"/>
              </w:rPr>
              <w:t xml:space="preserve"> i zbrinjavanje)</w:t>
            </w:r>
          </w:p>
        </w:tc>
        <w:tc>
          <w:tcPr>
            <w:tcW w:w="2528" w:type="pct"/>
            <w:tcBorders>
              <w:top w:val="single" w:sz="6" w:space="0" w:color="auto"/>
              <w:left w:val="single" w:sz="4" w:space="0" w:color="auto"/>
              <w:right w:val="single" w:sz="4" w:space="0" w:color="auto"/>
            </w:tcBorders>
            <w:vAlign w:val="center"/>
          </w:tcPr>
          <w:p w14:paraId="440505D7" w14:textId="77777777" w:rsidR="007F408F" w:rsidRPr="00E9165D" w:rsidRDefault="007F408F" w:rsidP="00F60887">
            <w:pPr>
              <w:tabs>
                <w:tab w:val="left" w:pos="1924"/>
              </w:tabs>
              <w:autoSpaceDE w:val="0"/>
              <w:autoSpaceDN w:val="0"/>
              <w:adjustRightInd w:val="0"/>
              <w:spacing w:line="240" w:lineRule="auto"/>
              <w:rPr>
                <w:sz w:val="20"/>
                <w:szCs w:val="20"/>
              </w:rPr>
            </w:pPr>
            <w:r w:rsidRPr="00E9165D">
              <w:rPr>
                <w:sz w:val="20"/>
                <w:szCs w:val="20"/>
              </w:rPr>
              <w:lastRenderedPageBreak/>
              <w:t>Pružanje prve medicinske pomoći unesrećenima</w:t>
            </w:r>
          </w:p>
        </w:tc>
        <w:tc>
          <w:tcPr>
            <w:tcW w:w="1398" w:type="pct"/>
            <w:tcBorders>
              <w:top w:val="single" w:sz="4" w:space="0" w:color="auto"/>
              <w:left w:val="single" w:sz="4" w:space="0" w:color="auto"/>
              <w:bottom w:val="single" w:sz="4" w:space="0" w:color="auto"/>
              <w:right w:val="single" w:sz="4" w:space="0" w:color="auto"/>
            </w:tcBorders>
          </w:tcPr>
          <w:p w14:paraId="0FBDD563" w14:textId="77777777" w:rsidR="007F408F" w:rsidRPr="009D540B" w:rsidRDefault="00D01133"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Za</w:t>
            </w:r>
            <w:r w:rsidR="0017082E">
              <w:rPr>
                <w:rFonts w:asciiTheme="minorHAnsi" w:eastAsia="Times New Roman" w:hAnsiTheme="minorHAnsi" w:cs="Calibri"/>
                <w:sz w:val="20"/>
                <w:szCs w:val="20"/>
                <w:lang w:eastAsia="hr-HR"/>
              </w:rPr>
              <w:t>vod za hitnu medicinu</w:t>
            </w:r>
            <w:r w:rsidR="001D1D2A">
              <w:rPr>
                <w:rFonts w:asciiTheme="minorHAnsi" w:eastAsia="Times New Roman" w:hAnsiTheme="minorHAnsi" w:cs="Calibri"/>
                <w:sz w:val="20"/>
                <w:szCs w:val="20"/>
                <w:lang w:eastAsia="hr-HR"/>
              </w:rPr>
              <w:t xml:space="preserve"> </w:t>
            </w:r>
            <w:r w:rsidR="003C313E">
              <w:rPr>
                <w:rFonts w:asciiTheme="minorHAnsi" w:hAnsiTheme="minorHAnsi" w:cs="Calibri"/>
                <w:sz w:val="20"/>
                <w:szCs w:val="20"/>
              </w:rPr>
              <w:t>Varaždinske</w:t>
            </w:r>
            <w:r w:rsidR="0044065A" w:rsidRPr="00471DC1">
              <w:rPr>
                <w:rFonts w:asciiTheme="minorHAnsi" w:hAnsiTheme="minorHAnsi" w:cs="Calibri"/>
                <w:sz w:val="20"/>
                <w:szCs w:val="20"/>
              </w:rPr>
              <w:t xml:space="preserve"> </w:t>
            </w:r>
            <w:r w:rsidR="001D1D2A">
              <w:rPr>
                <w:rFonts w:asciiTheme="minorHAnsi" w:eastAsia="Times New Roman" w:hAnsiTheme="minorHAnsi" w:cs="Calibri"/>
                <w:sz w:val="20"/>
                <w:szCs w:val="20"/>
                <w:lang w:eastAsia="hr-HR"/>
              </w:rPr>
              <w:t xml:space="preserve">županije </w:t>
            </w:r>
            <w:r w:rsidR="00F17315" w:rsidRPr="009D540B">
              <w:rPr>
                <w:rFonts w:asciiTheme="minorHAnsi" w:eastAsia="Times New Roman" w:hAnsiTheme="minorHAnsi" w:cs="Calibri"/>
                <w:b/>
                <w:i/>
                <w:sz w:val="20"/>
                <w:szCs w:val="20"/>
                <w:u w:val="single"/>
                <w:lang w:eastAsia="hr-HR"/>
              </w:rPr>
              <w:t>(Prilog 4</w:t>
            </w:r>
            <w:r w:rsidR="007F408F" w:rsidRPr="009D540B">
              <w:rPr>
                <w:rFonts w:asciiTheme="minorHAnsi" w:eastAsia="Times New Roman" w:hAnsiTheme="minorHAnsi" w:cs="Calibri"/>
                <w:b/>
                <w:i/>
                <w:sz w:val="20"/>
                <w:szCs w:val="20"/>
                <w:u w:val="single"/>
                <w:lang w:eastAsia="hr-HR"/>
              </w:rPr>
              <w:t>.</w:t>
            </w:r>
            <w:r w:rsidR="00AC7394" w:rsidRPr="009D540B">
              <w:rPr>
                <w:rFonts w:asciiTheme="minorHAnsi" w:eastAsia="Times New Roman" w:hAnsiTheme="minorHAnsi" w:cs="Calibri"/>
                <w:b/>
                <w:i/>
                <w:sz w:val="20"/>
                <w:szCs w:val="20"/>
                <w:u w:val="single"/>
                <w:lang w:eastAsia="hr-HR"/>
              </w:rPr>
              <w:t>2</w:t>
            </w:r>
            <w:r w:rsidR="007F408F" w:rsidRPr="009D540B">
              <w:rPr>
                <w:rFonts w:asciiTheme="minorHAnsi" w:eastAsia="Times New Roman" w:hAnsiTheme="minorHAnsi" w:cs="Calibri"/>
                <w:b/>
                <w:i/>
                <w:sz w:val="20"/>
                <w:szCs w:val="20"/>
                <w:u w:val="single"/>
                <w:lang w:eastAsia="hr-HR"/>
              </w:rPr>
              <w:t>.)</w:t>
            </w:r>
          </w:p>
          <w:p w14:paraId="00AFE700" w14:textId="77777777" w:rsidR="007F408F" w:rsidRPr="009D540B" w:rsidRDefault="00D01133"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Ordinacije opće</w:t>
            </w:r>
            <w:r w:rsidR="00983E43" w:rsidRPr="009D540B">
              <w:rPr>
                <w:rFonts w:asciiTheme="minorHAnsi" w:eastAsia="Times New Roman" w:hAnsiTheme="minorHAnsi" w:cs="Calibri"/>
                <w:sz w:val="20"/>
                <w:szCs w:val="20"/>
                <w:lang w:eastAsia="hr-HR"/>
              </w:rPr>
              <w:t xml:space="preserve"> medicine </w:t>
            </w:r>
            <w:r w:rsidR="00F17315" w:rsidRPr="009D540B">
              <w:rPr>
                <w:rFonts w:asciiTheme="minorHAnsi" w:eastAsia="Times New Roman" w:hAnsiTheme="minorHAnsi" w:cs="Calibri"/>
                <w:b/>
                <w:i/>
                <w:sz w:val="20"/>
                <w:szCs w:val="20"/>
                <w:u w:val="single"/>
                <w:lang w:eastAsia="hr-HR"/>
              </w:rPr>
              <w:t>(Prilog 4</w:t>
            </w:r>
            <w:r w:rsidR="007F408F" w:rsidRPr="009D540B">
              <w:rPr>
                <w:rFonts w:asciiTheme="minorHAnsi" w:eastAsia="Times New Roman" w:hAnsiTheme="minorHAnsi" w:cs="Calibri"/>
                <w:b/>
                <w:i/>
                <w:sz w:val="20"/>
                <w:szCs w:val="20"/>
                <w:u w:val="single"/>
                <w:lang w:eastAsia="hr-HR"/>
              </w:rPr>
              <w:t>.</w:t>
            </w:r>
            <w:r w:rsidR="00AC7394" w:rsidRPr="009D540B">
              <w:rPr>
                <w:rFonts w:asciiTheme="minorHAnsi" w:eastAsia="Times New Roman" w:hAnsiTheme="minorHAnsi" w:cs="Calibri"/>
                <w:b/>
                <w:i/>
                <w:sz w:val="20"/>
                <w:szCs w:val="20"/>
                <w:u w:val="single"/>
                <w:lang w:eastAsia="hr-HR"/>
              </w:rPr>
              <w:t>2</w:t>
            </w:r>
            <w:r w:rsidR="007F408F" w:rsidRPr="009D540B">
              <w:rPr>
                <w:rFonts w:asciiTheme="minorHAnsi" w:eastAsia="Times New Roman" w:hAnsiTheme="minorHAnsi" w:cs="Calibri"/>
                <w:b/>
                <w:i/>
                <w:sz w:val="20"/>
                <w:szCs w:val="20"/>
                <w:u w:val="single"/>
                <w:lang w:eastAsia="hr-HR"/>
              </w:rPr>
              <w:t>.)</w:t>
            </w:r>
          </w:p>
          <w:p w14:paraId="773D88AB" w14:textId="77777777" w:rsidR="007F408F" w:rsidRPr="009D540B" w:rsidRDefault="007F408F" w:rsidP="00F02F12">
            <w:pPr>
              <w:numPr>
                <w:ilvl w:val="0"/>
                <w:numId w:val="3"/>
              </w:numPr>
              <w:autoSpaceDE w:val="0"/>
              <w:autoSpaceDN w:val="0"/>
              <w:adjustRightInd w:val="0"/>
              <w:spacing w:line="240" w:lineRule="auto"/>
              <w:ind w:left="0" w:firstLine="0"/>
              <w:jc w:val="left"/>
              <w:rPr>
                <w:rFonts w:asciiTheme="minorHAnsi" w:hAnsiTheme="minorHAnsi" w:cs="Calibri"/>
                <w:sz w:val="20"/>
                <w:szCs w:val="20"/>
              </w:rPr>
            </w:pPr>
            <w:r w:rsidRPr="009D540B">
              <w:rPr>
                <w:rFonts w:asciiTheme="minorHAnsi" w:eastAsia="Times New Roman" w:hAnsiTheme="minorHAnsi" w:cs="Calibri"/>
                <w:sz w:val="20"/>
                <w:szCs w:val="20"/>
                <w:lang w:eastAsia="hr-HR"/>
              </w:rPr>
              <w:t>HGSS – Stanica</w:t>
            </w:r>
            <w:r w:rsidR="001D1D2A">
              <w:rPr>
                <w:rFonts w:asciiTheme="minorHAnsi" w:eastAsia="Times New Roman" w:hAnsiTheme="minorHAnsi" w:cs="Calibri"/>
                <w:sz w:val="20"/>
                <w:szCs w:val="20"/>
                <w:lang w:eastAsia="hr-HR"/>
              </w:rPr>
              <w:t xml:space="preserve"> </w:t>
            </w:r>
            <w:r w:rsidR="003C313E">
              <w:rPr>
                <w:rFonts w:asciiTheme="minorHAnsi" w:hAnsiTheme="minorHAnsi" w:cs="Calibri"/>
                <w:sz w:val="20"/>
                <w:szCs w:val="20"/>
              </w:rPr>
              <w:t>Varaždin</w:t>
            </w:r>
            <w:r w:rsidR="0044065A">
              <w:rPr>
                <w:rFonts w:asciiTheme="minorHAnsi" w:hAnsiTheme="minorHAnsi" w:cs="Calibri"/>
                <w:sz w:val="20"/>
                <w:szCs w:val="20"/>
              </w:rPr>
              <w:t xml:space="preserve"> </w:t>
            </w:r>
            <w:r w:rsidR="0044065A" w:rsidRPr="006A579F">
              <w:rPr>
                <w:rFonts w:asciiTheme="minorHAnsi" w:hAnsiTheme="minorHAnsi" w:cs="Calibri"/>
                <w:b/>
                <w:i/>
                <w:sz w:val="20"/>
                <w:szCs w:val="20"/>
              </w:rPr>
              <w:t xml:space="preserve"> </w:t>
            </w:r>
            <w:r w:rsidR="00F17315" w:rsidRPr="009D540B">
              <w:rPr>
                <w:rFonts w:asciiTheme="minorHAnsi" w:eastAsia="Times New Roman" w:hAnsiTheme="minorHAnsi" w:cs="Calibri"/>
                <w:b/>
                <w:i/>
                <w:sz w:val="20"/>
                <w:szCs w:val="20"/>
                <w:u w:val="single"/>
                <w:lang w:eastAsia="hr-HR"/>
              </w:rPr>
              <w:t>(Prilog 1</w:t>
            </w:r>
            <w:r w:rsidRPr="009D540B">
              <w:rPr>
                <w:rFonts w:asciiTheme="minorHAnsi" w:eastAsia="Times New Roman" w:hAnsiTheme="minorHAnsi" w:cs="Calibri"/>
                <w:b/>
                <w:i/>
                <w:sz w:val="20"/>
                <w:szCs w:val="20"/>
                <w:u w:val="single"/>
                <w:lang w:eastAsia="hr-HR"/>
              </w:rPr>
              <w:t>.</w:t>
            </w:r>
            <w:r w:rsidR="00F17315" w:rsidRPr="009D540B">
              <w:rPr>
                <w:rFonts w:asciiTheme="minorHAnsi" w:eastAsia="Times New Roman" w:hAnsiTheme="minorHAnsi" w:cs="Calibri"/>
                <w:b/>
                <w:i/>
                <w:sz w:val="20"/>
                <w:szCs w:val="20"/>
                <w:u w:val="single"/>
                <w:lang w:eastAsia="hr-HR"/>
              </w:rPr>
              <w:t>4</w:t>
            </w:r>
            <w:r w:rsidRPr="009D540B">
              <w:rPr>
                <w:rFonts w:asciiTheme="minorHAnsi" w:eastAsia="Times New Roman" w:hAnsiTheme="minorHAnsi" w:cs="Calibri"/>
                <w:b/>
                <w:i/>
                <w:sz w:val="20"/>
                <w:szCs w:val="20"/>
                <w:u w:val="single"/>
                <w:lang w:eastAsia="hr-HR"/>
              </w:rPr>
              <w:t>.)</w:t>
            </w:r>
          </w:p>
        </w:tc>
      </w:tr>
      <w:tr w:rsidR="007F408F" w:rsidRPr="00E9165D" w14:paraId="055CE57B" w14:textId="77777777" w:rsidTr="00F02F12">
        <w:trPr>
          <w:trHeight w:val="130"/>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31BA18"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66BD04EE"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tcPr>
          <w:p w14:paraId="7C7312F9" w14:textId="77777777" w:rsidR="007F408F" w:rsidRPr="00E9165D" w:rsidRDefault="007F408F" w:rsidP="002A1A78">
            <w:pPr>
              <w:autoSpaceDE w:val="0"/>
              <w:autoSpaceDN w:val="0"/>
              <w:adjustRightInd w:val="0"/>
              <w:spacing w:line="240" w:lineRule="auto"/>
              <w:jc w:val="left"/>
              <w:rPr>
                <w:rFonts w:eastAsia="Times New Roman"/>
                <w:sz w:val="20"/>
                <w:szCs w:val="20"/>
                <w:lang w:eastAsia="hr-HR"/>
              </w:rPr>
            </w:pPr>
            <w:r w:rsidRPr="00E9165D">
              <w:rPr>
                <w:rFonts w:eastAsia="Times New Roman"/>
                <w:sz w:val="20"/>
                <w:szCs w:val="20"/>
                <w:lang w:eastAsia="hr-HR"/>
              </w:rPr>
              <w:t>Stožer prikuplja informacije o stoci i domaćim životinjama koje su bez nadzora.</w:t>
            </w:r>
          </w:p>
          <w:p w14:paraId="65ABC59A" w14:textId="77777777" w:rsidR="007F408F" w:rsidRPr="00E9165D" w:rsidRDefault="007F408F" w:rsidP="002A1A78">
            <w:pPr>
              <w:widowControl w:val="0"/>
              <w:tabs>
                <w:tab w:val="left" w:pos="720"/>
              </w:tabs>
              <w:autoSpaceDE w:val="0"/>
              <w:autoSpaceDN w:val="0"/>
              <w:adjustRightInd w:val="0"/>
              <w:spacing w:line="240" w:lineRule="auto"/>
              <w:jc w:val="left"/>
              <w:rPr>
                <w:rFonts w:eastAsia="Times New Roman"/>
                <w:sz w:val="20"/>
                <w:szCs w:val="20"/>
                <w:lang w:eastAsia="hr-HR"/>
              </w:rPr>
            </w:pPr>
            <w:r w:rsidRPr="00E9165D">
              <w:rPr>
                <w:rFonts w:eastAsia="Times New Roman"/>
                <w:sz w:val="20"/>
                <w:szCs w:val="20"/>
                <w:lang w:eastAsia="hr-HR"/>
              </w:rPr>
              <w:lastRenderedPageBreak/>
              <w:t>Načelnik stožera zatražiti će se podatke od općinskih načelnika i predsjednika Mjesnih odbora.</w:t>
            </w:r>
          </w:p>
          <w:p w14:paraId="09C89B8F" w14:textId="77777777" w:rsidR="007F408F" w:rsidRPr="00E9165D" w:rsidRDefault="007F408F" w:rsidP="002A1A78">
            <w:pPr>
              <w:widowControl w:val="0"/>
              <w:tabs>
                <w:tab w:val="left" w:pos="720"/>
              </w:tabs>
              <w:autoSpaceDE w:val="0"/>
              <w:autoSpaceDN w:val="0"/>
              <w:adjustRightInd w:val="0"/>
              <w:spacing w:line="240" w:lineRule="auto"/>
              <w:jc w:val="left"/>
              <w:rPr>
                <w:rFonts w:eastAsia="Times New Roman"/>
                <w:sz w:val="20"/>
                <w:szCs w:val="20"/>
                <w:lang w:eastAsia="hr-HR"/>
              </w:rPr>
            </w:pPr>
            <w:r w:rsidRPr="00E9165D">
              <w:rPr>
                <w:rFonts w:eastAsia="Times New Roman"/>
                <w:sz w:val="20"/>
                <w:szCs w:val="20"/>
                <w:lang w:eastAsia="hr-HR"/>
              </w:rPr>
              <w:t>Nadležnost za:</w:t>
            </w:r>
          </w:p>
          <w:p w14:paraId="70048507" w14:textId="77777777" w:rsidR="007F408F" w:rsidRPr="00E9165D" w:rsidRDefault="007F408F" w:rsidP="002A1A78">
            <w:pPr>
              <w:pStyle w:val="Odlomakpopisa"/>
              <w:widowControl w:val="0"/>
              <w:numPr>
                <w:ilvl w:val="0"/>
                <w:numId w:val="12"/>
              </w:numPr>
              <w:autoSpaceDE w:val="0"/>
              <w:autoSpaceDN w:val="0"/>
              <w:adjustRightInd w:val="0"/>
              <w:ind w:left="170" w:hanging="141"/>
              <w:rPr>
                <w:rFonts w:ascii="Calibri" w:hAnsi="Calibri" w:cs="Arial"/>
                <w:sz w:val="20"/>
                <w:szCs w:val="20"/>
              </w:rPr>
            </w:pPr>
            <w:r w:rsidRPr="00E9165D">
              <w:rPr>
                <w:rFonts w:ascii="Calibri" w:hAnsi="Calibri" w:cs="Arial"/>
                <w:sz w:val="20"/>
                <w:szCs w:val="20"/>
              </w:rPr>
              <w:t>praćenje stanja i provođenje aktivnosti na sprječavanju nastanka ili širenja zaraznih bolesti;</w:t>
            </w:r>
          </w:p>
          <w:p w14:paraId="787053B4" w14:textId="77777777" w:rsidR="007F408F" w:rsidRPr="00E9165D" w:rsidRDefault="007F408F" w:rsidP="002A1A78">
            <w:pPr>
              <w:pStyle w:val="Odlomakpopisa"/>
              <w:widowControl w:val="0"/>
              <w:numPr>
                <w:ilvl w:val="0"/>
                <w:numId w:val="12"/>
              </w:numPr>
              <w:autoSpaceDE w:val="0"/>
              <w:autoSpaceDN w:val="0"/>
              <w:adjustRightInd w:val="0"/>
              <w:ind w:left="170" w:hanging="141"/>
              <w:rPr>
                <w:rFonts w:ascii="Calibri" w:hAnsi="Calibri" w:cs="Arial"/>
                <w:sz w:val="20"/>
                <w:szCs w:val="20"/>
              </w:rPr>
            </w:pPr>
            <w:r w:rsidRPr="00E9165D">
              <w:rPr>
                <w:rFonts w:ascii="Calibri" w:hAnsi="Calibri" w:cs="Arial"/>
                <w:sz w:val="20"/>
                <w:szCs w:val="20"/>
              </w:rPr>
              <w:t>nadzor nad prometom i distribucijom namirnica životinjskog porijekla</w:t>
            </w:r>
          </w:p>
          <w:p w14:paraId="08480B78" w14:textId="77777777" w:rsidR="007F408F" w:rsidRPr="00E9165D" w:rsidRDefault="007F408F" w:rsidP="002A1A78">
            <w:pPr>
              <w:pStyle w:val="Odlomakpopisa"/>
              <w:widowControl w:val="0"/>
              <w:numPr>
                <w:ilvl w:val="0"/>
                <w:numId w:val="12"/>
              </w:numPr>
              <w:autoSpaceDE w:val="0"/>
              <w:autoSpaceDN w:val="0"/>
              <w:adjustRightInd w:val="0"/>
              <w:ind w:left="170" w:hanging="141"/>
              <w:rPr>
                <w:rFonts w:ascii="Calibri" w:hAnsi="Calibri" w:cs="Arial"/>
                <w:sz w:val="20"/>
                <w:szCs w:val="20"/>
              </w:rPr>
            </w:pPr>
            <w:r w:rsidRPr="00E9165D">
              <w:rPr>
                <w:rFonts w:ascii="Calibri" w:hAnsi="Calibri" w:cs="Arial"/>
                <w:sz w:val="20"/>
                <w:szCs w:val="20"/>
              </w:rPr>
              <w:t>prikupljanje i zbrinjavanje životinja; liječenje, klanje ili eutanazija životinja;</w:t>
            </w:r>
            <w:r w:rsidR="003C313E">
              <w:rPr>
                <w:rFonts w:ascii="Calibri" w:hAnsi="Calibri" w:cs="Arial"/>
                <w:sz w:val="20"/>
                <w:szCs w:val="20"/>
              </w:rPr>
              <w:t xml:space="preserve"> </w:t>
            </w:r>
          </w:p>
          <w:p w14:paraId="4EEC9D6F" w14:textId="77777777" w:rsidR="007F408F" w:rsidRPr="00E9165D" w:rsidRDefault="007F408F" w:rsidP="002A1A78">
            <w:pPr>
              <w:tabs>
                <w:tab w:val="left" w:pos="1924"/>
              </w:tabs>
              <w:autoSpaceDE w:val="0"/>
              <w:autoSpaceDN w:val="0"/>
              <w:adjustRightInd w:val="0"/>
              <w:spacing w:line="240" w:lineRule="auto"/>
              <w:rPr>
                <w:sz w:val="20"/>
                <w:szCs w:val="20"/>
              </w:rPr>
            </w:pPr>
            <w:r w:rsidRPr="00E9165D">
              <w:rPr>
                <w:sz w:val="20"/>
                <w:szCs w:val="20"/>
              </w:rPr>
              <w:t>i druge provedbene aktivnosti imaju veterinarske organizacije koje djeluju na prostoru Općine</w:t>
            </w:r>
            <w:r w:rsidR="0017082E">
              <w:rPr>
                <w:sz w:val="20"/>
                <w:szCs w:val="20"/>
              </w:rPr>
              <w:t>.</w:t>
            </w:r>
          </w:p>
        </w:tc>
        <w:tc>
          <w:tcPr>
            <w:tcW w:w="1398" w:type="pct"/>
            <w:tcBorders>
              <w:top w:val="single" w:sz="4" w:space="0" w:color="auto"/>
              <w:left w:val="single" w:sz="4" w:space="0" w:color="auto"/>
              <w:bottom w:val="single" w:sz="4" w:space="0" w:color="auto"/>
              <w:right w:val="single" w:sz="4" w:space="0" w:color="auto"/>
            </w:tcBorders>
          </w:tcPr>
          <w:p w14:paraId="666096EB" w14:textId="77777777" w:rsidR="0093371F" w:rsidRPr="009D540B" w:rsidRDefault="00983E43"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D540B">
              <w:rPr>
                <w:rFonts w:asciiTheme="minorHAnsi" w:hAnsiTheme="minorHAnsi"/>
                <w:sz w:val="20"/>
                <w:szCs w:val="20"/>
              </w:rPr>
              <w:lastRenderedPageBreak/>
              <w:t>Koordinator</w:t>
            </w:r>
            <w:r w:rsidR="0093371F" w:rsidRPr="009D540B">
              <w:rPr>
                <w:rFonts w:asciiTheme="minorHAnsi" w:hAnsiTheme="minorHAnsi"/>
                <w:sz w:val="20"/>
                <w:szCs w:val="20"/>
              </w:rPr>
              <w:t xml:space="preserve"> na lokaciji </w:t>
            </w:r>
            <w:r w:rsidR="002A1A78" w:rsidRPr="009D540B">
              <w:rPr>
                <w:rFonts w:asciiTheme="minorHAnsi" w:hAnsiTheme="minorHAnsi"/>
                <w:b/>
                <w:i/>
                <w:sz w:val="20"/>
                <w:szCs w:val="20"/>
                <w:u w:val="single"/>
              </w:rPr>
              <w:t>(Prilog 1.8</w:t>
            </w:r>
            <w:r w:rsidR="0093371F" w:rsidRPr="009D540B">
              <w:rPr>
                <w:rFonts w:asciiTheme="minorHAnsi" w:hAnsiTheme="minorHAnsi"/>
                <w:b/>
                <w:i/>
                <w:sz w:val="20"/>
                <w:szCs w:val="20"/>
                <w:u w:val="single"/>
              </w:rPr>
              <w:t>.)</w:t>
            </w:r>
          </w:p>
          <w:p w14:paraId="228AAF48" w14:textId="77777777" w:rsidR="007F408F" w:rsidRPr="009D540B" w:rsidRDefault="00914C55" w:rsidP="00F02F12">
            <w:pPr>
              <w:numPr>
                <w:ilvl w:val="0"/>
                <w:numId w:val="3"/>
              </w:numPr>
              <w:autoSpaceDE w:val="0"/>
              <w:autoSpaceDN w:val="0"/>
              <w:adjustRightInd w:val="0"/>
              <w:spacing w:line="240" w:lineRule="auto"/>
              <w:ind w:left="0" w:firstLine="0"/>
              <w:jc w:val="left"/>
              <w:rPr>
                <w:rFonts w:asciiTheme="minorHAnsi" w:eastAsia="Times New Roman" w:hAnsiTheme="minorHAnsi" w:cs="Calibri"/>
                <w:sz w:val="20"/>
                <w:szCs w:val="20"/>
                <w:lang w:eastAsia="hr-HR"/>
              </w:rPr>
            </w:pPr>
            <w:r w:rsidRPr="00914C55">
              <w:rPr>
                <w:rFonts w:asciiTheme="minorHAnsi" w:hAnsiTheme="minorHAnsi" w:cstheme="minorHAnsi"/>
                <w:sz w:val="20"/>
                <w:szCs w:val="20"/>
              </w:rPr>
              <w:lastRenderedPageBreak/>
              <w:t xml:space="preserve">Veterinarska stanica </w:t>
            </w:r>
            <w:r w:rsidR="003C313E">
              <w:rPr>
                <w:rFonts w:asciiTheme="minorHAnsi" w:hAnsiTheme="minorHAnsi" w:cstheme="minorHAnsi"/>
                <w:sz w:val="20"/>
                <w:szCs w:val="20"/>
              </w:rPr>
              <w:t>Ludbreg Nova</w:t>
            </w:r>
            <w:r>
              <w:rPr>
                <w:rFonts w:asciiTheme="minorHAnsi" w:hAnsiTheme="minorHAnsi" w:cs="Calibri"/>
                <w:b/>
                <w:i/>
                <w:sz w:val="20"/>
                <w:szCs w:val="20"/>
                <w:u w:val="single"/>
              </w:rPr>
              <w:t xml:space="preserve"> </w:t>
            </w:r>
            <w:r w:rsidRPr="00914C55">
              <w:rPr>
                <w:rFonts w:asciiTheme="minorHAnsi" w:hAnsiTheme="minorHAnsi" w:cstheme="minorHAnsi"/>
                <w:sz w:val="20"/>
                <w:szCs w:val="20"/>
              </w:rPr>
              <w:t xml:space="preserve">d.o.o. </w:t>
            </w:r>
            <w:r>
              <w:rPr>
                <w:rFonts w:asciiTheme="minorHAnsi" w:hAnsiTheme="minorHAnsi" w:cstheme="minorHAnsi"/>
                <w:sz w:val="20"/>
                <w:szCs w:val="20"/>
              </w:rPr>
              <w:t xml:space="preserve"> </w:t>
            </w:r>
            <w:r w:rsidR="002A1A78" w:rsidRPr="009D540B">
              <w:rPr>
                <w:rFonts w:asciiTheme="minorHAnsi" w:eastAsia="Times New Roman" w:hAnsiTheme="minorHAnsi" w:cs="Calibri"/>
                <w:b/>
                <w:i/>
                <w:sz w:val="20"/>
                <w:szCs w:val="20"/>
                <w:u w:val="single"/>
                <w:lang w:eastAsia="hr-HR"/>
              </w:rPr>
              <w:t>(Prilog 4</w:t>
            </w:r>
            <w:r w:rsidR="007F408F" w:rsidRPr="009D540B">
              <w:rPr>
                <w:rFonts w:asciiTheme="minorHAnsi" w:eastAsia="Times New Roman" w:hAnsiTheme="minorHAnsi" w:cs="Calibri"/>
                <w:b/>
                <w:i/>
                <w:sz w:val="20"/>
                <w:szCs w:val="20"/>
                <w:u w:val="single"/>
                <w:lang w:eastAsia="hr-HR"/>
              </w:rPr>
              <w:t>.</w:t>
            </w:r>
            <w:r w:rsidR="00AC7394" w:rsidRPr="009D540B">
              <w:rPr>
                <w:rFonts w:asciiTheme="minorHAnsi" w:eastAsia="Times New Roman" w:hAnsiTheme="minorHAnsi" w:cs="Calibri"/>
                <w:b/>
                <w:i/>
                <w:sz w:val="20"/>
                <w:szCs w:val="20"/>
                <w:u w:val="single"/>
                <w:lang w:eastAsia="hr-HR"/>
              </w:rPr>
              <w:t>2</w:t>
            </w:r>
            <w:r w:rsidR="007F408F" w:rsidRPr="009D540B">
              <w:rPr>
                <w:rFonts w:asciiTheme="minorHAnsi" w:eastAsia="Times New Roman" w:hAnsiTheme="minorHAnsi" w:cs="Calibri"/>
                <w:b/>
                <w:i/>
                <w:sz w:val="20"/>
                <w:szCs w:val="20"/>
                <w:u w:val="single"/>
                <w:lang w:eastAsia="hr-HR"/>
              </w:rPr>
              <w:t>.)</w:t>
            </w:r>
          </w:p>
          <w:p w14:paraId="3D7324F0" w14:textId="77777777" w:rsidR="007F408F" w:rsidRPr="009D540B" w:rsidRDefault="007F408F" w:rsidP="00F02F12">
            <w:pPr>
              <w:numPr>
                <w:ilvl w:val="0"/>
                <w:numId w:val="3"/>
              </w:numPr>
              <w:autoSpaceDE w:val="0"/>
              <w:autoSpaceDN w:val="0"/>
              <w:adjustRightInd w:val="0"/>
              <w:spacing w:line="240" w:lineRule="auto"/>
              <w:ind w:left="0" w:firstLine="0"/>
              <w:jc w:val="left"/>
              <w:rPr>
                <w:rFonts w:asciiTheme="minorHAnsi" w:hAnsiTheme="minorHAnsi" w:cs="Calibri"/>
                <w:sz w:val="20"/>
                <w:szCs w:val="20"/>
              </w:rPr>
            </w:pPr>
            <w:r w:rsidRPr="009D540B">
              <w:rPr>
                <w:rFonts w:asciiTheme="minorHAnsi" w:eastAsia="Times New Roman" w:hAnsiTheme="minorHAnsi" w:cs="Calibri"/>
                <w:sz w:val="20"/>
                <w:szCs w:val="20"/>
                <w:lang w:eastAsia="hr-HR"/>
              </w:rPr>
              <w:t xml:space="preserve">Udruge građana </w:t>
            </w:r>
            <w:r w:rsidR="002A1A78" w:rsidRPr="009D540B">
              <w:rPr>
                <w:rFonts w:asciiTheme="minorHAnsi" w:eastAsia="Times New Roman" w:hAnsiTheme="minorHAnsi" w:cs="Calibri"/>
                <w:b/>
                <w:i/>
                <w:sz w:val="20"/>
                <w:szCs w:val="20"/>
                <w:u w:val="single"/>
                <w:lang w:eastAsia="hr-HR"/>
              </w:rPr>
              <w:t>(Prilog 1</w:t>
            </w:r>
            <w:r w:rsidRPr="009D540B">
              <w:rPr>
                <w:rFonts w:asciiTheme="minorHAnsi" w:eastAsia="Times New Roman" w:hAnsiTheme="minorHAnsi" w:cs="Calibri"/>
                <w:b/>
                <w:i/>
                <w:sz w:val="20"/>
                <w:szCs w:val="20"/>
                <w:u w:val="single"/>
                <w:lang w:eastAsia="hr-HR"/>
              </w:rPr>
              <w:t>.</w:t>
            </w:r>
            <w:r w:rsidR="002A1A78" w:rsidRPr="009D540B">
              <w:rPr>
                <w:rFonts w:asciiTheme="minorHAnsi" w:eastAsia="Times New Roman" w:hAnsiTheme="minorHAnsi" w:cs="Calibri"/>
                <w:b/>
                <w:i/>
                <w:sz w:val="20"/>
                <w:szCs w:val="20"/>
                <w:u w:val="single"/>
                <w:lang w:eastAsia="hr-HR"/>
              </w:rPr>
              <w:t>5</w:t>
            </w:r>
            <w:r w:rsidRPr="009D540B">
              <w:rPr>
                <w:rFonts w:asciiTheme="minorHAnsi" w:eastAsia="Times New Roman" w:hAnsiTheme="minorHAnsi" w:cs="Calibri"/>
                <w:b/>
                <w:i/>
                <w:sz w:val="20"/>
                <w:szCs w:val="20"/>
                <w:u w:val="single"/>
                <w:lang w:eastAsia="hr-HR"/>
              </w:rPr>
              <w:t>.)</w:t>
            </w:r>
          </w:p>
        </w:tc>
      </w:tr>
      <w:tr w:rsidR="007F408F" w:rsidRPr="00E9165D" w14:paraId="30B4B1ED" w14:textId="77777777" w:rsidTr="00F02F12">
        <w:trPr>
          <w:trHeight w:val="12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DC4E70"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39BA05B7"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vAlign w:val="center"/>
          </w:tcPr>
          <w:p w14:paraId="307A0DF4" w14:textId="77777777" w:rsidR="007F408F" w:rsidRPr="00E9165D" w:rsidRDefault="007F408F" w:rsidP="00F60887">
            <w:pPr>
              <w:pStyle w:val="Stil3"/>
              <w:rPr>
                <w:rFonts w:ascii="Calibri" w:hAnsi="Calibri"/>
                <w:b w:val="0"/>
                <w:sz w:val="20"/>
                <w:szCs w:val="20"/>
                <w:u w:val="none"/>
              </w:rPr>
            </w:pPr>
            <w:r w:rsidRPr="00E9165D">
              <w:rPr>
                <w:rFonts w:ascii="Calibri" w:hAnsi="Calibri"/>
                <w:b w:val="0"/>
                <w:sz w:val="20"/>
                <w:szCs w:val="20"/>
                <w:u w:val="none"/>
              </w:rPr>
              <w:t>Pružanje psihološke potpore</w:t>
            </w:r>
          </w:p>
        </w:tc>
        <w:tc>
          <w:tcPr>
            <w:tcW w:w="1398" w:type="pct"/>
            <w:tcBorders>
              <w:top w:val="single" w:sz="4" w:space="0" w:color="auto"/>
              <w:left w:val="single" w:sz="4" w:space="0" w:color="auto"/>
              <w:bottom w:val="single" w:sz="4" w:space="0" w:color="auto"/>
              <w:right w:val="single" w:sz="4" w:space="0" w:color="auto"/>
            </w:tcBorders>
          </w:tcPr>
          <w:p w14:paraId="557626A0" w14:textId="77777777" w:rsidR="007F408F" w:rsidRPr="00F02F12" w:rsidRDefault="001D1D2A" w:rsidP="00F02F12">
            <w:pPr>
              <w:pStyle w:val="Odlomakpopisa"/>
              <w:numPr>
                <w:ilvl w:val="0"/>
                <w:numId w:val="3"/>
              </w:numPr>
              <w:autoSpaceDE w:val="0"/>
              <w:autoSpaceDN w:val="0"/>
              <w:adjustRightInd w:val="0"/>
              <w:ind w:left="0" w:right="-457" w:firstLine="0"/>
              <w:rPr>
                <w:rFonts w:asciiTheme="minorHAnsi" w:hAnsiTheme="minorHAnsi" w:cs="Calibri"/>
                <w:sz w:val="20"/>
                <w:szCs w:val="20"/>
              </w:rPr>
            </w:pPr>
            <w:r w:rsidRPr="00F02F12">
              <w:rPr>
                <w:rFonts w:asciiTheme="minorHAnsi" w:hAnsiTheme="minorHAnsi" w:cs="Calibri"/>
                <w:sz w:val="20"/>
                <w:szCs w:val="20"/>
              </w:rPr>
              <w:t xml:space="preserve">Centar za socijalnu skrb </w:t>
            </w:r>
            <w:r w:rsidR="003C313E">
              <w:rPr>
                <w:rFonts w:asciiTheme="minorHAnsi" w:hAnsiTheme="minorHAnsi" w:cs="Calibri"/>
                <w:sz w:val="20"/>
                <w:szCs w:val="20"/>
              </w:rPr>
              <w:t>Ludbreg</w:t>
            </w:r>
            <w:r w:rsidR="0044065A" w:rsidRPr="00F02F12">
              <w:rPr>
                <w:rFonts w:asciiTheme="minorHAnsi" w:hAnsiTheme="minorHAnsi" w:cs="Calibri"/>
                <w:sz w:val="20"/>
                <w:szCs w:val="20"/>
              </w:rPr>
              <w:t xml:space="preserve"> </w:t>
            </w:r>
            <w:r w:rsidR="002A1A78" w:rsidRPr="00F02F12">
              <w:rPr>
                <w:rFonts w:asciiTheme="minorHAnsi" w:hAnsiTheme="minorHAnsi" w:cs="Calibri"/>
                <w:b/>
                <w:i/>
                <w:sz w:val="20"/>
                <w:szCs w:val="20"/>
                <w:u w:val="single"/>
              </w:rPr>
              <w:t>(Prilog 4</w:t>
            </w:r>
            <w:r w:rsidR="007F408F" w:rsidRPr="00F02F12">
              <w:rPr>
                <w:rFonts w:asciiTheme="minorHAnsi" w:hAnsiTheme="minorHAnsi" w:cs="Calibri"/>
                <w:b/>
                <w:i/>
                <w:sz w:val="20"/>
                <w:szCs w:val="20"/>
                <w:u w:val="single"/>
              </w:rPr>
              <w:t>.</w:t>
            </w:r>
            <w:r w:rsidR="00AC7394" w:rsidRPr="00F02F12">
              <w:rPr>
                <w:rFonts w:asciiTheme="minorHAnsi" w:hAnsiTheme="minorHAnsi" w:cs="Calibri"/>
                <w:b/>
                <w:i/>
                <w:sz w:val="20"/>
                <w:szCs w:val="20"/>
                <w:u w:val="single"/>
              </w:rPr>
              <w:t>3</w:t>
            </w:r>
            <w:r w:rsidR="007F408F" w:rsidRPr="00F02F12">
              <w:rPr>
                <w:rFonts w:asciiTheme="minorHAnsi" w:hAnsiTheme="minorHAnsi" w:cs="Calibri"/>
                <w:b/>
                <w:i/>
                <w:sz w:val="20"/>
                <w:szCs w:val="20"/>
                <w:u w:val="single"/>
              </w:rPr>
              <w:t>.)</w:t>
            </w:r>
          </w:p>
        </w:tc>
      </w:tr>
      <w:tr w:rsidR="007F408F" w:rsidRPr="00E9165D" w14:paraId="257EF5BF" w14:textId="77777777" w:rsidTr="00F02F12">
        <w:trPr>
          <w:trHeight w:val="12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1A96DC"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5A1A2D84"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vAlign w:val="center"/>
          </w:tcPr>
          <w:p w14:paraId="3951189D" w14:textId="77777777" w:rsidR="007F408F" w:rsidRPr="00E9165D" w:rsidRDefault="007F408F" w:rsidP="00F60887">
            <w:pPr>
              <w:spacing w:line="276" w:lineRule="auto"/>
              <w:rPr>
                <w:sz w:val="20"/>
                <w:szCs w:val="20"/>
              </w:rPr>
            </w:pPr>
            <w:r w:rsidRPr="00E9165D">
              <w:rPr>
                <w:sz w:val="20"/>
                <w:szCs w:val="20"/>
              </w:rPr>
              <w:t>Opskrba sanitetskim materijalom i opremom</w:t>
            </w:r>
          </w:p>
        </w:tc>
        <w:tc>
          <w:tcPr>
            <w:tcW w:w="1398" w:type="pct"/>
            <w:tcBorders>
              <w:top w:val="single" w:sz="4" w:space="0" w:color="auto"/>
              <w:left w:val="single" w:sz="4" w:space="0" w:color="auto"/>
              <w:bottom w:val="single" w:sz="4" w:space="0" w:color="auto"/>
              <w:right w:val="single" w:sz="4" w:space="0" w:color="auto"/>
            </w:tcBorders>
          </w:tcPr>
          <w:p w14:paraId="772A1BF1" w14:textId="77777777" w:rsidR="007F408F" w:rsidRPr="009D540B" w:rsidRDefault="00D01133" w:rsidP="00F02F12">
            <w:pPr>
              <w:pStyle w:val="Odlomakpopisa"/>
              <w:numPr>
                <w:ilvl w:val="0"/>
                <w:numId w:val="16"/>
              </w:numPr>
              <w:autoSpaceDE w:val="0"/>
              <w:autoSpaceDN w:val="0"/>
              <w:adjustRightInd w:val="0"/>
              <w:ind w:left="105" w:right="-173" w:hanging="142"/>
              <w:rPr>
                <w:rFonts w:asciiTheme="minorHAnsi" w:hAnsiTheme="minorHAnsi" w:cs="Calibri"/>
                <w:sz w:val="20"/>
                <w:szCs w:val="20"/>
              </w:rPr>
            </w:pPr>
            <w:r w:rsidRPr="009D540B">
              <w:rPr>
                <w:rFonts w:asciiTheme="minorHAnsi" w:hAnsiTheme="minorHAnsi" w:cs="Calibri"/>
                <w:sz w:val="20"/>
                <w:szCs w:val="20"/>
              </w:rPr>
              <w:t>Ordinacije</w:t>
            </w:r>
            <w:r w:rsidR="00983E43" w:rsidRPr="009D540B">
              <w:rPr>
                <w:rFonts w:asciiTheme="minorHAnsi" w:hAnsiTheme="minorHAnsi" w:cs="Calibri"/>
                <w:sz w:val="20"/>
                <w:szCs w:val="20"/>
              </w:rPr>
              <w:t xml:space="preserve"> opće medicine </w:t>
            </w:r>
            <w:r w:rsidR="002A1A78" w:rsidRPr="009D540B">
              <w:rPr>
                <w:rFonts w:asciiTheme="minorHAnsi" w:hAnsiTheme="minorHAnsi" w:cs="Calibri"/>
                <w:b/>
                <w:i/>
                <w:sz w:val="20"/>
                <w:szCs w:val="20"/>
                <w:u w:val="single"/>
              </w:rPr>
              <w:t>(Prilog 4</w:t>
            </w:r>
            <w:r w:rsidR="007F408F" w:rsidRPr="009D540B">
              <w:rPr>
                <w:rFonts w:asciiTheme="minorHAnsi" w:hAnsiTheme="minorHAnsi" w:cs="Calibri"/>
                <w:b/>
                <w:i/>
                <w:sz w:val="20"/>
                <w:szCs w:val="20"/>
                <w:u w:val="single"/>
              </w:rPr>
              <w:t>.</w:t>
            </w:r>
            <w:r w:rsidR="00AC7394" w:rsidRPr="009D540B">
              <w:rPr>
                <w:rFonts w:asciiTheme="minorHAnsi" w:hAnsiTheme="minorHAnsi" w:cs="Calibri"/>
                <w:b/>
                <w:i/>
                <w:sz w:val="20"/>
                <w:szCs w:val="20"/>
                <w:u w:val="single"/>
              </w:rPr>
              <w:t>2</w:t>
            </w:r>
            <w:r w:rsidR="007F408F" w:rsidRPr="009D540B">
              <w:rPr>
                <w:rFonts w:asciiTheme="minorHAnsi" w:hAnsiTheme="minorHAnsi" w:cs="Calibri"/>
                <w:b/>
                <w:i/>
                <w:sz w:val="20"/>
                <w:szCs w:val="20"/>
                <w:u w:val="single"/>
              </w:rPr>
              <w:t>.)</w:t>
            </w:r>
          </w:p>
        </w:tc>
      </w:tr>
      <w:tr w:rsidR="007F408F" w:rsidRPr="00E9165D" w14:paraId="50E8747F" w14:textId="77777777" w:rsidTr="00F02F12">
        <w:trPr>
          <w:trHeight w:val="12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A66A58"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154A702A"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vAlign w:val="center"/>
          </w:tcPr>
          <w:p w14:paraId="63BDA597" w14:textId="77777777" w:rsidR="007F408F" w:rsidRPr="00E9165D" w:rsidRDefault="007F408F" w:rsidP="00F60887">
            <w:pPr>
              <w:widowControl w:val="0"/>
              <w:tabs>
                <w:tab w:val="left" w:pos="401"/>
              </w:tabs>
              <w:autoSpaceDE w:val="0"/>
              <w:autoSpaceDN w:val="0"/>
              <w:adjustRightInd w:val="0"/>
              <w:spacing w:line="240" w:lineRule="auto"/>
              <w:jc w:val="left"/>
              <w:rPr>
                <w:rFonts w:eastAsia="Times New Roman" w:cs="Calibri"/>
                <w:sz w:val="20"/>
                <w:szCs w:val="20"/>
                <w:lang w:eastAsia="hr-HR"/>
              </w:rPr>
            </w:pPr>
            <w:r w:rsidRPr="00E9165D">
              <w:rPr>
                <w:rFonts w:eastAsia="Times New Roman" w:cs="Calibri"/>
                <w:sz w:val="20"/>
                <w:szCs w:val="20"/>
                <w:lang w:eastAsia="hr-HR"/>
              </w:rPr>
              <w:t>Upotreba</w:t>
            </w:r>
            <w:r w:rsidR="00F02F12">
              <w:rPr>
                <w:rFonts w:eastAsia="Times New Roman" w:cs="Calibri"/>
                <w:sz w:val="20"/>
                <w:szCs w:val="20"/>
                <w:lang w:eastAsia="hr-HR"/>
              </w:rPr>
              <w:t xml:space="preserve"> raspoloživih materijalno-</w:t>
            </w:r>
            <w:r w:rsidRPr="00E9165D">
              <w:rPr>
                <w:rFonts w:eastAsia="Times New Roman" w:cs="Calibri"/>
                <w:sz w:val="20"/>
                <w:szCs w:val="20"/>
                <w:lang w:eastAsia="hr-HR"/>
              </w:rPr>
              <w:t>tehničkih sredstava za zaštitu od poplava</w:t>
            </w:r>
            <w:r w:rsidR="00F02F12">
              <w:rPr>
                <w:rFonts w:eastAsia="Times New Roman" w:cs="Calibri"/>
                <w:sz w:val="20"/>
                <w:szCs w:val="20"/>
                <w:lang w:eastAsia="hr-HR"/>
              </w:rPr>
              <w:t>.</w:t>
            </w:r>
          </w:p>
          <w:p w14:paraId="7D8683BE" w14:textId="77777777" w:rsidR="007F408F" w:rsidRPr="00E9165D" w:rsidRDefault="007F408F" w:rsidP="00F60887">
            <w:pPr>
              <w:pStyle w:val="Stil3"/>
              <w:rPr>
                <w:rFonts w:ascii="Calibri" w:hAnsi="Calibri" w:cs="Calibri"/>
                <w:b w:val="0"/>
                <w:sz w:val="20"/>
                <w:szCs w:val="20"/>
                <w:u w:val="none"/>
                <w:lang w:eastAsia="hr-HR"/>
              </w:rPr>
            </w:pPr>
            <w:r w:rsidRPr="00E9165D">
              <w:rPr>
                <w:rFonts w:ascii="Calibri" w:hAnsi="Calibri" w:cs="Calibri"/>
                <w:b w:val="0"/>
                <w:sz w:val="20"/>
                <w:szCs w:val="20"/>
                <w:u w:val="none"/>
                <w:lang w:eastAsia="hr-HR"/>
              </w:rPr>
              <w:t>U zaštiti od poplava koristit će se materijalno tehnička sredstva:</w:t>
            </w:r>
          </w:p>
          <w:p w14:paraId="2C7913D3" w14:textId="77777777" w:rsidR="007F408F" w:rsidRPr="00E9165D" w:rsidRDefault="00983E43" w:rsidP="00EE7F09">
            <w:pPr>
              <w:numPr>
                <w:ilvl w:val="0"/>
                <w:numId w:val="3"/>
              </w:numPr>
              <w:autoSpaceDE w:val="0"/>
              <w:autoSpaceDN w:val="0"/>
              <w:adjustRightInd w:val="0"/>
              <w:spacing w:line="240" w:lineRule="auto"/>
              <w:ind w:left="176" w:hanging="142"/>
              <w:jc w:val="left"/>
              <w:rPr>
                <w:rFonts w:eastAsia="Times New Roman" w:cs="Calibri"/>
                <w:sz w:val="20"/>
                <w:szCs w:val="20"/>
                <w:lang w:eastAsia="hr-HR"/>
              </w:rPr>
            </w:pPr>
            <w:r>
              <w:rPr>
                <w:rFonts w:eastAsia="Times New Roman" w:cs="Calibri"/>
                <w:sz w:val="20"/>
                <w:szCs w:val="20"/>
                <w:lang w:eastAsia="hr-HR"/>
              </w:rPr>
              <w:t>sredstva i oprema DVD-a Općine</w:t>
            </w:r>
            <w:r w:rsidR="00AC55B2">
              <w:rPr>
                <w:rFonts w:eastAsia="Times New Roman" w:cs="Calibri"/>
                <w:sz w:val="20"/>
                <w:szCs w:val="20"/>
                <w:lang w:eastAsia="hr-HR"/>
              </w:rPr>
              <w:t>,</w:t>
            </w:r>
          </w:p>
          <w:p w14:paraId="3BFA4C9C" w14:textId="77777777" w:rsidR="007F408F" w:rsidRPr="00E9165D" w:rsidRDefault="007F408F" w:rsidP="00EE7F09">
            <w:pPr>
              <w:numPr>
                <w:ilvl w:val="0"/>
                <w:numId w:val="3"/>
              </w:numPr>
              <w:autoSpaceDE w:val="0"/>
              <w:autoSpaceDN w:val="0"/>
              <w:adjustRightInd w:val="0"/>
              <w:spacing w:line="240" w:lineRule="auto"/>
              <w:ind w:left="176" w:hanging="142"/>
              <w:jc w:val="left"/>
              <w:rPr>
                <w:rFonts w:eastAsia="Times New Roman" w:cs="Calibri"/>
                <w:sz w:val="20"/>
                <w:szCs w:val="20"/>
                <w:lang w:eastAsia="hr-HR"/>
              </w:rPr>
            </w:pPr>
            <w:r w:rsidRPr="00E9165D">
              <w:rPr>
                <w:rFonts w:eastAsia="Times New Roman" w:cs="Calibri"/>
                <w:sz w:val="20"/>
                <w:szCs w:val="20"/>
                <w:lang w:eastAsia="hr-HR"/>
              </w:rPr>
              <w:t xml:space="preserve"> licencirano poduzeća Hrvatskih voda </w:t>
            </w:r>
            <w:r w:rsidR="00AC55B2">
              <w:rPr>
                <w:rFonts w:eastAsia="Times New Roman" w:cs="Calibri"/>
                <w:sz w:val="20"/>
                <w:szCs w:val="20"/>
                <w:lang w:eastAsia="hr-HR"/>
              </w:rPr>
              <w:t>,</w:t>
            </w:r>
          </w:p>
          <w:p w14:paraId="0C59D70A" w14:textId="77777777" w:rsidR="007F408F" w:rsidRPr="00E9165D" w:rsidRDefault="007F408F" w:rsidP="00983E43">
            <w:pPr>
              <w:numPr>
                <w:ilvl w:val="0"/>
                <w:numId w:val="3"/>
              </w:numPr>
              <w:autoSpaceDE w:val="0"/>
              <w:autoSpaceDN w:val="0"/>
              <w:adjustRightInd w:val="0"/>
              <w:spacing w:line="240" w:lineRule="auto"/>
              <w:ind w:left="173" w:hanging="139"/>
              <w:jc w:val="left"/>
              <w:rPr>
                <w:rFonts w:eastAsia="Times New Roman" w:cs="Calibri"/>
                <w:sz w:val="20"/>
                <w:szCs w:val="20"/>
                <w:lang w:eastAsia="hr-HR"/>
              </w:rPr>
            </w:pPr>
            <w:r w:rsidRPr="00E9165D">
              <w:rPr>
                <w:rFonts w:eastAsia="Times New Roman" w:cs="Calibri"/>
                <w:sz w:val="20"/>
                <w:szCs w:val="20"/>
                <w:lang w:eastAsia="hr-HR"/>
              </w:rPr>
              <w:t>strojevi i oprema građevinskih pod</w:t>
            </w:r>
            <w:r w:rsidR="00983E43">
              <w:rPr>
                <w:rFonts w:eastAsia="Times New Roman" w:cs="Calibri"/>
                <w:sz w:val="20"/>
                <w:szCs w:val="20"/>
                <w:lang w:eastAsia="hr-HR"/>
              </w:rPr>
              <w:t xml:space="preserve">uzeća strojevi i oprema građana </w:t>
            </w:r>
            <w:r w:rsidRPr="00E9165D">
              <w:rPr>
                <w:rFonts w:eastAsia="Times New Roman" w:cs="Calibri"/>
                <w:sz w:val="20"/>
                <w:szCs w:val="20"/>
                <w:lang w:eastAsia="hr-HR"/>
              </w:rPr>
              <w:t>(priručna sredstva i sl.).</w:t>
            </w:r>
          </w:p>
        </w:tc>
        <w:tc>
          <w:tcPr>
            <w:tcW w:w="1398" w:type="pct"/>
            <w:tcBorders>
              <w:top w:val="single" w:sz="4" w:space="0" w:color="auto"/>
              <w:left w:val="single" w:sz="4" w:space="0" w:color="auto"/>
              <w:bottom w:val="single" w:sz="4" w:space="0" w:color="auto"/>
              <w:right w:val="single" w:sz="4" w:space="0" w:color="auto"/>
            </w:tcBorders>
          </w:tcPr>
          <w:p w14:paraId="6D9B505B" w14:textId="77777777" w:rsidR="007F408F" w:rsidRPr="009D540B" w:rsidRDefault="007F408F" w:rsidP="00F02F12">
            <w:pPr>
              <w:widowControl w:val="0"/>
              <w:tabs>
                <w:tab w:val="left" w:pos="401"/>
              </w:tabs>
              <w:autoSpaceDE w:val="0"/>
              <w:autoSpaceDN w:val="0"/>
              <w:adjustRightInd w:val="0"/>
              <w:spacing w:line="240" w:lineRule="auto"/>
              <w:jc w:val="left"/>
              <w:rPr>
                <w:rFonts w:asciiTheme="minorHAnsi" w:eastAsia="Times New Roman" w:hAnsiTheme="minorHAnsi" w:cs="Calibri"/>
                <w:sz w:val="20"/>
                <w:szCs w:val="20"/>
                <w:lang w:eastAsia="hr-HR"/>
              </w:rPr>
            </w:pPr>
            <w:r w:rsidRPr="009D540B">
              <w:rPr>
                <w:rFonts w:asciiTheme="minorHAnsi" w:eastAsia="Times New Roman" w:hAnsiTheme="minorHAnsi" w:cs="Calibri"/>
                <w:sz w:val="20"/>
                <w:szCs w:val="20"/>
                <w:lang w:eastAsia="hr-HR"/>
              </w:rPr>
              <w:t>Upotreba raspoloživih materijalno -     tehničkih sredstava za zaštitu od poplava</w:t>
            </w:r>
          </w:p>
          <w:p w14:paraId="7A6695F6" w14:textId="77777777" w:rsidR="007F408F" w:rsidRPr="009D540B" w:rsidRDefault="00DC1BD2"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 xml:space="preserve">DVD-i s područja Općine </w:t>
            </w:r>
            <w:r w:rsidR="002A1A78" w:rsidRPr="009D540B">
              <w:rPr>
                <w:rFonts w:asciiTheme="minorHAnsi" w:hAnsiTheme="minorHAnsi" w:cs="Calibri"/>
                <w:b/>
                <w:i/>
                <w:sz w:val="20"/>
                <w:szCs w:val="20"/>
                <w:u w:val="single"/>
              </w:rPr>
              <w:t>(Prilog 1</w:t>
            </w:r>
            <w:r w:rsidR="007F408F" w:rsidRPr="009D540B">
              <w:rPr>
                <w:rFonts w:asciiTheme="minorHAnsi" w:hAnsiTheme="minorHAnsi" w:cs="Calibri"/>
                <w:b/>
                <w:i/>
                <w:sz w:val="20"/>
                <w:szCs w:val="20"/>
                <w:u w:val="single"/>
              </w:rPr>
              <w:t>.</w:t>
            </w:r>
            <w:r w:rsidR="002A1A78" w:rsidRPr="009D540B">
              <w:rPr>
                <w:rFonts w:asciiTheme="minorHAnsi" w:hAnsiTheme="minorHAnsi" w:cs="Calibri"/>
                <w:b/>
                <w:i/>
                <w:sz w:val="20"/>
                <w:szCs w:val="20"/>
                <w:u w:val="single"/>
              </w:rPr>
              <w:t>2</w:t>
            </w:r>
            <w:r w:rsidR="007F408F" w:rsidRPr="009D540B">
              <w:rPr>
                <w:rFonts w:asciiTheme="minorHAnsi" w:hAnsiTheme="minorHAnsi" w:cs="Calibri"/>
                <w:b/>
                <w:i/>
                <w:sz w:val="20"/>
                <w:szCs w:val="20"/>
                <w:u w:val="single"/>
              </w:rPr>
              <w:t>.)</w:t>
            </w:r>
          </w:p>
          <w:p w14:paraId="4C93F594" w14:textId="77777777" w:rsidR="007F408F" w:rsidRPr="009D540B" w:rsidRDefault="00983E43"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MTS pravnih osoba</w:t>
            </w:r>
            <w:r w:rsidR="00E10A1D" w:rsidRPr="009D540B">
              <w:rPr>
                <w:rFonts w:asciiTheme="minorHAnsi" w:hAnsiTheme="minorHAnsi" w:cs="Calibri"/>
                <w:sz w:val="20"/>
                <w:szCs w:val="20"/>
              </w:rPr>
              <w:t xml:space="preserve"> od interesa za sustav civilne zaštite</w:t>
            </w:r>
            <w:r w:rsidR="002A1A78" w:rsidRPr="009D540B">
              <w:rPr>
                <w:rFonts w:asciiTheme="minorHAnsi" w:hAnsiTheme="minorHAnsi" w:cs="Calibri"/>
                <w:b/>
                <w:i/>
                <w:sz w:val="20"/>
                <w:szCs w:val="20"/>
                <w:u w:val="single"/>
              </w:rPr>
              <w:t>(Prilog 1</w:t>
            </w:r>
            <w:r w:rsidR="007F408F" w:rsidRPr="009D540B">
              <w:rPr>
                <w:rFonts w:asciiTheme="minorHAnsi" w:hAnsiTheme="minorHAnsi" w:cs="Calibri"/>
                <w:b/>
                <w:i/>
                <w:sz w:val="20"/>
                <w:szCs w:val="20"/>
                <w:u w:val="single"/>
              </w:rPr>
              <w:t>.</w:t>
            </w:r>
            <w:r w:rsidR="002A1A78" w:rsidRPr="009D540B">
              <w:rPr>
                <w:rFonts w:asciiTheme="minorHAnsi" w:hAnsiTheme="minorHAnsi" w:cs="Calibri"/>
                <w:b/>
                <w:i/>
                <w:sz w:val="20"/>
                <w:szCs w:val="20"/>
                <w:u w:val="single"/>
              </w:rPr>
              <w:t>10</w:t>
            </w:r>
            <w:r w:rsidR="007F408F" w:rsidRPr="009D540B">
              <w:rPr>
                <w:rFonts w:asciiTheme="minorHAnsi" w:hAnsiTheme="minorHAnsi" w:cs="Calibri"/>
                <w:b/>
                <w:i/>
                <w:sz w:val="20"/>
                <w:szCs w:val="20"/>
                <w:u w:val="single"/>
              </w:rPr>
              <w:t>.)</w:t>
            </w:r>
          </w:p>
          <w:p w14:paraId="6341084E" w14:textId="77777777" w:rsidR="007F408F" w:rsidRPr="009D540B" w:rsidRDefault="007F408F" w:rsidP="00F02F12">
            <w:pPr>
              <w:autoSpaceDE w:val="0"/>
              <w:autoSpaceDN w:val="0"/>
              <w:adjustRightInd w:val="0"/>
              <w:spacing w:line="240" w:lineRule="auto"/>
              <w:ind w:left="450"/>
              <w:jc w:val="left"/>
              <w:rPr>
                <w:rFonts w:asciiTheme="minorHAnsi" w:hAnsiTheme="minorHAnsi" w:cs="Calibri"/>
                <w:sz w:val="20"/>
                <w:szCs w:val="20"/>
              </w:rPr>
            </w:pPr>
          </w:p>
        </w:tc>
      </w:tr>
      <w:tr w:rsidR="007F408F" w:rsidRPr="00E9165D" w14:paraId="4BDD4361" w14:textId="77777777" w:rsidTr="00F02F12">
        <w:trPr>
          <w:trHeight w:val="12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CA1604"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63BB3DD1"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bottom w:val="single" w:sz="6" w:space="0" w:color="auto"/>
              <w:right w:val="single" w:sz="4" w:space="0" w:color="auto"/>
            </w:tcBorders>
            <w:vAlign w:val="center"/>
          </w:tcPr>
          <w:p w14:paraId="213F54C5" w14:textId="77777777" w:rsidR="007F408F" w:rsidRPr="00E9165D" w:rsidRDefault="007F408F" w:rsidP="00F02F12">
            <w:pPr>
              <w:widowControl w:val="0"/>
              <w:tabs>
                <w:tab w:val="left" w:pos="401"/>
              </w:tabs>
              <w:autoSpaceDE w:val="0"/>
              <w:autoSpaceDN w:val="0"/>
              <w:adjustRightInd w:val="0"/>
              <w:spacing w:line="240" w:lineRule="auto"/>
              <w:jc w:val="left"/>
              <w:rPr>
                <w:rFonts w:eastAsia="Times New Roman" w:cs="Calibri"/>
                <w:sz w:val="20"/>
                <w:szCs w:val="20"/>
                <w:lang w:eastAsia="hr-HR"/>
              </w:rPr>
            </w:pPr>
            <w:r w:rsidRPr="00E9165D">
              <w:rPr>
                <w:rFonts w:eastAsia="Times New Roman" w:cs="Calibri"/>
                <w:sz w:val="20"/>
                <w:szCs w:val="20"/>
                <w:lang w:eastAsia="hr-HR"/>
              </w:rPr>
              <w:t>Organizacija provođenja asanacije</w:t>
            </w:r>
            <w:r w:rsidR="0017082E">
              <w:rPr>
                <w:rFonts w:eastAsia="Times New Roman" w:cs="Calibri"/>
                <w:sz w:val="20"/>
                <w:szCs w:val="20"/>
                <w:lang w:eastAsia="hr-HR"/>
              </w:rPr>
              <w:t>:</w:t>
            </w:r>
          </w:p>
          <w:p w14:paraId="15A3C058" w14:textId="77777777" w:rsidR="007F408F" w:rsidRPr="00E9165D" w:rsidRDefault="007F408F" w:rsidP="00F02F12">
            <w:pPr>
              <w:widowControl w:val="0"/>
              <w:tabs>
                <w:tab w:val="left" w:pos="401"/>
              </w:tabs>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 xml:space="preserve">Provođenje asanacije terena provoditi će komunalne tvrtke, </w:t>
            </w:r>
            <w:r w:rsidRPr="00E9165D">
              <w:rPr>
                <w:rFonts w:cs="Calibri"/>
                <w:sz w:val="20"/>
                <w:szCs w:val="20"/>
              </w:rPr>
              <w:t xml:space="preserve">pravne osobe s građevinskom mehanizacijom, vatrogasne snage, povjerenici civilne zaštite, vlasnici kritične infrastrukture, </w:t>
            </w:r>
            <w:r w:rsidRPr="00E9165D">
              <w:rPr>
                <w:rFonts w:eastAsia="Times New Roman" w:cs="Calibri"/>
                <w:sz w:val="20"/>
                <w:szCs w:val="20"/>
                <w:lang w:eastAsia="hr-HR"/>
              </w:rPr>
              <w:t>vlasnici objekata, stanovništvo a po potrebi i ostale snage civilne zaštite</w:t>
            </w:r>
            <w:r w:rsidR="001742D3">
              <w:rPr>
                <w:rFonts w:eastAsia="Times New Roman" w:cs="Calibri"/>
                <w:sz w:val="20"/>
                <w:szCs w:val="20"/>
                <w:lang w:eastAsia="hr-HR"/>
              </w:rPr>
              <w:t>.</w:t>
            </w:r>
          </w:p>
          <w:p w14:paraId="46169AFA" w14:textId="77777777" w:rsidR="007F408F" w:rsidRPr="00E9165D" w:rsidRDefault="007F408F" w:rsidP="00F60887">
            <w:pPr>
              <w:widowControl w:val="0"/>
              <w:tabs>
                <w:tab w:val="left" w:pos="401"/>
              </w:tabs>
              <w:autoSpaceDE w:val="0"/>
              <w:autoSpaceDN w:val="0"/>
              <w:adjustRightInd w:val="0"/>
              <w:spacing w:line="240" w:lineRule="auto"/>
              <w:ind w:left="173"/>
              <w:jc w:val="left"/>
              <w:rPr>
                <w:rFonts w:eastAsia="Times New Roman" w:cs="Calibri"/>
                <w:sz w:val="20"/>
                <w:szCs w:val="20"/>
                <w:lang w:eastAsia="hr-HR"/>
              </w:rPr>
            </w:pPr>
          </w:p>
          <w:p w14:paraId="6C444CB3" w14:textId="77777777" w:rsidR="007F408F" w:rsidRPr="00E9165D" w:rsidRDefault="007F408F" w:rsidP="00F60887">
            <w:pPr>
              <w:widowControl w:val="0"/>
              <w:tabs>
                <w:tab w:val="left" w:pos="401"/>
              </w:tabs>
              <w:autoSpaceDE w:val="0"/>
              <w:autoSpaceDN w:val="0"/>
              <w:adjustRightInd w:val="0"/>
              <w:spacing w:line="240" w:lineRule="auto"/>
              <w:ind w:left="173"/>
              <w:jc w:val="left"/>
              <w:rPr>
                <w:rFonts w:eastAsia="Times New Roman" w:cs="Calibri"/>
                <w:sz w:val="20"/>
                <w:szCs w:val="20"/>
                <w:lang w:eastAsia="hr-HR"/>
              </w:rPr>
            </w:pPr>
          </w:p>
        </w:tc>
        <w:tc>
          <w:tcPr>
            <w:tcW w:w="1398" w:type="pct"/>
            <w:tcBorders>
              <w:top w:val="single" w:sz="4" w:space="0" w:color="auto"/>
              <w:left w:val="single" w:sz="4" w:space="0" w:color="auto"/>
              <w:bottom w:val="single" w:sz="4" w:space="0" w:color="auto"/>
              <w:right w:val="single" w:sz="4" w:space="0" w:color="auto"/>
            </w:tcBorders>
          </w:tcPr>
          <w:p w14:paraId="133F4DBD" w14:textId="77777777" w:rsidR="007F408F" w:rsidRPr="009D540B" w:rsidRDefault="00DC1BD2" w:rsidP="00F02F12">
            <w:pPr>
              <w:pStyle w:val="Odlomakpopisa"/>
              <w:numPr>
                <w:ilvl w:val="0"/>
                <w:numId w:val="16"/>
              </w:numPr>
              <w:autoSpaceDE w:val="0"/>
              <w:autoSpaceDN w:val="0"/>
              <w:adjustRightInd w:val="0"/>
              <w:ind w:left="105" w:right="-173" w:hanging="142"/>
              <w:rPr>
                <w:rFonts w:asciiTheme="minorHAnsi" w:hAnsiTheme="minorHAnsi" w:cs="Calibri"/>
                <w:sz w:val="20"/>
                <w:szCs w:val="20"/>
              </w:rPr>
            </w:pPr>
            <w:r w:rsidRPr="009D540B">
              <w:rPr>
                <w:rFonts w:asciiTheme="minorHAnsi" w:hAnsiTheme="minorHAnsi" w:cs="Calibri"/>
                <w:sz w:val="20"/>
                <w:szCs w:val="20"/>
              </w:rPr>
              <w:t>DVD-i s područja Općine</w:t>
            </w:r>
            <w:r w:rsidR="003C313E">
              <w:rPr>
                <w:rFonts w:asciiTheme="minorHAnsi" w:hAnsiTheme="minorHAnsi" w:cs="Calibri"/>
                <w:sz w:val="20"/>
                <w:szCs w:val="20"/>
              </w:rPr>
              <w:t xml:space="preserve"> </w:t>
            </w:r>
            <w:r w:rsidR="002A1A78" w:rsidRPr="009D540B">
              <w:rPr>
                <w:rFonts w:asciiTheme="minorHAnsi" w:hAnsiTheme="minorHAnsi" w:cs="Calibri"/>
                <w:b/>
                <w:i/>
                <w:sz w:val="20"/>
                <w:szCs w:val="20"/>
                <w:u w:val="single"/>
              </w:rPr>
              <w:t>(Prilog 1</w:t>
            </w:r>
            <w:r w:rsidR="007F408F" w:rsidRPr="009D540B">
              <w:rPr>
                <w:rFonts w:asciiTheme="minorHAnsi" w:hAnsiTheme="minorHAnsi" w:cs="Calibri"/>
                <w:b/>
                <w:i/>
                <w:sz w:val="20"/>
                <w:szCs w:val="20"/>
                <w:u w:val="single"/>
              </w:rPr>
              <w:t>.</w:t>
            </w:r>
            <w:r w:rsidR="002A1A78" w:rsidRPr="009D540B">
              <w:rPr>
                <w:rFonts w:asciiTheme="minorHAnsi" w:hAnsiTheme="minorHAnsi" w:cs="Calibri"/>
                <w:b/>
                <w:i/>
                <w:sz w:val="20"/>
                <w:szCs w:val="20"/>
                <w:u w:val="single"/>
              </w:rPr>
              <w:t>2</w:t>
            </w:r>
            <w:r w:rsidR="007F408F" w:rsidRPr="009D540B">
              <w:rPr>
                <w:rFonts w:asciiTheme="minorHAnsi" w:hAnsiTheme="minorHAnsi" w:cs="Calibri"/>
                <w:b/>
                <w:i/>
                <w:sz w:val="20"/>
                <w:szCs w:val="20"/>
                <w:u w:val="single"/>
              </w:rPr>
              <w:t>.)</w:t>
            </w:r>
          </w:p>
          <w:p w14:paraId="7E9615E9" w14:textId="77777777" w:rsidR="007F408F" w:rsidRPr="009D540B" w:rsidRDefault="003A0402" w:rsidP="00F02F12">
            <w:pPr>
              <w:pStyle w:val="Odlomakpopisa"/>
              <w:numPr>
                <w:ilvl w:val="0"/>
                <w:numId w:val="16"/>
              </w:numPr>
              <w:autoSpaceDE w:val="0"/>
              <w:autoSpaceDN w:val="0"/>
              <w:adjustRightInd w:val="0"/>
              <w:ind w:left="105" w:right="-173" w:hanging="142"/>
              <w:rPr>
                <w:rFonts w:asciiTheme="minorHAnsi" w:hAnsiTheme="minorHAnsi" w:cs="Calibri"/>
                <w:sz w:val="20"/>
                <w:szCs w:val="20"/>
              </w:rPr>
            </w:pPr>
            <w:r>
              <w:rPr>
                <w:rFonts w:asciiTheme="minorHAnsi" w:hAnsiTheme="minorHAnsi" w:cs="Calibri"/>
                <w:sz w:val="20"/>
                <w:szCs w:val="20"/>
              </w:rPr>
              <w:t>HEP ODS d.o.o</w:t>
            </w:r>
            <w:r w:rsidRPr="00474E32">
              <w:rPr>
                <w:rFonts w:asciiTheme="minorHAnsi" w:hAnsiTheme="minorHAnsi" w:cs="Calibri"/>
                <w:sz w:val="20"/>
                <w:szCs w:val="20"/>
              </w:rPr>
              <w:t>. Elektra</w:t>
            </w:r>
            <w:r>
              <w:rPr>
                <w:rFonts w:asciiTheme="minorHAnsi" w:hAnsiTheme="minorHAnsi" w:cs="Calibri"/>
                <w:sz w:val="20"/>
                <w:szCs w:val="20"/>
              </w:rPr>
              <w:t xml:space="preserve"> Koprivnica </w:t>
            </w:r>
            <w:r w:rsidR="002A1A78" w:rsidRPr="009D540B">
              <w:rPr>
                <w:rFonts w:asciiTheme="minorHAnsi" w:hAnsiTheme="minorHAnsi" w:cs="Calibri"/>
                <w:b/>
                <w:i/>
                <w:sz w:val="20"/>
                <w:szCs w:val="20"/>
                <w:u w:val="single"/>
              </w:rPr>
              <w:t>(Prilog 4.9</w:t>
            </w:r>
            <w:r w:rsidR="00AC7394" w:rsidRPr="009D540B">
              <w:rPr>
                <w:rFonts w:asciiTheme="minorHAnsi" w:hAnsiTheme="minorHAnsi" w:cs="Calibri"/>
                <w:b/>
                <w:i/>
                <w:sz w:val="20"/>
                <w:szCs w:val="20"/>
                <w:u w:val="single"/>
              </w:rPr>
              <w:t>.)</w:t>
            </w:r>
          </w:p>
          <w:p w14:paraId="5ED38C12" w14:textId="77777777" w:rsidR="007F408F" w:rsidRPr="009D540B" w:rsidRDefault="007F408F" w:rsidP="00F02F12">
            <w:pPr>
              <w:pStyle w:val="Odlomakpopisa"/>
              <w:numPr>
                <w:ilvl w:val="0"/>
                <w:numId w:val="16"/>
              </w:numPr>
              <w:autoSpaceDE w:val="0"/>
              <w:autoSpaceDN w:val="0"/>
              <w:adjustRightInd w:val="0"/>
              <w:ind w:left="105" w:right="-173" w:hanging="142"/>
              <w:rPr>
                <w:rFonts w:asciiTheme="minorHAnsi" w:hAnsiTheme="minorHAnsi" w:cs="Calibri"/>
                <w:sz w:val="20"/>
                <w:szCs w:val="20"/>
              </w:rPr>
            </w:pPr>
            <w:r w:rsidRPr="009D540B">
              <w:rPr>
                <w:rFonts w:asciiTheme="minorHAnsi" w:hAnsiTheme="minorHAnsi" w:cs="Calibri"/>
                <w:sz w:val="20"/>
                <w:szCs w:val="20"/>
              </w:rPr>
              <w:t xml:space="preserve"> Hrvatski telekom</w:t>
            </w:r>
            <w:r w:rsidR="00D01133" w:rsidRPr="009D540B">
              <w:rPr>
                <w:rFonts w:asciiTheme="minorHAnsi" w:hAnsiTheme="minorHAnsi" w:cs="Calibri"/>
                <w:sz w:val="20"/>
                <w:szCs w:val="20"/>
              </w:rPr>
              <w:t xml:space="preserve"> d.d. </w:t>
            </w:r>
            <w:r w:rsidRPr="009D540B">
              <w:rPr>
                <w:rFonts w:asciiTheme="minorHAnsi" w:hAnsiTheme="minorHAnsi" w:cs="Calibri"/>
                <w:b/>
                <w:i/>
                <w:sz w:val="20"/>
                <w:szCs w:val="20"/>
                <w:u w:val="single"/>
              </w:rPr>
              <w:t xml:space="preserve">(Prilog </w:t>
            </w:r>
            <w:r w:rsidR="002A1A78" w:rsidRPr="009D540B">
              <w:rPr>
                <w:rFonts w:asciiTheme="minorHAnsi" w:hAnsiTheme="minorHAnsi" w:cs="Calibri"/>
                <w:b/>
                <w:i/>
                <w:sz w:val="20"/>
                <w:szCs w:val="20"/>
                <w:u w:val="single"/>
              </w:rPr>
              <w:t>4</w:t>
            </w:r>
            <w:r w:rsidRPr="009D540B">
              <w:rPr>
                <w:rFonts w:asciiTheme="minorHAnsi" w:hAnsiTheme="minorHAnsi" w:cs="Calibri"/>
                <w:b/>
                <w:i/>
                <w:sz w:val="20"/>
                <w:szCs w:val="20"/>
                <w:u w:val="single"/>
              </w:rPr>
              <w:t>.</w:t>
            </w:r>
            <w:r w:rsidR="002A1A78" w:rsidRPr="009D540B">
              <w:rPr>
                <w:rFonts w:asciiTheme="minorHAnsi" w:hAnsiTheme="minorHAnsi" w:cs="Calibri"/>
                <w:b/>
                <w:i/>
                <w:sz w:val="20"/>
                <w:szCs w:val="20"/>
                <w:u w:val="single"/>
              </w:rPr>
              <w:t>1</w:t>
            </w:r>
            <w:r w:rsidR="00084AA6">
              <w:rPr>
                <w:rFonts w:asciiTheme="minorHAnsi" w:hAnsiTheme="minorHAnsi" w:cs="Calibri"/>
                <w:b/>
                <w:i/>
                <w:sz w:val="20"/>
                <w:szCs w:val="20"/>
                <w:u w:val="single"/>
              </w:rPr>
              <w:t>3</w:t>
            </w:r>
            <w:r w:rsidRPr="009D540B">
              <w:rPr>
                <w:rFonts w:asciiTheme="minorHAnsi" w:hAnsiTheme="minorHAnsi" w:cs="Calibri"/>
                <w:b/>
                <w:i/>
                <w:sz w:val="20"/>
                <w:szCs w:val="20"/>
                <w:u w:val="single"/>
              </w:rPr>
              <w:t>.)</w:t>
            </w:r>
          </w:p>
          <w:p w14:paraId="74B17543" w14:textId="77777777" w:rsidR="007F408F" w:rsidRPr="009D540B" w:rsidRDefault="007F408F" w:rsidP="00F02F12">
            <w:pPr>
              <w:pStyle w:val="Odlomakpopisa"/>
              <w:numPr>
                <w:ilvl w:val="0"/>
                <w:numId w:val="16"/>
              </w:numPr>
              <w:autoSpaceDE w:val="0"/>
              <w:autoSpaceDN w:val="0"/>
              <w:adjustRightInd w:val="0"/>
              <w:ind w:left="105" w:right="-173" w:hanging="142"/>
              <w:rPr>
                <w:rFonts w:asciiTheme="minorHAnsi" w:hAnsiTheme="minorHAnsi" w:cs="Calibri"/>
                <w:sz w:val="20"/>
                <w:szCs w:val="20"/>
              </w:rPr>
            </w:pPr>
            <w:r w:rsidRPr="009D540B">
              <w:rPr>
                <w:rFonts w:asciiTheme="minorHAnsi" w:hAnsiTheme="minorHAnsi" w:cs="Calibri"/>
                <w:sz w:val="20"/>
                <w:szCs w:val="20"/>
              </w:rPr>
              <w:t>Povjerenici civilne zaštite</w:t>
            </w:r>
            <w:r w:rsidR="00983E43" w:rsidRPr="009D540B">
              <w:rPr>
                <w:rFonts w:asciiTheme="minorHAnsi" w:hAnsiTheme="minorHAnsi" w:cs="Calibri"/>
                <w:sz w:val="20"/>
                <w:szCs w:val="20"/>
              </w:rPr>
              <w:t xml:space="preserve"> i njihovi zamjenici</w:t>
            </w:r>
            <w:r w:rsidR="007B552B">
              <w:rPr>
                <w:rFonts w:asciiTheme="minorHAnsi" w:hAnsiTheme="minorHAnsi" w:cs="Calibri"/>
                <w:sz w:val="20"/>
                <w:szCs w:val="20"/>
              </w:rPr>
              <w:t xml:space="preserve"> </w:t>
            </w:r>
            <w:r w:rsidR="002A1A78" w:rsidRPr="009D540B">
              <w:rPr>
                <w:rFonts w:asciiTheme="minorHAnsi" w:hAnsiTheme="minorHAnsi" w:cs="Calibri"/>
                <w:b/>
                <w:i/>
                <w:sz w:val="20"/>
                <w:szCs w:val="20"/>
                <w:u w:val="single"/>
              </w:rPr>
              <w:t>(Prilog 1</w:t>
            </w:r>
            <w:r w:rsidRPr="009D540B">
              <w:rPr>
                <w:rFonts w:asciiTheme="minorHAnsi" w:hAnsiTheme="minorHAnsi" w:cs="Calibri"/>
                <w:b/>
                <w:i/>
                <w:sz w:val="20"/>
                <w:szCs w:val="20"/>
                <w:u w:val="single"/>
              </w:rPr>
              <w:t>.</w:t>
            </w:r>
            <w:r w:rsidR="003A0402">
              <w:rPr>
                <w:rFonts w:asciiTheme="minorHAnsi" w:hAnsiTheme="minorHAnsi" w:cs="Calibri"/>
                <w:b/>
                <w:i/>
                <w:sz w:val="20"/>
                <w:szCs w:val="20"/>
                <w:u w:val="single"/>
              </w:rPr>
              <w:t>6</w:t>
            </w:r>
            <w:r w:rsidRPr="009D540B">
              <w:rPr>
                <w:rFonts w:asciiTheme="minorHAnsi" w:hAnsiTheme="minorHAnsi" w:cs="Calibri"/>
                <w:b/>
                <w:i/>
                <w:sz w:val="20"/>
                <w:szCs w:val="20"/>
                <w:u w:val="single"/>
              </w:rPr>
              <w:t>.)</w:t>
            </w:r>
          </w:p>
          <w:p w14:paraId="56EC8CAA" w14:textId="77777777" w:rsidR="00AC7394" w:rsidRPr="003C313E" w:rsidRDefault="00AC7394" w:rsidP="003C313E">
            <w:pPr>
              <w:pStyle w:val="Odlomakpopisa"/>
              <w:numPr>
                <w:ilvl w:val="0"/>
                <w:numId w:val="16"/>
              </w:numPr>
              <w:autoSpaceDE w:val="0"/>
              <w:autoSpaceDN w:val="0"/>
              <w:adjustRightInd w:val="0"/>
              <w:ind w:left="105" w:right="-173" w:hanging="142"/>
              <w:rPr>
                <w:rFonts w:asciiTheme="minorHAnsi" w:hAnsiTheme="minorHAnsi" w:cs="Calibri"/>
                <w:sz w:val="20"/>
                <w:szCs w:val="20"/>
              </w:rPr>
            </w:pPr>
            <w:r w:rsidRPr="009D540B">
              <w:rPr>
                <w:rFonts w:asciiTheme="minorHAnsi" w:hAnsiTheme="minorHAnsi" w:cs="Calibri"/>
                <w:sz w:val="20"/>
                <w:szCs w:val="20"/>
              </w:rPr>
              <w:t xml:space="preserve">strojevi i oprema građevinskih poduzeća </w:t>
            </w:r>
            <w:r w:rsidR="002A1A78" w:rsidRPr="009D540B">
              <w:rPr>
                <w:rFonts w:asciiTheme="minorHAnsi" w:hAnsiTheme="minorHAnsi" w:cs="Calibri"/>
                <w:b/>
                <w:i/>
                <w:sz w:val="20"/>
                <w:szCs w:val="20"/>
                <w:u w:val="single"/>
              </w:rPr>
              <w:t>(Prilog 4</w:t>
            </w:r>
            <w:r w:rsidRPr="009D540B">
              <w:rPr>
                <w:rFonts w:asciiTheme="minorHAnsi" w:hAnsiTheme="minorHAnsi" w:cs="Calibri"/>
                <w:b/>
                <w:i/>
                <w:sz w:val="20"/>
                <w:szCs w:val="20"/>
                <w:u w:val="single"/>
              </w:rPr>
              <w:t>.11.)</w:t>
            </w:r>
          </w:p>
        </w:tc>
      </w:tr>
      <w:tr w:rsidR="007F408F" w:rsidRPr="00E9165D" w14:paraId="617ED47D" w14:textId="77777777" w:rsidTr="00F02F12">
        <w:trPr>
          <w:trHeight w:val="19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6EB01E"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6B671423"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bottom w:val="single" w:sz="4" w:space="0" w:color="auto"/>
              <w:right w:val="single" w:sz="4" w:space="0" w:color="auto"/>
            </w:tcBorders>
            <w:vAlign w:val="center"/>
          </w:tcPr>
          <w:p w14:paraId="6C7C671E" w14:textId="77777777" w:rsidR="007F408F" w:rsidRPr="00E9165D" w:rsidRDefault="007F408F" w:rsidP="0017082E">
            <w:pPr>
              <w:tabs>
                <w:tab w:val="left" w:pos="1924"/>
              </w:tabs>
              <w:autoSpaceDE w:val="0"/>
              <w:autoSpaceDN w:val="0"/>
              <w:adjustRightInd w:val="0"/>
              <w:spacing w:line="240" w:lineRule="auto"/>
              <w:rPr>
                <w:sz w:val="20"/>
                <w:szCs w:val="20"/>
              </w:rPr>
            </w:pPr>
            <w:r w:rsidRPr="00E9165D">
              <w:rPr>
                <w:sz w:val="20"/>
                <w:szCs w:val="20"/>
              </w:rPr>
              <w:t>Organizacija provođenja evakuacije</w:t>
            </w:r>
            <w:r w:rsidR="0017082E">
              <w:rPr>
                <w:sz w:val="20"/>
                <w:szCs w:val="20"/>
              </w:rPr>
              <w:t>:</w:t>
            </w:r>
          </w:p>
          <w:p w14:paraId="7B8CEA19" w14:textId="77777777" w:rsidR="007F408F" w:rsidRPr="00E9165D" w:rsidRDefault="007F408F" w:rsidP="003076EB">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Općinski načelnik uz konzultaciju sa Stožerom civilne zaštite donosi Odluku o provođenju evakuacije stanovništva, materijalnih dobara i životinja s određenog područja ovisno o događaju. Odluka se prenosi sredstvima javnog ili sredstvima lokalnog priopćavanja, a može se prenijeti i sustavima za uzbunjivanje, davanjem znaka nadolazeća opasnost i govornim informacijama. Također</w:t>
            </w:r>
            <w:r w:rsidR="00983E43">
              <w:rPr>
                <w:rFonts w:eastAsia="Times New Roman" w:cs="Calibri"/>
                <w:sz w:val="20"/>
                <w:szCs w:val="20"/>
                <w:lang w:eastAsia="hr-HR"/>
              </w:rPr>
              <w:t>,</w:t>
            </w:r>
            <w:r w:rsidRPr="00E9165D">
              <w:rPr>
                <w:rFonts w:eastAsia="Times New Roman" w:cs="Calibri"/>
                <w:sz w:val="20"/>
                <w:szCs w:val="20"/>
                <w:lang w:eastAsia="hr-HR"/>
              </w:rPr>
              <w:t xml:space="preserve"> Odluka se može prenijeti i putem povjerenika civilne zaštite za određeno područje ili dijelove naselja odnosno za područje pojedinog mjesnog odbora. Paralelno s dostavom obavijesti o provođenju evakuacije, pokreće se aktiviranje sustava evakuacije od općinskog načelnika ili načelnika Stožera civilne zaštite i pravne osobe s prometnim sredstvima </w:t>
            </w:r>
            <w:r w:rsidRPr="00E9165D">
              <w:rPr>
                <w:rFonts w:eastAsia="Times New Roman" w:cs="Calibri"/>
                <w:sz w:val="20"/>
                <w:szCs w:val="20"/>
                <w:lang w:eastAsia="hr-HR"/>
              </w:rPr>
              <w:lastRenderedPageBreak/>
              <w:t>za prijevoz stanovništ</w:t>
            </w:r>
            <w:r w:rsidR="00F42ACE">
              <w:rPr>
                <w:rFonts w:eastAsia="Times New Roman" w:cs="Calibri"/>
                <w:sz w:val="20"/>
                <w:szCs w:val="20"/>
                <w:lang w:eastAsia="hr-HR"/>
              </w:rPr>
              <w:t xml:space="preserve">va kao i Policijske postaje </w:t>
            </w:r>
            <w:r w:rsidRPr="00E9165D">
              <w:rPr>
                <w:rFonts w:eastAsia="Times New Roman" w:cs="Calibri"/>
                <w:sz w:val="20"/>
                <w:szCs w:val="20"/>
                <w:lang w:eastAsia="hr-HR"/>
              </w:rPr>
              <w:t>poradi reguliranja prometa i osiguranja provođenja evakuacije te zaštite imovine osoba koje su napustile područje. Evakuacija/</w:t>
            </w:r>
            <w:proofErr w:type="spellStart"/>
            <w:r w:rsidRPr="00E9165D">
              <w:rPr>
                <w:rFonts w:eastAsia="Times New Roman" w:cs="Calibri"/>
                <w:sz w:val="20"/>
                <w:szCs w:val="20"/>
                <w:lang w:eastAsia="hr-HR"/>
              </w:rPr>
              <w:t>samoevakuacija</w:t>
            </w:r>
            <w:proofErr w:type="spellEnd"/>
            <w:r w:rsidRPr="00E9165D">
              <w:rPr>
                <w:rFonts w:eastAsia="Times New Roman" w:cs="Calibri"/>
                <w:sz w:val="20"/>
                <w:szCs w:val="20"/>
                <w:lang w:eastAsia="hr-HR"/>
              </w:rPr>
              <w:t xml:space="preserve"> stanovništva započinje nakon utvrđene opasnosti i zapovijedi za evakuaciju od općinskog načelnika Općine. Evakuacija stanovništva provodit će se uglavnom osobnim vozilima građana. Za početak provođenja evakuacije angažirati će se povjerenici civilne zaštite</w:t>
            </w:r>
            <w:r w:rsidR="00983E43">
              <w:rPr>
                <w:rFonts w:eastAsia="Times New Roman" w:cs="Calibri"/>
                <w:sz w:val="20"/>
                <w:szCs w:val="20"/>
                <w:lang w:eastAsia="hr-HR"/>
              </w:rPr>
              <w:t xml:space="preserve"> i njihovi zamjenici</w:t>
            </w:r>
            <w:r w:rsidRPr="00E9165D">
              <w:rPr>
                <w:rFonts w:eastAsia="Times New Roman" w:cs="Calibri"/>
                <w:sz w:val="20"/>
                <w:szCs w:val="20"/>
                <w:lang w:eastAsia="hr-HR"/>
              </w:rPr>
              <w:t>. Nakon mobilizacije, provođenje evakuacije izvršit</w:t>
            </w:r>
            <w:r w:rsidR="007B552B">
              <w:rPr>
                <w:rFonts w:eastAsia="Times New Roman" w:cs="Calibri"/>
                <w:sz w:val="20"/>
                <w:szCs w:val="20"/>
                <w:lang w:eastAsia="hr-HR"/>
              </w:rPr>
              <w:t>i će d</w:t>
            </w:r>
            <w:r w:rsidR="00983E43">
              <w:rPr>
                <w:rFonts w:eastAsia="Times New Roman" w:cs="Calibri"/>
                <w:sz w:val="20"/>
                <w:szCs w:val="20"/>
                <w:lang w:eastAsia="hr-HR"/>
              </w:rPr>
              <w:t>obrovoljna vatrogasna</w:t>
            </w:r>
            <w:r w:rsidRPr="00E9165D">
              <w:rPr>
                <w:rFonts w:eastAsia="Times New Roman" w:cs="Calibri"/>
                <w:sz w:val="20"/>
                <w:szCs w:val="20"/>
                <w:lang w:eastAsia="hr-HR"/>
              </w:rPr>
              <w:t xml:space="preserve"> d</w:t>
            </w:r>
            <w:r w:rsidR="002A3AC4">
              <w:rPr>
                <w:rFonts w:eastAsia="Times New Roman" w:cs="Calibri"/>
                <w:sz w:val="20"/>
                <w:szCs w:val="20"/>
                <w:lang w:eastAsia="hr-HR"/>
              </w:rPr>
              <w:t xml:space="preserve">ruštva </w:t>
            </w:r>
            <w:r w:rsidR="003076EB" w:rsidRPr="003076EB">
              <w:rPr>
                <w:rFonts w:eastAsia="Times New Roman" w:cs="Calibri"/>
                <w:b/>
                <w:i/>
                <w:sz w:val="20"/>
                <w:szCs w:val="20"/>
                <w:lang w:eastAsia="hr-HR"/>
              </w:rPr>
              <w:t>(</w:t>
            </w:r>
            <w:r w:rsidR="002A1A78" w:rsidRPr="003076EB">
              <w:rPr>
                <w:rFonts w:eastAsia="Times New Roman" w:cs="Calibri"/>
                <w:b/>
                <w:i/>
                <w:sz w:val="20"/>
                <w:szCs w:val="20"/>
                <w:u w:val="single"/>
                <w:lang w:eastAsia="hr-HR"/>
              </w:rPr>
              <w:t>Prilog 1</w:t>
            </w:r>
            <w:r w:rsidRPr="003076EB">
              <w:rPr>
                <w:rFonts w:eastAsia="Times New Roman" w:cs="Calibri"/>
                <w:b/>
                <w:i/>
                <w:sz w:val="20"/>
                <w:szCs w:val="20"/>
                <w:u w:val="single"/>
                <w:lang w:eastAsia="hr-HR"/>
              </w:rPr>
              <w:t>.</w:t>
            </w:r>
            <w:r w:rsidR="002A1A78" w:rsidRPr="003076EB">
              <w:rPr>
                <w:rFonts w:eastAsia="Times New Roman" w:cs="Calibri"/>
                <w:b/>
                <w:i/>
                <w:sz w:val="20"/>
                <w:szCs w:val="20"/>
                <w:u w:val="single"/>
                <w:lang w:eastAsia="hr-HR"/>
              </w:rPr>
              <w:t>2.</w:t>
            </w:r>
            <w:r w:rsidRPr="003076EB">
              <w:rPr>
                <w:rFonts w:eastAsia="Times New Roman" w:cs="Calibri"/>
                <w:b/>
                <w:i/>
                <w:sz w:val="20"/>
                <w:szCs w:val="20"/>
                <w:lang w:eastAsia="hr-HR"/>
              </w:rPr>
              <w:t>)</w:t>
            </w:r>
            <w:r w:rsidRPr="00E9165D">
              <w:rPr>
                <w:rFonts w:eastAsia="Times New Roman" w:cs="Calibri"/>
                <w:sz w:val="20"/>
                <w:szCs w:val="20"/>
                <w:lang w:eastAsia="hr-HR"/>
              </w:rPr>
              <w:t xml:space="preserve"> i </w:t>
            </w:r>
            <w:r w:rsidRPr="00983E43">
              <w:rPr>
                <w:rFonts w:eastAsia="Times New Roman" w:cs="Calibri"/>
                <w:sz w:val="20"/>
                <w:szCs w:val="20"/>
                <w:lang w:eastAsia="hr-HR"/>
              </w:rPr>
              <w:t>prijevoznici</w:t>
            </w:r>
            <w:r w:rsidR="00AC7394" w:rsidRPr="00983E43">
              <w:rPr>
                <w:rFonts w:eastAsia="Times New Roman" w:cs="Calibri"/>
                <w:b/>
                <w:i/>
                <w:sz w:val="20"/>
                <w:szCs w:val="20"/>
                <w:lang w:eastAsia="hr-HR"/>
              </w:rPr>
              <w:t xml:space="preserve">. </w:t>
            </w:r>
            <w:r w:rsidRPr="00983E43">
              <w:rPr>
                <w:rFonts w:eastAsia="Times New Roman" w:cs="Calibri"/>
                <w:sz w:val="20"/>
                <w:szCs w:val="20"/>
                <w:lang w:eastAsia="hr-HR"/>
              </w:rPr>
              <w:t>Prihvat</w:t>
            </w:r>
            <w:r w:rsidRPr="00E9165D">
              <w:rPr>
                <w:rFonts w:eastAsia="Times New Roman" w:cs="Calibri"/>
                <w:sz w:val="20"/>
                <w:szCs w:val="20"/>
                <w:lang w:eastAsia="hr-HR"/>
              </w:rPr>
              <w:t xml:space="preserve"> i smješ</w:t>
            </w:r>
            <w:r w:rsidR="00983E43">
              <w:rPr>
                <w:rFonts w:eastAsia="Times New Roman" w:cs="Calibri"/>
                <w:sz w:val="20"/>
                <w:szCs w:val="20"/>
                <w:lang w:eastAsia="hr-HR"/>
              </w:rPr>
              <w:t>taj ugroženog stanovništva provoditi</w:t>
            </w:r>
            <w:r w:rsidRPr="00E9165D">
              <w:rPr>
                <w:rFonts w:eastAsia="Times New Roman" w:cs="Calibri"/>
                <w:sz w:val="20"/>
                <w:szCs w:val="20"/>
                <w:lang w:eastAsia="hr-HR"/>
              </w:rPr>
              <w:t xml:space="preserve"> će se u objektima navedenim u </w:t>
            </w:r>
            <w:r w:rsidRPr="00E9165D">
              <w:rPr>
                <w:rFonts w:eastAsia="Times New Roman" w:cs="Calibri"/>
                <w:b/>
                <w:i/>
                <w:sz w:val="20"/>
                <w:szCs w:val="20"/>
                <w:u w:val="single"/>
                <w:lang w:eastAsia="hr-HR"/>
              </w:rPr>
              <w:t xml:space="preserve">Prilogu </w:t>
            </w:r>
            <w:r w:rsidR="002A1A78">
              <w:rPr>
                <w:rFonts w:eastAsia="Times New Roman" w:cs="Calibri"/>
                <w:b/>
                <w:i/>
                <w:sz w:val="20"/>
                <w:szCs w:val="20"/>
                <w:u w:val="single"/>
                <w:lang w:eastAsia="hr-HR"/>
              </w:rPr>
              <w:t>4</w:t>
            </w:r>
            <w:r w:rsidRPr="00E9165D">
              <w:rPr>
                <w:rFonts w:eastAsia="Times New Roman" w:cs="Calibri"/>
                <w:b/>
                <w:i/>
                <w:sz w:val="20"/>
                <w:szCs w:val="20"/>
                <w:u w:val="single"/>
                <w:lang w:eastAsia="hr-HR"/>
              </w:rPr>
              <w:t>.1</w:t>
            </w:r>
            <w:r w:rsidR="00AC7394" w:rsidRPr="00E9165D">
              <w:rPr>
                <w:rFonts w:eastAsia="Times New Roman" w:cs="Calibri"/>
                <w:b/>
                <w:i/>
                <w:sz w:val="20"/>
                <w:szCs w:val="20"/>
                <w:u w:val="single"/>
                <w:lang w:eastAsia="hr-HR"/>
              </w:rPr>
              <w:t>2</w:t>
            </w:r>
            <w:r w:rsidRPr="00E9165D">
              <w:rPr>
                <w:rFonts w:eastAsia="Times New Roman" w:cs="Calibri"/>
                <w:b/>
                <w:i/>
                <w:sz w:val="20"/>
                <w:szCs w:val="20"/>
                <w:u w:val="single"/>
                <w:lang w:eastAsia="hr-HR"/>
              </w:rPr>
              <w:t>.</w:t>
            </w:r>
            <w:r w:rsidRPr="00E9165D">
              <w:rPr>
                <w:rFonts w:eastAsia="Times New Roman" w:cs="Calibri"/>
                <w:sz w:val="20"/>
                <w:szCs w:val="20"/>
                <w:lang w:eastAsia="hr-HR"/>
              </w:rPr>
              <w:t xml:space="preserve"> Ekipe za prihvat ugroženog stanovništva </w:t>
            </w:r>
            <w:r w:rsidRPr="00E9165D">
              <w:rPr>
                <w:rFonts w:eastAsia="Times New Roman" w:cs="Calibri"/>
                <w:b/>
                <w:i/>
                <w:sz w:val="20"/>
                <w:szCs w:val="20"/>
                <w:u w:val="single"/>
                <w:lang w:eastAsia="hr-HR"/>
              </w:rPr>
              <w:t xml:space="preserve">(Prilog </w:t>
            </w:r>
            <w:r w:rsidR="002A1A78">
              <w:rPr>
                <w:rFonts w:eastAsia="Times New Roman" w:cs="Calibri"/>
                <w:b/>
                <w:i/>
                <w:sz w:val="20"/>
                <w:szCs w:val="20"/>
                <w:u w:val="single"/>
                <w:lang w:eastAsia="hr-HR"/>
              </w:rPr>
              <w:t>4</w:t>
            </w:r>
            <w:r w:rsidRPr="00E9165D">
              <w:rPr>
                <w:rFonts w:eastAsia="Times New Roman" w:cs="Calibri"/>
                <w:b/>
                <w:i/>
                <w:sz w:val="20"/>
                <w:szCs w:val="20"/>
                <w:u w:val="single"/>
                <w:lang w:eastAsia="hr-HR"/>
              </w:rPr>
              <w:t>.1</w:t>
            </w:r>
            <w:r w:rsidR="00AC7394" w:rsidRPr="00E9165D">
              <w:rPr>
                <w:rFonts w:eastAsia="Times New Roman" w:cs="Calibri"/>
                <w:b/>
                <w:i/>
                <w:sz w:val="20"/>
                <w:szCs w:val="20"/>
                <w:u w:val="single"/>
                <w:lang w:eastAsia="hr-HR"/>
              </w:rPr>
              <w:t>2</w:t>
            </w:r>
            <w:r w:rsidRPr="00E9165D">
              <w:rPr>
                <w:rFonts w:eastAsia="Times New Roman" w:cs="Calibri"/>
                <w:b/>
                <w:i/>
                <w:sz w:val="20"/>
                <w:szCs w:val="20"/>
                <w:u w:val="single"/>
                <w:lang w:eastAsia="hr-HR"/>
              </w:rPr>
              <w:t>.)</w:t>
            </w:r>
            <w:r w:rsidR="001E7666">
              <w:rPr>
                <w:rFonts w:eastAsia="Times New Roman" w:cs="Calibri"/>
                <w:b/>
                <w:i/>
                <w:sz w:val="20"/>
                <w:szCs w:val="20"/>
                <w:u w:val="single"/>
                <w:lang w:eastAsia="hr-HR"/>
              </w:rPr>
              <w:t xml:space="preserve"> </w:t>
            </w:r>
            <w:r w:rsidRPr="00E9165D">
              <w:rPr>
                <w:rFonts w:eastAsia="Times New Roman" w:cs="Calibri"/>
                <w:sz w:val="20"/>
                <w:szCs w:val="20"/>
                <w:lang w:eastAsia="hr-HR"/>
              </w:rPr>
              <w:t>čine ekipe za prihvat stanovništva na navedenim lokacijama.</w:t>
            </w:r>
            <w:r w:rsidR="001E7666">
              <w:rPr>
                <w:rFonts w:eastAsia="Times New Roman" w:cs="Calibri"/>
                <w:sz w:val="20"/>
                <w:szCs w:val="20"/>
                <w:lang w:eastAsia="hr-HR"/>
              </w:rPr>
              <w:t xml:space="preserve"> </w:t>
            </w:r>
            <w:r w:rsidRPr="00E9165D">
              <w:rPr>
                <w:rFonts w:eastAsia="Times New Roman" w:cs="Calibri"/>
                <w:sz w:val="20"/>
                <w:szCs w:val="20"/>
                <w:lang w:eastAsia="hr-HR"/>
              </w:rPr>
              <w:t>Pravce evakuacije zavisno od nastale situacije ugroženog područja odredit će Stožer u suradnji s Policijskom postajom i povjerenicima civilne zaštite (Pregled pravaca za evakua</w:t>
            </w:r>
            <w:r w:rsidR="002A1A78">
              <w:rPr>
                <w:rFonts w:eastAsia="Times New Roman" w:cs="Calibri"/>
                <w:sz w:val="20"/>
                <w:szCs w:val="20"/>
                <w:lang w:eastAsia="hr-HR"/>
              </w:rPr>
              <w:t>ciju prikazan je na zemljovidu iz</w:t>
            </w:r>
            <w:r w:rsidR="001E7666">
              <w:rPr>
                <w:rFonts w:eastAsia="Times New Roman" w:cs="Calibri"/>
                <w:sz w:val="20"/>
                <w:szCs w:val="20"/>
                <w:lang w:eastAsia="hr-HR"/>
              </w:rPr>
              <w:t xml:space="preserve"> </w:t>
            </w:r>
            <w:r w:rsidR="002A1A78">
              <w:rPr>
                <w:rFonts w:eastAsia="Times New Roman" w:cs="Calibri"/>
                <w:sz w:val="20"/>
                <w:szCs w:val="20"/>
                <w:lang w:eastAsia="hr-HR"/>
              </w:rPr>
              <w:t>točke</w:t>
            </w:r>
            <w:r w:rsidR="00E06A9B">
              <w:rPr>
                <w:rFonts w:eastAsia="Times New Roman" w:cs="Calibri"/>
                <w:sz w:val="20"/>
                <w:szCs w:val="20"/>
                <w:lang w:eastAsia="hr-HR"/>
              </w:rPr>
              <w:t xml:space="preserve"> 4.</w:t>
            </w:r>
            <w:r w:rsidR="001D22CA">
              <w:rPr>
                <w:rFonts w:eastAsia="Times New Roman" w:cs="Calibri"/>
                <w:sz w:val="20"/>
                <w:szCs w:val="20"/>
                <w:lang w:eastAsia="hr-HR"/>
              </w:rPr>
              <w:t xml:space="preserve"> Plana</w:t>
            </w:r>
            <w:r w:rsidR="002A1A78">
              <w:rPr>
                <w:rFonts w:eastAsia="Times New Roman" w:cs="Calibri"/>
                <w:sz w:val="20"/>
                <w:szCs w:val="20"/>
                <w:lang w:eastAsia="hr-HR"/>
              </w:rPr>
              <w:t>)</w:t>
            </w:r>
          </w:p>
        </w:tc>
        <w:tc>
          <w:tcPr>
            <w:tcW w:w="1398" w:type="pct"/>
            <w:tcBorders>
              <w:top w:val="single" w:sz="4" w:space="0" w:color="auto"/>
              <w:left w:val="single" w:sz="4" w:space="0" w:color="auto"/>
              <w:bottom w:val="single" w:sz="4" w:space="0" w:color="auto"/>
              <w:right w:val="single" w:sz="4" w:space="0" w:color="auto"/>
            </w:tcBorders>
          </w:tcPr>
          <w:p w14:paraId="67FDB931" w14:textId="77777777" w:rsidR="007F408F" w:rsidRPr="009D540B" w:rsidRDefault="007F408F"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lastRenderedPageBreak/>
              <w:t>Stožer civilne zaštite</w:t>
            </w:r>
            <w:r w:rsidR="001D1D2A">
              <w:rPr>
                <w:rFonts w:asciiTheme="minorHAnsi" w:hAnsiTheme="minorHAnsi" w:cs="Calibri"/>
                <w:sz w:val="20"/>
                <w:szCs w:val="20"/>
              </w:rPr>
              <w:t xml:space="preserve"> Općine </w:t>
            </w:r>
            <w:r w:rsidR="0040269E">
              <w:rPr>
                <w:rFonts w:asciiTheme="minorHAnsi" w:hAnsiTheme="minorHAnsi" w:cs="Calibri"/>
                <w:sz w:val="20"/>
                <w:szCs w:val="20"/>
              </w:rPr>
              <w:t xml:space="preserve">Mali Bukovec </w:t>
            </w:r>
            <w:r w:rsidR="001D22CA" w:rsidRPr="009D540B">
              <w:rPr>
                <w:rFonts w:asciiTheme="minorHAnsi" w:hAnsiTheme="minorHAnsi" w:cs="Calibri"/>
                <w:b/>
                <w:i/>
                <w:sz w:val="20"/>
                <w:szCs w:val="20"/>
                <w:u w:val="single"/>
              </w:rPr>
              <w:t>(Prilog 1</w:t>
            </w:r>
            <w:r w:rsidRPr="009D540B">
              <w:rPr>
                <w:rFonts w:asciiTheme="minorHAnsi" w:hAnsiTheme="minorHAnsi" w:cs="Calibri"/>
                <w:b/>
                <w:i/>
                <w:sz w:val="20"/>
                <w:szCs w:val="20"/>
                <w:u w:val="single"/>
              </w:rPr>
              <w:t>.1.a)</w:t>
            </w:r>
          </w:p>
          <w:p w14:paraId="0BB66D3D" w14:textId="77777777" w:rsidR="007F408F" w:rsidRPr="003076EB" w:rsidRDefault="001D22CA"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Povjerenici  civilne zaštite i njihovi zamjenici</w:t>
            </w:r>
            <w:r w:rsidR="00F02F12">
              <w:rPr>
                <w:rFonts w:asciiTheme="minorHAnsi" w:hAnsiTheme="minorHAnsi" w:cs="Calibri"/>
                <w:sz w:val="20"/>
                <w:szCs w:val="20"/>
              </w:rPr>
              <w:t xml:space="preserve"> </w:t>
            </w:r>
            <w:r w:rsidR="003A0402">
              <w:rPr>
                <w:rFonts w:asciiTheme="minorHAnsi" w:hAnsiTheme="minorHAnsi" w:cs="Calibri"/>
                <w:b/>
                <w:i/>
                <w:sz w:val="20"/>
                <w:szCs w:val="20"/>
                <w:u w:val="single"/>
              </w:rPr>
              <w:t>(Prilog 1</w:t>
            </w:r>
            <w:r w:rsidR="007F408F" w:rsidRPr="009D540B">
              <w:rPr>
                <w:rFonts w:asciiTheme="minorHAnsi" w:hAnsiTheme="minorHAnsi" w:cs="Calibri"/>
                <w:b/>
                <w:i/>
                <w:sz w:val="20"/>
                <w:szCs w:val="20"/>
                <w:u w:val="single"/>
              </w:rPr>
              <w:t>.</w:t>
            </w:r>
            <w:r w:rsidR="003A0402">
              <w:rPr>
                <w:rFonts w:asciiTheme="minorHAnsi" w:hAnsiTheme="minorHAnsi" w:cs="Calibri"/>
                <w:b/>
                <w:i/>
                <w:sz w:val="20"/>
                <w:szCs w:val="20"/>
                <w:u w:val="single"/>
              </w:rPr>
              <w:t>6</w:t>
            </w:r>
            <w:r w:rsidR="007F408F" w:rsidRPr="009D540B">
              <w:rPr>
                <w:rFonts w:asciiTheme="minorHAnsi" w:hAnsiTheme="minorHAnsi" w:cs="Calibri"/>
                <w:b/>
                <w:i/>
                <w:sz w:val="20"/>
                <w:szCs w:val="20"/>
                <w:u w:val="single"/>
              </w:rPr>
              <w:t>.)</w:t>
            </w:r>
            <w:r w:rsidR="003076EB">
              <w:rPr>
                <w:rFonts w:asciiTheme="minorHAnsi" w:hAnsiTheme="minorHAnsi" w:cs="Calibri"/>
                <w:b/>
                <w:i/>
                <w:sz w:val="20"/>
                <w:szCs w:val="20"/>
                <w:u w:val="single"/>
              </w:rPr>
              <w:t>,</w:t>
            </w:r>
          </w:p>
          <w:p w14:paraId="708967DE" w14:textId="77777777" w:rsidR="003076EB" w:rsidRPr="003076EB" w:rsidRDefault="003A0402" w:rsidP="00F02F12">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r w:rsidRPr="00474E32">
              <w:rPr>
                <w:rFonts w:asciiTheme="minorHAnsi" w:hAnsiTheme="minorHAnsi" w:cs="Calibri"/>
                <w:sz w:val="20"/>
                <w:szCs w:val="20"/>
              </w:rPr>
              <w:t>PU</w:t>
            </w:r>
            <w:r>
              <w:rPr>
                <w:rFonts w:asciiTheme="minorHAnsi" w:hAnsiTheme="minorHAnsi" w:cs="Calibri"/>
                <w:sz w:val="20"/>
                <w:szCs w:val="20"/>
              </w:rPr>
              <w:t xml:space="preserve"> </w:t>
            </w:r>
            <w:r w:rsidR="003C313E">
              <w:rPr>
                <w:rFonts w:asciiTheme="minorHAnsi" w:hAnsiTheme="minorHAnsi" w:cs="Calibri"/>
                <w:sz w:val="20"/>
                <w:szCs w:val="20"/>
              </w:rPr>
              <w:t>Varaždinska</w:t>
            </w:r>
            <w:r>
              <w:rPr>
                <w:rFonts w:asciiTheme="minorHAnsi" w:hAnsiTheme="minorHAnsi" w:cs="Calibri"/>
                <w:sz w:val="20"/>
                <w:szCs w:val="20"/>
              </w:rPr>
              <w:t xml:space="preserve"> PP </w:t>
            </w:r>
            <w:r w:rsidR="003C313E">
              <w:rPr>
                <w:rFonts w:asciiTheme="minorHAnsi" w:hAnsiTheme="minorHAnsi" w:cs="Calibri"/>
                <w:sz w:val="20"/>
                <w:szCs w:val="20"/>
              </w:rPr>
              <w:t>Ludbreg</w:t>
            </w:r>
            <w:r>
              <w:rPr>
                <w:rFonts w:asciiTheme="minorHAnsi" w:hAnsiTheme="minorHAnsi" w:cs="Calibri"/>
                <w:sz w:val="20"/>
                <w:szCs w:val="20"/>
              </w:rPr>
              <w:t xml:space="preserve"> </w:t>
            </w:r>
            <w:r w:rsidRPr="00474E32">
              <w:rPr>
                <w:rFonts w:asciiTheme="minorHAnsi" w:hAnsiTheme="minorHAnsi" w:cs="Calibri"/>
                <w:b/>
                <w:i/>
                <w:sz w:val="20"/>
                <w:szCs w:val="20"/>
              </w:rPr>
              <w:t xml:space="preserve"> </w:t>
            </w:r>
            <w:r w:rsidR="003076EB">
              <w:rPr>
                <w:rFonts w:ascii="Calibri" w:hAnsi="Calibri" w:cs="Calibri"/>
                <w:b/>
                <w:i/>
                <w:sz w:val="20"/>
                <w:szCs w:val="20"/>
                <w:u w:val="single"/>
              </w:rPr>
              <w:t>(Prilog 4</w:t>
            </w:r>
            <w:r w:rsidR="003076EB" w:rsidRPr="00E9165D">
              <w:rPr>
                <w:rFonts w:ascii="Calibri" w:hAnsi="Calibri" w:cs="Calibri"/>
                <w:b/>
                <w:i/>
                <w:sz w:val="20"/>
                <w:szCs w:val="20"/>
                <w:u w:val="single"/>
              </w:rPr>
              <w:t>.</w:t>
            </w:r>
            <w:r w:rsidR="003076EB">
              <w:rPr>
                <w:rFonts w:ascii="Calibri" w:hAnsi="Calibri" w:cs="Calibri"/>
                <w:b/>
                <w:i/>
                <w:sz w:val="20"/>
                <w:szCs w:val="20"/>
                <w:u w:val="single"/>
              </w:rPr>
              <w:t>4</w:t>
            </w:r>
            <w:r w:rsidR="003076EB" w:rsidRPr="00E9165D">
              <w:rPr>
                <w:rFonts w:ascii="Calibri" w:hAnsi="Calibri" w:cs="Calibri"/>
                <w:b/>
                <w:i/>
                <w:sz w:val="20"/>
                <w:szCs w:val="20"/>
                <w:u w:val="single"/>
              </w:rPr>
              <w:t>.)</w:t>
            </w:r>
          </w:p>
          <w:p w14:paraId="62629E04" w14:textId="77777777" w:rsidR="007F408F" w:rsidRPr="009D540B" w:rsidRDefault="00FB65EB"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DVD-i s područja Općine</w:t>
            </w:r>
            <w:r w:rsidR="00F02F12">
              <w:rPr>
                <w:rFonts w:asciiTheme="minorHAnsi" w:hAnsiTheme="minorHAnsi" w:cs="Calibri"/>
                <w:sz w:val="20"/>
                <w:szCs w:val="20"/>
              </w:rPr>
              <w:t xml:space="preserve"> </w:t>
            </w:r>
            <w:r w:rsidR="001D22CA" w:rsidRPr="009D540B">
              <w:rPr>
                <w:rFonts w:asciiTheme="minorHAnsi" w:hAnsiTheme="minorHAnsi" w:cs="Calibri"/>
                <w:b/>
                <w:i/>
                <w:sz w:val="20"/>
                <w:szCs w:val="20"/>
                <w:u w:val="single"/>
              </w:rPr>
              <w:t>(Prilog 1</w:t>
            </w:r>
            <w:r w:rsidR="007F408F" w:rsidRPr="009D540B">
              <w:rPr>
                <w:rFonts w:asciiTheme="minorHAnsi" w:hAnsiTheme="minorHAnsi" w:cs="Calibri"/>
                <w:b/>
                <w:i/>
                <w:sz w:val="20"/>
                <w:szCs w:val="20"/>
                <w:u w:val="single"/>
              </w:rPr>
              <w:t>.</w:t>
            </w:r>
            <w:r w:rsidR="001D22CA" w:rsidRPr="009D540B">
              <w:rPr>
                <w:rFonts w:asciiTheme="minorHAnsi" w:hAnsiTheme="minorHAnsi" w:cs="Calibri"/>
                <w:b/>
                <w:i/>
                <w:sz w:val="20"/>
                <w:szCs w:val="20"/>
                <w:u w:val="single"/>
              </w:rPr>
              <w:t>2</w:t>
            </w:r>
            <w:r w:rsidR="007F408F" w:rsidRPr="009D540B">
              <w:rPr>
                <w:rFonts w:asciiTheme="minorHAnsi" w:hAnsiTheme="minorHAnsi" w:cs="Calibri"/>
                <w:b/>
                <w:i/>
                <w:sz w:val="20"/>
                <w:szCs w:val="20"/>
                <w:u w:val="single"/>
              </w:rPr>
              <w:t>.)</w:t>
            </w:r>
          </w:p>
          <w:p w14:paraId="7C54EEB8" w14:textId="77777777" w:rsidR="007F408F" w:rsidRPr="009D540B" w:rsidRDefault="007F408F"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 xml:space="preserve">Pravne osobe s prijevoznim sredstvima </w:t>
            </w:r>
            <w:r w:rsidR="003A0402" w:rsidRPr="00474E32">
              <w:rPr>
                <w:rFonts w:asciiTheme="minorHAnsi" w:hAnsiTheme="minorHAnsi" w:cs="Calibri"/>
                <w:b/>
                <w:i/>
                <w:sz w:val="20"/>
                <w:szCs w:val="20"/>
                <w:u w:val="single"/>
              </w:rPr>
              <w:t>(Prilog 4.1</w:t>
            </w:r>
            <w:r w:rsidR="003A0402">
              <w:rPr>
                <w:rFonts w:asciiTheme="minorHAnsi" w:hAnsiTheme="minorHAnsi" w:cs="Calibri"/>
                <w:b/>
                <w:i/>
                <w:sz w:val="20"/>
                <w:szCs w:val="20"/>
                <w:u w:val="single"/>
              </w:rPr>
              <w:t>1</w:t>
            </w:r>
            <w:r w:rsidR="003A0402" w:rsidRPr="00474E32">
              <w:rPr>
                <w:rFonts w:asciiTheme="minorHAnsi" w:hAnsiTheme="minorHAnsi" w:cs="Calibri"/>
                <w:b/>
                <w:i/>
                <w:sz w:val="20"/>
                <w:szCs w:val="20"/>
                <w:u w:val="single"/>
              </w:rPr>
              <w:t>.)</w:t>
            </w:r>
          </w:p>
          <w:p w14:paraId="6156FEEE" w14:textId="77777777" w:rsidR="007F408F" w:rsidRPr="009D540B" w:rsidRDefault="007F408F" w:rsidP="00F02F12">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 xml:space="preserve">Ekipe za prihvat ugroženog stanovništva </w:t>
            </w:r>
            <w:r w:rsidRPr="009D540B">
              <w:rPr>
                <w:rFonts w:asciiTheme="minorHAnsi" w:hAnsiTheme="minorHAnsi" w:cs="Calibri"/>
                <w:b/>
                <w:i/>
                <w:sz w:val="20"/>
                <w:szCs w:val="20"/>
                <w:u w:val="single"/>
              </w:rPr>
              <w:t xml:space="preserve">(Prilog </w:t>
            </w:r>
            <w:r w:rsidR="001D22CA" w:rsidRPr="009D540B">
              <w:rPr>
                <w:rFonts w:asciiTheme="minorHAnsi" w:hAnsiTheme="minorHAnsi" w:cs="Calibri"/>
                <w:b/>
                <w:i/>
                <w:sz w:val="20"/>
                <w:szCs w:val="20"/>
                <w:u w:val="single"/>
              </w:rPr>
              <w:t>4</w:t>
            </w:r>
            <w:r w:rsidRPr="009D540B">
              <w:rPr>
                <w:rFonts w:asciiTheme="minorHAnsi" w:hAnsiTheme="minorHAnsi" w:cs="Calibri"/>
                <w:b/>
                <w:i/>
                <w:sz w:val="20"/>
                <w:szCs w:val="20"/>
                <w:u w:val="single"/>
              </w:rPr>
              <w:t>.1</w:t>
            </w:r>
            <w:r w:rsidR="00AC7394" w:rsidRPr="009D540B">
              <w:rPr>
                <w:rFonts w:asciiTheme="minorHAnsi" w:hAnsiTheme="minorHAnsi" w:cs="Calibri"/>
                <w:b/>
                <w:i/>
                <w:sz w:val="20"/>
                <w:szCs w:val="20"/>
                <w:u w:val="single"/>
              </w:rPr>
              <w:t>2</w:t>
            </w:r>
            <w:r w:rsidRPr="009D540B">
              <w:rPr>
                <w:rFonts w:asciiTheme="minorHAnsi" w:hAnsiTheme="minorHAnsi" w:cs="Calibri"/>
                <w:b/>
                <w:i/>
                <w:sz w:val="20"/>
                <w:szCs w:val="20"/>
                <w:u w:val="single"/>
              </w:rPr>
              <w:t>.)</w:t>
            </w:r>
          </w:p>
        </w:tc>
      </w:tr>
      <w:tr w:rsidR="007F408F" w:rsidRPr="00E9165D" w14:paraId="068C3DB8" w14:textId="77777777" w:rsidTr="00F02F12">
        <w:trPr>
          <w:trHeight w:val="742"/>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AAAC0E"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03977D77"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4" w:space="0" w:color="auto"/>
              <w:left w:val="single" w:sz="4" w:space="0" w:color="auto"/>
              <w:bottom w:val="single" w:sz="4" w:space="0" w:color="auto"/>
              <w:right w:val="single" w:sz="4" w:space="0" w:color="auto"/>
            </w:tcBorders>
            <w:vAlign w:val="center"/>
          </w:tcPr>
          <w:p w14:paraId="65B4F2AE"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U zbrinjavanju ugroženog i stradalog stanovništva angažirat</w:t>
            </w:r>
            <w:r w:rsidR="00FB65EB">
              <w:rPr>
                <w:rFonts w:eastAsia="Times New Roman" w:cs="Calibri"/>
                <w:sz w:val="20"/>
                <w:szCs w:val="20"/>
                <w:lang w:eastAsia="hr-HR"/>
              </w:rPr>
              <w:t>i</w:t>
            </w:r>
            <w:r w:rsidRPr="00E9165D">
              <w:rPr>
                <w:rFonts w:eastAsia="Times New Roman" w:cs="Calibri"/>
                <w:sz w:val="20"/>
                <w:szCs w:val="20"/>
                <w:lang w:eastAsia="hr-HR"/>
              </w:rPr>
              <w:t xml:space="preserve"> će se:</w:t>
            </w:r>
          </w:p>
          <w:p w14:paraId="69CEDCBE" w14:textId="77777777" w:rsidR="007F408F" w:rsidRPr="00E9165D" w:rsidRDefault="00FB65EB" w:rsidP="003C313E">
            <w:pPr>
              <w:pStyle w:val="Odlomakpopisa"/>
              <w:numPr>
                <w:ilvl w:val="0"/>
                <w:numId w:val="17"/>
              </w:numPr>
              <w:autoSpaceDE w:val="0"/>
              <w:autoSpaceDN w:val="0"/>
              <w:adjustRightInd w:val="0"/>
              <w:ind w:left="317" w:hanging="284"/>
              <w:contextualSpacing/>
              <w:rPr>
                <w:rFonts w:ascii="Calibri" w:hAnsi="Calibri" w:cs="Calibri"/>
                <w:sz w:val="20"/>
                <w:szCs w:val="20"/>
              </w:rPr>
            </w:pPr>
            <w:r>
              <w:rPr>
                <w:rFonts w:ascii="Calibri" w:hAnsi="Calibri" w:cs="Calibri"/>
                <w:sz w:val="20"/>
                <w:szCs w:val="20"/>
              </w:rPr>
              <w:t>R</w:t>
            </w:r>
            <w:r w:rsidR="007F408F" w:rsidRPr="00E9165D">
              <w:rPr>
                <w:rFonts w:ascii="Calibri" w:hAnsi="Calibri" w:cs="Calibri"/>
                <w:sz w:val="20"/>
                <w:szCs w:val="20"/>
              </w:rPr>
              <w:t xml:space="preserve">edovne zdravstvene institucije i ustanove </w:t>
            </w:r>
            <w:r w:rsidR="001D22CA">
              <w:rPr>
                <w:rFonts w:ascii="Calibri" w:hAnsi="Calibri" w:cs="Calibri"/>
                <w:b/>
                <w:i/>
                <w:sz w:val="20"/>
                <w:szCs w:val="20"/>
                <w:u w:val="single"/>
              </w:rPr>
              <w:t>(Prilog 4</w:t>
            </w:r>
            <w:r w:rsidR="007F408F" w:rsidRPr="00E9165D">
              <w:rPr>
                <w:rFonts w:ascii="Calibri" w:hAnsi="Calibri" w:cs="Calibri"/>
                <w:b/>
                <w:i/>
                <w:sz w:val="20"/>
                <w:szCs w:val="20"/>
                <w:u w:val="single"/>
              </w:rPr>
              <w:t>.</w:t>
            </w:r>
            <w:r w:rsidR="00AC7394" w:rsidRPr="00E9165D">
              <w:rPr>
                <w:rFonts w:ascii="Calibri" w:hAnsi="Calibri" w:cs="Calibri"/>
                <w:b/>
                <w:i/>
                <w:sz w:val="20"/>
                <w:szCs w:val="20"/>
                <w:u w:val="single"/>
              </w:rPr>
              <w:t>2</w:t>
            </w:r>
            <w:r w:rsidR="007F408F" w:rsidRPr="00E9165D">
              <w:rPr>
                <w:rFonts w:ascii="Calibri" w:hAnsi="Calibri" w:cs="Calibri"/>
                <w:b/>
                <w:i/>
                <w:sz w:val="20"/>
                <w:szCs w:val="20"/>
                <w:u w:val="single"/>
              </w:rPr>
              <w:t>.)</w:t>
            </w:r>
          </w:p>
          <w:p w14:paraId="3FF75591" w14:textId="77777777" w:rsidR="007F408F" w:rsidRPr="00E9165D" w:rsidRDefault="007F408F" w:rsidP="003C313E">
            <w:pPr>
              <w:pStyle w:val="Odlomakpopisa"/>
              <w:numPr>
                <w:ilvl w:val="0"/>
                <w:numId w:val="17"/>
              </w:numPr>
              <w:autoSpaceDE w:val="0"/>
              <w:autoSpaceDN w:val="0"/>
              <w:adjustRightInd w:val="0"/>
              <w:ind w:left="317" w:hanging="284"/>
              <w:contextualSpacing/>
              <w:rPr>
                <w:rFonts w:ascii="Calibri" w:hAnsi="Calibri" w:cs="Calibri"/>
                <w:b/>
                <w:i/>
                <w:sz w:val="20"/>
                <w:szCs w:val="20"/>
                <w:u w:val="single"/>
              </w:rPr>
            </w:pPr>
            <w:r w:rsidRPr="00E9165D">
              <w:rPr>
                <w:rFonts w:ascii="Calibri" w:hAnsi="Calibri" w:cs="Calibri"/>
                <w:sz w:val="20"/>
                <w:szCs w:val="20"/>
              </w:rPr>
              <w:t xml:space="preserve">Gradsko društvo Crvenog križa </w:t>
            </w:r>
            <w:r w:rsidR="001D22CA" w:rsidRPr="00E9165D">
              <w:rPr>
                <w:rFonts w:ascii="Calibri" w:hAnsi="Calibri" w:cs="Calibri"/>
                <w:b/>
                <w:i/>
                <w:sz w:val="20"/>
                <w:szCs w:val="20"/>
                <w:u w:val="single"/>
              </w:rPr>
              <w:t xml:space="preserve">(Prilog </w:t>
            </w:r>
            <w:r w:rsidR="001D22CA">
              <w:rPr>
                <w:rFonts w:ascii="Calibri" w:hAnsi="Calibri" w:cs="Calibri"/>
                <w:b/>
                <w:i/>
                <w:sz w:val="20"/>
                <w:szCs w:val="20"/>
                <w:u w:val="single"/>
              </w:rPr>
              <w:t>1.3</w:t>
            </w:r>
            <w:r w:rsidR="001D22CA" w:rsidRPr="00E9165D">
              <w:rPr>
                <w:rFonts w:ascii="Calibri" w:hAnsi="Calibri" w:cs="Calibri"/>
                <w:b/>
                <w:i/>
                <w:sz w:val="20"/>
                <w:szCs w:val="20"/>
                <w:u w:val="single"/>
              </w:rPr>
              <w:t>.)</w:t>
            </w:r>
          </w:p>
          <w:p w14:paraId="0E9A6EC6" w14:textId="77777777" w:rsidR="007F408F" w:rsidRPr="00E9165D" w:rsidRDefault="007F408F" w:rsidP="003C313E">
            <w:pPr>
              <w:pStyle w:val="Odlomakpopisa"/>
              <w:numPr>
                <w:ilvl w:val="0"/>
                <w:numId w:val="17"/>
              </w:numPr>
              <w:autoSpaceDE w:val="0"/>
              <w:autoSpaceDN w:val="0"/>
              <w:adjustRightInd w:val="0"/>
              <w:ind w:left="317" w:hanging="284"/>
              <w:contextualSpacing/>
              <w:rPr>
                <w:rFonts w:ascii="Calibri" w:hAnsi="Calibri" w:cs="Calibri"/>
                <w:sz w:val="20"/>
                <w:szCs w:val="20"/>
              </w:rPr>
            </w:pPr>
            <w:r w:rsidRPr="00E9165D">
              <w:rPr>
                <w:rFonts w:ascii="Calibri" w:hAnsi="Calibri" w:cs="Calibri"/>
                <w:sz w:val="20"/>
                <w:szCs w:val="20"/>
              </w:rPr>
              <w:t xml:space="preserve">Ekipe za prihvat ugroženog stanovništva </w:t>
            </w:r>
            <w:r w:rsidRPr="00E9165D">
              <w:rPr>
                <w:rFonts w:ascii="Calibri" w:hAnsi="Calibri" w:cs="Calibri"/>
                <w:b/>
                <w:i/>
                <w:sz w:val="20"/>
                <w:szCs w:val="20"/>
                <w:u w:val="single"/>
              </w:rPr>
              <w:t xml:space="preserve">(Prilog </w:t>
            </w:r>
            <w:r w:rsidR="001D22CA">
              <w:rPr>
                <w:rFonts w:ascii="Calibri" w:hAnsi="Calibri" w:cs="Calibri"/>
                <w:b/>
                <w:i/>
                <w:sz w:val="20"/>
                <w:szCs w:val="20"/>
                <w:u w:val="single"/>
              </w:rPr>
              <w:t>4</w:t>
            </w:r>
            <w:r w:rsidRPr="00E9165D">
              <w:rPr>
                <w:rFonts w:ascii="Calibri" w:hAnsi="Calibri" w:cs="Calibri"/>
                <w:b/>
                <w:i/>
                <w:sz w:val="20"/>
                <w:szCs w:val="20"/>
                <w:u w:val="single"/>
              </w:rPr>
              <w:t>.1</w:t>
            </w:r>
            <w:r w:rsidR="00C0307F" w:rsidRPr="00E9165D">
              <w:rPr>
                <w:rFonts w:ascii="Calibri" w:hAnsi="Calibri" w:cs="Calibri"/>
                <w:b/>
                <w:i/>
                <w:sz w:val="20"/>
                <w:szCs w:val="20"/>
                <w:u w:val="single"/>
              </w:rPr>
              <w:t>2</w:t>
            </w:r>
            <w:r w:rsidRPr="00E9165D">
              <w:rPr>
                <w:rFonts w:ascii="Calibri" w:hAnsi="Calibri" w:cs="Calibri"/>
                <w:b/>
                <w:i/>
                <w:sz w:val="20"/>
                <w:szCs w:val="20"/>
                <w:u w:val="single"/>
              </w:rPr>
              <w:t>.)</w:t>
            </w:r>
          </w:p>
          <w:p w14:paraId="55986643"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Potrebnu hranu, prijevoz i ostalo os</w:t>
            </w:r>
            <w:r w:rsidR="001D22CA">
              <w:rPr>
                <w:rFonts w:eastAsia="Times New Roman" w:cs="Calibri"/>
                <w:sz w:val="20"/>
                <w:szCs w:val="20"/>
                <w:lang w:eastAsia="hr-HR"/>
              </w:rPr>
              <w:t>igurat će stručne službe Općine</w:t>
            </w:r>
            <w:r w:rsidR="001742D3">
              <w:rPr>
                <w:rFonts w:eastAsia="Times New Roman" w:cs="Calibri"/>
                <w:sz w:val="20"/>
                <w:szCs w:val="20"/>
                <w:lang w:eastAsia="hr-HR"/>
              </w:rPr>
              <w:t xml:space="preserve"> </w:t>
            </w:r>
            <w:r w:rsidRPr="00E9165D">
              <w:rPr>
                <w:rFonts w:eastAsia="Times New Roman" w:cs="Calibri"/>
                <w:b/>
                <w:i/>
                <w:sz w:val="20"/>
                <w:szCs w:val="20"/>
                <w:u w:val="single"/>
                <w:lang w:eastAsia="hr-HR"/>
              </w:rPr>
              <w:t xml:space="preserve">(Prilog </w:t>
            </w:r>
            <w:r w:rsidR="001D22CA">
              <w:rPr>
                <w:rFonts w:eastAsia="Times New Roman" w:cs="Calibri"/>
                <w:b/>
                <w:i/>
                <w:sz w:val="20"/>
                <w:szCs w:val="20"/>
                <w:u w:val="single"/>
                <w:lang w:eastAsia="hr-HR"/>
              </w:rPr>
              <w:t>5.1</w:t>
            </w:r>
            <w:r w:rsidRPr="00E9165D">
              <w:rPr>
                <w:rFonts w:eastAsia="Times New Roman" w:cs="Calibri"/>
                <w:b/>
                <w:i/>
                <w:sz w:val="20"/>
                <w:szCs w:val="20"/>
                <w:u w:val="single"/>
                <w:lang w:eastAsia="hr-HR"/>
              </w:rPr>
              <w:t>.)</w:t>
            </w:r>
            <w:r w:rsidR="001D22CA">
              <w:rPr>
                <w:rFonts w:eastAsia="Times New Roman" w:cs="Calibri"/>
                <w:b/>
                <w:sz w:val="20"/>
                <w:szCs w:val="20"/>
                <w:lang w:eastAsia="hr-HR"/>
              </w:rPr>
              <w:t xml:space="preserve">. </w:t>
            </w:r>
            <w:r w:rsidRPr="00E9165D">
              <w:rPr>
                <w:rFonts w:eastAsia="Times New Roman" w:cs="Calibri"/>
                <w:sz w:val="20"/>
                <w:szCs w:val="20"/>
                <w:lang w:eastAsia="hr-HR"/>
              </w:rPr>
              <w:t>Ekipe za prihvat ugroženog stanovništva i Gradsko društvo Crvenog križa uz pomoć udruge građana organiziraju razmještaj u objektima namijenjenim za smještaj evakuiranog stanovništva, organiziraju postavljanje ležajeva, uređenje prostora, određuju dežurne osobe, organiziraju dobavu</w:t>
            </w:r>
            <w:r w:rsidR="001742D3">
              <w:rPr>
                <w:rFonts w:eastAsia="Times New Roman" w:cs="Calibri"/>
                <w:sz w:val="20"/>
                <w:szCs w:val="20"/>
                <w:lang w:eastAsia="hr-HR"/>
              </w:rPr>
              <w:t xml:space="preserve"> </w:t>
            </w:r>
            <w:r w:rsidR="00FB65EB">
              <w:rPr>
                <w:rFonts w:ascii="Arial" w:eastAsia="Times New Roman" w:hAnsi="Arial"/>
                <w:sz w:val="20"/>
                <w:szCs w:val="20"/>
                <w:lang w:eastAsia="hr-HR"/>
              </w:rPr>
              <w:t>(</w:t>
            </w:r>
            <w:r w:rsidR="00FB65EB">
              <w:rPr>
                <w:rFonts w:eastAsia="Times New Roman" w:cs="Calibri"/>
                <w:sz w:val="20"/>
                <w:szCs w:val="20"/>
                <w:lang w:eastAsia="hr-HR"/>
              </w:rPr>
              <w:t>osiguravanje)</w:t>
            </w:r>
            <w:r w:rsidRPr="00E9165D">
              <w:rPr>
                <w:rFonts w:eastAsia="Times New Roman" w:cs="Calibri"/>
                <w:sz w:val="20"/>
                <w:szCs w:val="20"/>
                <w:lang w:eastAsia="hr-HR"/>
              </w:rPr>
              <w:t xml:space="preserve"> hrane i vode za piće.</w:t>
            </w:r>
            <w:r w:rsidR="00FB65EB">
              <w:rPr>
                <w:rFonts w:eastAsia="Times New Roman" w:cs="Calibri"/>
                <w:sz w:val="20"/>
                <w:szCs w:val="20"/>
                <w:lang w:eastAsia="hr-HR"/>
              </w:rPr>
              <w:t xml:space="preserve"> Cent</w:t>
            </w:r>
            <w:r w:rsidR="00F42ACE">
              <w:rPr>
                <w:rFonts w:eastAsia="Times New Roman" w:cs="Calibri"/>
                <w:sz w:val="20"/>
                <w:szCs w:val="20"/>
                <w:lang w:eastAsia="hr-HR"/>
              </w:rPr>
              <w:t xml:space="preserve">ar za socijalnu skrb </w:t>
            </w:r>
            <w:r w:rsidRPr="00E9165D">
              <w:rPr>
                <w:rFonts w:eastAsia="Times New Roman" w:cs="Calibri"/>
                <w:sz w:val="20"/>
                <w:szCs w:val="20"/>
                <w:lang w:eastAsia="hr-HR"/>
              </w:rPr>
              <w:t>- uspostavlja usku suradnju u provedbi navedenih zadaća s organizacijom Crvenog križa u materijalnom i drugom osiguranju potreba osoba koje podliježu zbrinjavanju.</w:t>
            </w:r>
          </w:p>
          <w:p w14:paraId="52980B5B"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 xml:space="preserve">Timovi opće medicine pružaju psiho-socijalnu i zdravstvenu njegu osobama na zbrinjavanju i upućuju prema potrebi u specijalizirane zdravstvene ustanove </w:t>
            </w:r>
            <w:r w:rsidR="001D22CA">
              <w:rPr>
                <w:rFonts w:eastAsia="Times New Roman" w:cs="Calibri"/>
                <w:b/>
                <w:i/>
                <w:sz w:val="20"/>
                <w:szCs w:val="20"/>
                <w:u w:val="single"/>
                <w:lang w:eastAsia="hr-HR"/>
              </w:rPr>
              <w:t>(Prilog 4</w:t>
            </w:r>
            <w:r w:rsidRPr="00E9165D">
              <w:rPr>
                <w:rFonts w:eastAsia="Times New Roman" w:cs="Calibri"/>
                <w:b/>
                <w:i/>
                <w:sz w:val="20"/>
                <w:szCs w:val="20"/>
                <w:u w:val="single"/>
                <w:lang w:eastAsia="hr-HR"/>
              </w:rPr>
              <w:t>.</w:t>
            </w:r>
            <w:r w:rsidR="00C0307F" w:rsidRPr="00E9165D">
              <w:rPr>
                <w:rFonts w:eastAsia="Times New Roman" w:cs="Calibri"/>
                <w:b/>
                <w:i/>
                <w:sz w:val="20"/>
                <w:szCs w:val="20"/>
                <w:u w:val="single"/>
                <w:lang w:eastAsia="hr-HR"/>
              </w:rPr>
              <w:t>2</w:t>
            </w:r>
            <w:r w:rsidRPr="00E9165D">
              <w:rPr>
                <w:rFonts w:eastAsia="Times New Roman" w:cs="Calibri"/>
                <w:b/>
                <w:i/>
                <w:sz w:val="20"/>
                <w:szCs w:val="20"/>
                <w:u w:val="single"/>
                <w:lang w:eastAsia="hr-HR"/>
              </w:rPr>
              <w:t>.).</w:t>
            </w:r>
          </w:p>
          <w:p w14:paraId="2DF874EE"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Udruge - pomažu u zadovoljavanju potreba osoba na zbrinjavanju, pripremanju hrane, opsluživanju te organizaciji društvenog života u objektima</w:t>
            </w:r>
            <w:r w:rsidR="0017082E" w:rsidRPr="0017082E">
              <w:rPr>
                <w:rFonts w:eastAsia="Times New Roman" w:cs="Calibri"/>
                <w:b/>
                <w:i/>
                <w:sz w:val="20"/>
                <w:szCs w:val="20"/>
                <w:lang w:eastAsia="hr-HR"/>
              </w:rPr>
              <w:t>.</w:t>
            </w:r>
          </w:p>
          <w:p w14:paraId="2FAAA441" w14:textId="77777777" w:rsidR="007F408F" w:rsidRPr="00E9165D" w:rsidRDefault="00FB65EB" w:rsidP="003C313E">
            <w:pPr>
              <w:autoSpaceDE w:val="0"/>
              <w:autoSpaceDN w:val="0"/>
              <w:adjustRightInd w:val="0"/>
              <w:spacing w:line="240" w:lineRule="auto"/>
              <w:rPr>
                <w:rFonts w:eastAsia="Times New Roman" w:cs="Calibri"/>
                <w:sz w:val="20"/>
                <w:szCs w:val="20"/>
                <w:lang w:eastAsia="hr-HR"/>
              </w:rPr>
            </w:pPr>
            <w:r>
              <w:rPr>
                <w:rFonts w:eastAsia="Times New Roman" w:cs="Calibri"/>
                <w:sz w:val="20"/>
                <w:szCs w:val="20"/>
                <w:lang w:eastAsia="hr-HR"/>
              </w:rPr>
              <w:t xml:space="preserve">Dobrovoljna vatrogasna društva </w:t>
            </w:r>
            <w:r w:rsidR="007F408F" w:rsidRPr="00E9165D">
              <w:rPr>
                <w:rFonts w:eastAsia="Times New Roman" w:cs="Calibri"/>
                <w:sz w:val="20"/>
                <w:szCs w:val="20"/>
                <w:lang w:eastAsia="hr-HR"/>
              </w:rPr>
              <w:t>- sudjeluju u dobavi potrebnih količina pitke i tehničke vode, prijenosu bolesnih osoba u transportna sredstva, prijevozu i drugo</w:t>
            </w:r>
            <w:r w:rsidR="001D22CA">
              <w:rPr>
                <w:rFonts w:eastAsia="Times New Roman" w:cs="Calibri"/>
                <w:b/>
                <w:i/>
                <w:sz w:val="20"/>
                <w:szCs w:val="20"/>
                <w:u w:val="single"/>
                <w:lang w:eastAsia="hr-HR"/>
              </w:rPr>
              <w:t xml:space="preserve"> (Prilog 1</w:t>
            </w:r>
            <w:r w:rsidR="007F408F" w:rsidRPr="00E9165D">
              <w:rPr>
                <w:rFonts w:eastAsia="Times New Roman" w:cs="Calibri"/>
                <w:b/>
                <w:i/>
                <w:sz w:val="20"/>
                <w:szCs w:val="20"/>
                <w:u w:val="single"/>
                <w:lang w:eastAsia="hr-HR"/>
              </w:rPr>
              <w:t>.</w:t>
            </w:r>
            <w:r w:rsidR="001D22CA">
              <w:rPr>
                <w:rFonts w:eastAsia="Times New Roman" w:cs="Calibri"/>
                <w:b/>
                <w:i/>
                <w:sz w:val="20"/>
                <w:szCs w:val="20"/>
                <w:u w:val="single"/>
                <w:lang w:eastAsia="hr-HR"/>
              </w:rPr>
              <w:t>2</w:t>
            </w:r>
            <w:r w:rsidR="007F408F" w:rsidRPr="00E9165D">
              <w:rPr>
                <w:rFonts w:eastAsia="Times New Roman" w:cs="Calibri"/>
                <w:b/>
                <w:i/>
                <w:sz w:val="20"/>
                <w:szCs w:val="20"/>
                <w:u w:val="single"/>
                <w:lang w:eastAsia="hr-HR"/>
              </w:rPr>
              <w:t>.).</w:t>
            </w:r>
          </w:p>
          <w:p w14:paraId="406C2AA1" w14:textId="77777777" w:rsidR="007F408F" w:rsidRPr="00E9165D" w:rsidRDefault="007F408F" w:rsidP="003C313E">
            <w:pPr>
              <w:spacing w:line="240" w:lineRule="auto"/>
              <w:rPr>
                <w:rFonts w:eastAsia="Times New Roman" w:cs="Calibri"/>
                <w:sz w:val="20"/>
                <w:szCs w:val="20"/>
                <w:lang w:eastAsia="hr-HR"/>
              </w:rPr>
            </w:pPr>
            <w:r w:rsidRPr="00E9165D">
              <w:rPr>
                <w:rFonts w:eastAsia="Times New Roman" w:cs="Calibri"/>
                <w:sz w:val="20"/>
                <w:szCs w:val="20"/>
                <w:lang w:eastAsia="hr-HR"/>
              </w:rPr>
              <w:t>Prikaz mjesta i lokacija prihvata nalazi se u (</w:t>
            </w:r>
            <w:r w:rsidRPr="00E9165D">
              <w:rPr>
                <w:rFonts w:eastAsia="Times New Roman" w:cs="Calibri"/>
                <w:b/>
                <w:i/>
                <w:sz w:val="20"/>
                <w:szCs w:val="20"/>
                <w:u w:val="single"/>
                <w:lang w:eastAsia="hr-HR"/>
              </w:rPr>
              <w:t xml:space="preserve">Prilogu </w:t>
            </w:r>
            <w:r w:rsidR="001D22CA">
              <w:rPr>
                <w:rFonts w:eastAsia="Times New Roman" w:cs="Calibri"/>
                <w:b/>
                <w:i/>
                <w:sz w:val="20"/>
                <w:szCs w:val="20"/>
                <w:u w:val="single"/>
                <w:lang w:eastAsia="hr-HR"/>
              </w:rPr>
              <w:t>4</w:t>
            </w:r>
            <w:r w:rsidRPr="00E9165D">
              <w:rPr>
                <w:rFonts w:eastAsia="Times New Roman" w:cs="Calibri"/>
                <w:b/>
                <w:i/>
                <w:sz w:val="20"/>
                <w:szCs w:val="20"/>
                <w:u w:val="single"/>
                <w:lang w:eastAsia="hr-HR"/>
              </w:rPr>
              <w:t>.1</w:t>
            </w:r>
            <w:r w:rsidR="00C0307F" w:rsidRPr="00E9165D">
              <w:rPr>
                <w:rFonts w:eastAsia="Times New Roman" w:cs="Calibri"/>
                <w:b/>
                <w:i/>
                <w:sz w:val="20"/>
                <w:szCs w:val="20"/>
                <w:u w:val="single"/>
                <w:lang w:eastAsia="hr-HR"/>
              </w:rPr>
              <w:t>2</w:t>
            </w:r>
            <w:r w:rsidRPr="00E9165D">
              <w:rPr>
                <w:rFonts w:eastAsia="Times New Roman" w:cs="Calibri"/>
                <w:b/>
                <w:i/>
                <w:sz w:val="20"/>
                <w:szCs w:val="20"/>
                <w:u w:val="single"/>
                <w:lang w:eastAsia="hr-HR"/>
              </w:rPr>
              <w:t>.)</w:t>
            </w:r>
          </w:p>
          <w:p w14:paraId="10AC343D"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Pregled mogućih lokacija za podizanje šatorskih i drugih privremenih naselja</w:t>
            </w:r>
          </w:p>
          <w:p w14:paraId="395CC228" w14:textId="77777777" w:rsidR="007F408F" w:rsidRPr="00E9165D" w:rsidRDefault="007F408F" w:rsidP="003C313E">
            <w:pPr>
              <w:pStyle w:val="Odlomakpopisa"/>
              <w:numPr>
                <w:ilvl w:val="1"/>
                <w:numId w:val="18"/>
              </w:numPr>
              <w:autoSpaceDE w:val="0"/>
              <w:autoSpaceDN w:val="0"/>
              <w:adjustRightInd w:val="0"/>
              <w:ind w:left="482" w:hanging="283"/>
              <w:contextualSpacing/>
              <w:jc w:val="both"/>
              <w:rPr>
                <w:rFonts w:ascii="Calibri" w:hAnsi="Calibri" w:cs="Calibri"/>
                <w:sz w:val="20"/>
                <w:szCs w:val="20"/>
              </w:rPr>
            </w:pPr>
            <w:r w:rsidRPr="00E9165D">
              <w:rPr>
                <w:rFonts w:ascii="Calibri" w:hAnsi="Calibri" w:cs="Calibri"/>
                <w:sz w:val="20"/>
                <w:szCs w:val="20"/>
              </w:rPr>
              <w:lastRenderedPageBreak/>
              <w:t>zelene površine na području Općine (blizina mogućih priključaka na infrastrukturu).</w:t>
            </w:r>
          </w:p>
          <w:p w14:paraId="369142A3"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Za pružanje prve medicinske</w:t>
            </w:r>
            <w:r w:rsidR="00035DB6">
              <w:rPr>
                <w:rFonts w:eastAsia="Times New Roman" w:cs="Calibri"/>
                <w:sz w:val="20"/>
                <w:szCs w:val="20"/>
                <w:lang w:eastAsia="hr-HR"/>
              </w:rPr>
              <w:t xml:space="preserve"> i psihološke</w:t>
            </w:r>
            <w:r w:rsidRPr="00E9165D">
              <w:rPr>
                <w:rFonts w:eastAsia="Times New Roman" w:cs="Calibri"/>
                <w:sz w:val="20"/>
                <w:szCs w:val="20"/>
                <w:lang w:eastAsia="hr-HR"/>
              </w:rPr>
              <w:t xml:space="preserve"> pomoći u Općini pob</w:t>
            </w:r>
            <w:r w:rsidR="00FB65EB">
              <w:rPr>
                <w:rFonts w:eastAsia="Times New Roman" w:cs="Calibri"/>
                <w:sz w:val="20"/>
                <w:szCs w:val="20"/>
                <w:lang w:eastAsia="hr-HR"/>
              </w:rPr>
              <w:t>rinut će se Zav</w:t>
            </w:r>
            <w:r w:rsidR="00F42ACE">
              <w:rPr>
                <w:rFonts w:eastAsia="Times New Roman" w:cs="Calibri"/>
                <w:sz w:val="20"/>
                <w:szCs w:val="20"/>
                <w:lang w:eastAsia="hr-HR"/>
              </w:rPr>
              <w:t xml:space="preserve">od za hitnu medicinu </w:t>
            </w:r>
            <w:r w:rsidR="001D22CA">
              <w:rPr>
                <w:rFonts w:eastAsia="Times New Roman" w:cs="Calibri"/>
                <w:b/>
                <w:i/>
                <w:sz w:val="20"/>
                <w:szCs w:val="20"/>
                <w:u w:val="single"/>
                <w:lang w:eastAsia="hr-HR"/>
              </w:rPr>
              <w:t>(Prilog 4</w:t>
            </w:r>
            <w:r w:rsidR="001D22CA" w:rsidRPr="00E9165D">
              <w:rPr>
                <w:rFonts w:eastAsia="Times New Roman" w:cs="Calibri"/>
                <w:b/>
                <w:i/>
                <w:sz w:val="20"/>
                <w:szCs w:val="20"/>
                <w:u w:val="single"/>
                <w:lang w:eastAsia="hr-HR"/>
              </w:rPr>
              <w:t>.</w:t>
            </w:r>
            <w:r w:rsidR="001D22CA">
              <w:rPr>
                <w:rFonts w:eastAsia="Times New Roman" w:cs="Calibri"/>
                <w:b/>
                <w:i/>
                <w:sz w:val="20"/>
                <w:szCs w:val="20"/>
                <w:u w:val="single"/>
                <w:lang w:eastAsia="hr-HR"/>
              </w:rPr>
              <w:t>2.)</w:t>
            </w:r>
            <w:r w:rsidR="00FB65EB">
              <w:rPr>
                <w:rFonts w:eastAsia="Times New Roman" w:cs="Calibri"/>
                <w:sz w:val="20"/>
                <w:szCs w:val="20"/>
                <w:lang w:eastAsia="hr-HR"/>
              </w:rPr>
              <w:t xml:space="preserve">, Gradsko društvo Crvenog križa </w:t>
            </w:r>
            <w:r w:rsidR="00C86B5A">
              <w:rPr>
                <w:rFonts w:eastAsia="Times New Roman" w:cs="Calibri"/>
                <w:b/>
                <w:i/>
                <w:sz w:val="20"/>
                <w:szCs w:val="20"/>
                <w:u w:val="single"/>
                <w:lang w:eastAsia="hr-HR"/>
              </w:rPr>
              <w:t>(Prilog 1</w:t>
            </w:r>
            <w:r w:rsidR="001D22CA" w:rsidRPr="00E9165D">
              <w:rPr>
                <w:rFonts w:eastAsia="Times New Roman" w:cs="Calibri"/>
                <w:b/>
                <w:i/>
                <w:sz w:val="20"/>
                <w:szCs w:val="20"/>
                <w:u w:val="single"/>
                <w:lang w:eastAsia="hr-HR"/>
              </w:rPr>
              <w:t>.</w:t>
            </w:r>
            <w:r w:rsidR="00C86B5A">
              <w:rPr>
                <w:rFonts w:eastAsia="Times New Roman" w:cs="Calibri"/>
                <w:b/>
                <w:i/>
                <w:sz w:val="20"/>
                <w:szCs w:val="20"/>
                <w:u w:val="single"/>
                <w:lang w:eastAsia="hr-HR"/>
              </w:rPr>
              <w:t>3</w:t>
            </w:r>
            <w:r w:rsidR="001D22CA" w:rsidRPr="00E9165D">
              <w:rPr>
                <w:rFonts w:eastAsia="Times New Roman" w:cs="Calibri"/>
                <w:b/>
                <w:i/>
                <w:sz w:val="20"/>
                <w:szCs w:val="20"/>
                <w:u w:val="single"/>
                <w:lang w:eastAsia="hr-HR"/>
              </w:rPr>
              <w:t>.)</w:t>
            </w:r>
            <w:r w:rsidR="00C86B5A">
              <w:rPr>
                <w:rFonts w:eastAsia="Times New Roman" w:cs="Calibri"/>
                <w:sz w:val="20"/>
                <w:szCs w:val="20"/>
                <w:lang w:eastAsia="hr-HR"/>
              </w:rPr>
              <w:t>, Hrvatska g</w:t>
            </w:r>
            <w:r w:rsidRPr="00E9165D">
              <w:rPr>
                <w:rFonts w:eastAsia="Times New Roman" w:cs="Calibri"/>
                <w:sz w:val="20"/>
                <w:szCs w:val="20"/>
                <w:lang w:eastAsia="hr-HR"/>
              </w:rPr>
              <w:t>orska sl</w:t>
            </w:r>
            <w:r w:rsidR="00FB65EB">
              <w:rPr>
                <w:rFonts w:eastAsia="Times New Roman" w:cs="Calibri"/>
                <w:sz w:val="20"/>
                <w:szCs w:val="20"/>
                <w:lang w:eastAsia="hr-HR"/>
              </w:rPr>
              <w:t>už</w:t>
            </w:r>
            <w:r w:rsidR="00F42ACE">
              <w:rPr>
                <w:rFonts w:eastAsia="Times New Roman" w:cs="Calibri"/>
                <w:sz w:val="20"/>
                <w:szCs w:val="20"/>
                <w:lang w:eastAsia="hr-HR"/>
              </w:rPr>
              <w:t xml:space="preserve">ba spašavanja </w:t>
            </w:r>
            <w:r w:rsidR="00C86B5A">
              <w:rPr>
                <w:rFonts w:eastAsia="Times New Roman" w:cs="Calibri"/>
                <w:b/>
                <w:i/>
                <w:sz w:val="20"/>
                <w:szCs w:val="20"/>
                <w:u w:val="single"/>
                <w:lang w:eastAsia="hr-HR"/>
              </w:rPr>
              <w:t>(Prilog 1</w:t>
            </w:r>
            <w:r w:rsidRPr="00E9165D">
              <w:rPr>
                <w:rFonts w:eastAsia="Times New Roman" w:cs="Calibri"/>
                <w:b/>
                <w:i/>
                <w:sz w:val="20"/>
                <w:szCs w:val="20"/>
                <w:u w:val="single"/>
                <w:lang w:eastAsia="hr-HR"/>
              </w:rPr>
              <w:t>.</w:t>
            </w:r>
            <w:r w:rsidR="00C86B5A">
              <w:rPr>
                <w:rFonts w:eastAsia="Times New Roman" w:cs="Calibri"/>
                <w:b/>
                <w:i/>
                <w:sz w:val="20"/>
                <w:szCs w:val="20"/>
                <w:u w:val="single"/>
                <w:lang w:eastAsia="hr-HR"/>
              </w:rPr>
              <w:t>4</w:t>
            </w:r>
            <w:r w:rsidRPr="00E9165D">
              <w:rPr>
                <w:rFonts w:eastAsia="Times New Roman" w:cs="Calibri"/>
                <w:b/>
                <w:i/>
                <w:sz w:val="20"/>
                <w:szCs w:val="20"/>
                <w:u w:val="single"/>
                <w:lang w:eastAsia="hr-HR"/>
              </w:rPr>
              <w:t>.)</w:t>
            </w:r>
            <w:r w:rsidR="00C86B5A">
              <w:rPr>
                <w:rFonts w:eastAsia="Times New Roman" w:cs="Calibri"/>
                <w:b/>
                <w:i/>
                <w:sz w:val="20"/>
                <w:szCs w:val="20"/>
                <w:u w:val="single"/>
                <w:lang w:eastAsia="hr-HR"/>
              </w:rPr>
              <w:t>,</w:t>
            </w:r>
            <w:r w:rsidR="001742D3">
              <w:rPr>
                <w:rFonts w:eastAsia="Times New Roman" w:cs="Calibri"/>
                <w:b/>
                <w:i/>
                <w:sz w:val="20"/>
                <w:szCs w:val="20"/>
                <w:u w:val="single"/>
                <w:lang w:eastAsia="hr-HR"/>
              </w:rPr>
              <w:t xml:space="preserve"> </w:t>
            </w:r>
            <w:r w:rsidR="00F42ACE">
              <w:rPr>
                <w:rFonts w:eastAsia="Times New Roman" w:cs="Calibri"/>
                <w:sz w:val="20"/>
                <w:szCs w:val="20"/>
                <w:lang w:eastAsia="hr-HR"/>
              </w:rPr>
              <w:t xml:space="preserve">Centar za socijalnu skrb </w:t>
            </w:r>
            <w:r w:rsidR="00C86B5A">
              <w:rPr>
                <w:rFonts w:eastAsia="Times New Roman" w:cs="Calibri"/>
                <w:b/>
                <w:i/>
                <w:sz w:val="20"/>
                <w:szCs w:val="20"/>
                <w:u w:val="single"/>
                <w:lang w:eastAsia="hr-HR"/>
              </w:rPr>
              <w:t>(Prilog 4</w:t>
            </w:r>
            <w:r w:rsidRPr="00E9165D">
              <w:rPr>
                <w:rFonts w:eastAsia="Times New Roman" w:cs="Calibri"/>
                <w:b/>
                <w:i/>
                <w:sz w:val="20"/>
                <w:szCs w:val="20"/>
                <w:u w:val="single"/>
                <w:lang w:eastAsia="hr-HR"/>
              </w:rPr>
              <w:t>.</w:t>
            </w:r>
            <w:r w:rsidR="00C0307F" w:rsidRPr="00E9165D">
              <w:rPr>
                <w:rFonts w:eastAsia="Times New Roman" w:cs="Calibri"/>
                <w:b/>
                <w:i/>
                <w:sz w:val="20"/>
                <w:szCs w:val="20"/>
                <w:u w:val="single"/>
                <w:lang w:eastAsia="hr-HR"/>
              </w:rPr>
              <w:t>3</w:t>
            </w:r>
            <w:r w:rsidRPr="00E9165D">
              <w:rPr>
                <w:rFonts w:eastAsia="Times New Roman" w:cs="Calibri"/>
                <w:b/>
                <w:i/>
                <w:sz w:val="20"/>
                <w:szCs w:val="20"/>
                <w:u w:val="single"/>
                <w:lang w:eastAsia="hr-HR"/>
              </w:rPr>
              <w:t>.).</w:t>
            </w:r>
          </w:p>
          <w:p w14:paraId="7DB63357" w14:textId="77777777" w:rsidR="007F408F" w:rsidRPr="00E9165D" w:rsidRDefault="007F408F" w:rsidP="003C313E">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Nositelj veterinarskog zbrinjavanja na području Općine</w:t>
            </w:r>
            <w:r w:rsidR="003174B0">
              <w:rPr>
                <w:rFonts w:eastAsia="Times New Roman" w:cs="Calibri"/>
                <w:sz w:val="20"/>
                <w:szCs w:val="20"/>
                <w:lang w:eastAsia="hr-HR"/>
              </w:rPr>
              <w:t xml:space="preserve"> je Vete</w:t>
            </w:r>
            <w:r w:rsidR="00F42ACE">
              <w:rPr>
                <w:rFonts w:eastAsia="Times New Roman" w:cs="Calibri"/>
                <w:sz w:val="20"/>
                <w:szCs w:val="20"/>
                <w:lang w:eastAsia="hr-HR"/>
              </w:rPr>
              <w:t xml:space="preserve">rinarska </w:t>
            </w:r>
            <w:r w:rsidR="002A3AC4">
              <w:rPr>
                <w:rFonts w:eastAsia="Times New Roman" w:cs="Calibri"/>
                <w:sz w:val="20"/>
                <w:szCs w:val="20"/>
                <w:lang w:eastAsia="hr-HR"/>
              </w:rPr>
              <w:t xml:space="preserve">ambulanta </w:t>
            </w:r>
            <w:r w:rsidR="004916F5">
              <w:rPr>
                <w:rFonts w:eastAsia="Times New Roman" w:cs="Calibri"/>
                <w:b/>
                <w:i/>
                <w:sz w:val="20"/>
                <w:szCs w:val="20"/>
                <w:u w:val="single"/>
                <w:lang w:eastAsia="hr-HR"/>
              </w:rPr>
              <w:t>(Prilog 4</w:t>
            </w:r>
            <w:r w:rsidRPr="00E9165D">
              <w:rPr>
                <w:rFonts w:eastAsia="Times New Roman" w:cs="Calibri"/>
                <w:b/>
                <w:i/>
                <w:sz w:val="20"/>
                <w:szCs w:val="20"/>
                <w:u w:val="single"/>
                <w:lang w:eastAsia="hr-HR"/>
              </w:rPr>
              <w:t>.</w:t>
            </w:r>
            <w:r w:rsidR="00C0307F" w:rsidRPr="00E9165D">
              <w:rPr>
                <w:rFonts w:eastAsia="Times New Roman" w:cs="Calibri"/>
                <w:b/>
                <w:i/>
                <w:sz w:val="20"/>
                <w:szCs w:val="20"/>
                <w:u w:val="single"/>
                <w:lang w:eastAsia="hr-HR"/>
              </w:rPr>
              <w:t>2</w:t>
            </w:r>
            <w:r w:rsidRPr="00E9165D">
              <w:rPr>
                <w:rFonts w:eastAsia="Times New Roman" w:cs="Calibri"/>
                <w:b/>
                <w:i/>
                <w:sz w:val="20"/>
                <w:szCs w:val="20"/>
                <w:u w:val="single"/>
                <w:lang w:eastAsia="hr-HR"/>
              </w:rPr>
              <w:t>.).</w:t>
            </w:r>
          </w:p>
          <w:p w14:paraId="51DC7F6C" w14:textId="77777777" w:rsidR="007F408F" w:rsidRPr="00E9165D" w:rsidRDefault="003174B0" w:rsidP="003C313E">
            <w:pPr>
              <w:autoSpaceDE w:val="0"/>
              <w:autoSpaceDN w:val="0"/>
              <w:adjustRightInd w:val="0"/>
              <w:spacing w:line="240" w:lineRule="auto"/>
              <w:rPr>
                <w:sz w:val="20"/>
                <w:szCs w:val="20"/>
                <w:u w:val="single"/>
              </w:rPr>
            </w:pPr>
            <w:r>
              <w:rPr>
                <w:rFonts w:eastAsia="Times New Roman" w:cs="Calibri"/>
                <w:sz w:val="20"/>
                <w:szCs w:val="20"/>
                <w:lang w:eastAsia="hr-HR"/>
              </w:rPr>
              <w:t>Smještaj stoke provoditi</w:t>
            </w:r>
            <w:r w:rsidR="007F408F" w:rsidRPr="00E9165D">
              <w:rPr>
                <w:rFonts w:eastAsia="Times New Roman" w:cs="Calibri"/>
                <w:sz w:val="20"/>
                <w:szCs w:val="20"/>
                <w:lang w:eastAsia="hr-HR"/>
              </w:rPr>
              <w:t xml:space="preserve"> će vlasnici stoke uz koordinaciju povjerenika za civilnu zaštitu i Stožera civilne zaštite Općine. Stočna hrana uskladištit će se u privatna domaćinstva prema raspoloživim kapacitetima. </w:t>
            </w:r>
          </w:p>
        </w:tc>
        <w:tc>
          <w:tcPr>
            <w:tcW w:w="1398" w:type="pct"/>
            <w:tcBorders>
              <w:top w:val="single" w:sz="4" w:space="0" w:color="auto"/>
              <w:left w:val="single" w:sz="4" w:space="0" w:color="auto"/>
              <w:bottom w:val="single" w:sz="4" w:space="0" w:color="auto"/>
              <w:right w:val="single" w:sz="4" w:space="0" w:color="auto"/>
            </w:tcBorders>
          </w:tcPr>
          <w:p w14:paraId="131144F4" w14:textId="77777777" w:rsidR="007F408F" w:rsidRPr="009D540B" w:rsidRDefault="007F408F" w:rsidP="00914C55">
            <w:pPr>
              <w:pStyle w:val="Odlomakpopisa"/>
              <w:numPr>
                <w:ilvl w:val="0"/>
                <w:numId w:val="16"/>
              </w:numPr>
              <w:autoSpaceDE w:val="0"/>
              <w:autoSpaceDN w:val="0"/>
              <w:adjustRightInd w:val="0"/>
              <w:ind w:left="105" w:hanging="142"/>
              <w:contextualSpacing/>
              <w:rPr>
                <w:rFonts w:asciiTheme="minorHAnsi" w:hAnsiTheme="minorHAnsi" w:cs="Calibri"/>
                <w:sz w:val="20"/>
                <w:szCs w:val="20"/>
              </w:rPr>
            </w:pPr>
            <w:r w:rsidRPr="009D540B">
              <w:rPr>
                <w:rFonts w:asciiTheme="minorHAnsi" w:hAnsiTheme="minorHAnsi" w:cs="Calibri"/>
                <w:sz w:val="20"/>
                <w:szCs w:val="20"/>
              </w:rPr>
              <w:lastRenderedPageBreak/>
              <w:t>Stožer civilne zaštite</w:t>
            </w:r>
            <w:r w:rsidR="001D1D2A">
              <w:rPr>
                <w:rFonts w:asciiTheme="minorHAnsi" w:hAnsiTheme="minorHAnsi" w:cs="Calibri"/>
                <w:sz w:val="20"/>
                <w:szCs w:val="20"/>
              </w:rPr>
              <w:t xml:space="preserve"> Općine </w:t>
            </w:r>
            <w:r w:rsidR="0040269E">
              <w:rPr>
                <w:rFonts w:asciiTheme="minorHAnsi" w:hAnsiTheme="minorHAnsi" w:cs="Calibri"/>
                <w:sz w:val="20"/>
                <w:szCs w:val="20"/>
              </w:rPr>
              <w:t xml:space="preserve">Mali Bukovec </w:t>
            </w:r>
            <w:r w:rsidR="001D22CA" w:rsidRPr="009D540B">
              <w:rPr>
                <w:rFonts w:asciiTheme="minorHAnsi" w:hAnsiTheme="minorHAnsi" w:cs="Calibri"/>
                <w:b/>
                <w:i/>
                <w:sz w:val="20"/>
                <w:szCs w:val="20"/>
                <w:u w:val="single"/>
              </w:rPr>
              <w:t>(Prilog 1</w:t>
            </w:r>
            <w:r w:rsidR="00C0307F" w:rsidRPr="009D540B">
              <w:rPr>
                <w:rFonts w:asciiTheme="minorHAnsi" w:hAnsiTheme="minorHAnsi" w:cs="Calibri"/>
                <w:b/>
                <w:i/>
                <w:sz w:val="20"/>
                <w:szCs w:val="20"/>
                <w:u w:val="single"/>
              </w:rPr>
              <w:t>.1. a)</w:t>
            </w:r>
          </w:p>
          <w:p w14:paraId="188EFBA4" w14:textId="77777777" w:rsidR="007F408F" w:rsidRPr="009D540B" w:rsidRDefault="007F408F" w:rsidP="00914C55">
            <w:pPr>
              <w:pStyle w:val="Odlomakpopisa"/>
              <w:numPr>
                <w:ilvl w:val="0"/>
                <w:numId w:val="16"/>
              </w:numPr>
              <w:autoSpaceDE w:val="0"/>
              <w:autoSpaceDN w:val="0"/>
              <w:adjustRightInd w:val="0"/>
              <w:ind w:left="105" w:hanging="142"/>
              <w:contextualSpacing/>
              <w:rPr>
                <w:rFonts w:asciiTheme="minorHAnsi" w:hAnsiTheme="minorHAnsi" w:cs="Calibri"/>
                <w:sz w:val="20"/>
                <w:szCs w:val="20"/>
              </w:rPr>
            </w:pPr>
            <w:r w:rsidRPr="009D540B">
              <w:rPr>
                <w:rFonts w:asciiTheme="minorHAnsi" w:hAnsiTheme="minorHAnsi" w:cs="Calibri"/>
                <w:sz w:val="20"/>
                <w:szCs w:val="20"/>
              </w:rPr>
              <w:t>Gradsko društvo Crvenog križa</w:t>
            </w:r>
            <w:r w:rsidR="001D1D2A">
              <w:rPr>
                <w:rFonts w:asciiTheme="minorHAnsi" w:hAnsiTheme="minorHAnsi" w:cs="Calibri"/>
                <w:sz w:val="20"/>
                <w:szCs w:val="20"/>
              </w:rPr>
              <w:t xml:space="preserve"> </w:t>
            </w:r>
            <w:r w:rsidR="003C313E">
              <w:rPr>
                <w:rFonts w:asciiTheme="minorHAnsi" w:hAnsiTheme="minorHAnsi" w:cs="Calibri"/>
                <w:sz w:val="20"/>
                <w:szCs w:val="20"/>
              </w:rPr>
              <w:t>Ludbreg</w:t>
            </w:r>
            <w:r w:rsidR="003A0402" w:rsidRPr="005F4513">
              <w:rPr>
                <w:rFonts w:asciiTheme="minorHAnsi" w:hAnsiTheme="minorHAnsi" w:cs="Calibri"/>
                <w:sz w:val="20"/>
                <w:szCs w:val="20"/>
              </w:rPr>
              <w:t xml:space="preserve"> </w:t>
            </w:r>
            <w:r w:rsidR="001D22CA" w:rsidRPr="009D540B">
              <w:rPr>
                <w:rFonts w:asciiTheme="minorHAnsi" w:hAnsiTheme="minorHAnsi" w:cs="Calibri"/>
                <w:b/>
                <w:i/>
                <w:sz w:val="20"/>
                <w:szCs w:val="20"/>
                <w:u w:val="single"/>
              </w:rPr>
              <w:t>(Prilog 1</w:t>
            </w:r>
            <w:r w:rsidRPr="009D540B">
              <w:rPr>
                <w:rFonts w:asciiTheme="minorHAnsi" w:hAnsiTheme="minorHAnsi" w:cs="Calibri"/>
                <w:b/>
                <w:i/>
                <w:sz w:val="20"/>
                <w:szCs w:val="20"/>
                <w:u w:val="single"/>
              </w:rPr>
              <w:t>.</w:t>
            </w:r>
            <w:r w:rsidR="001D22CA" w:rsidRPr="009D540B">
              <w:rPr>
                <w:rFonts w:asciiTheme="minorHAnsi" w:hAnsiTheme="minorHAnsi" w:cs="Calibri"/>
                <w:b/>
                <w:i/>
                <w:sz w:val="20"/>
                <w:szCs w:val="20"/>
                <w:u w:val="single"/>
              </w:rPr>
              <w:t>3</w:t>
            </w:r>
            <w:r w:rsidRPr="009D540B">
              <w:rPr>
                <w:rFonts w:asciiTheme="minorHAnsi" w:hAnsiTheme="minorHAnsi" w:cs="Calibri"/>
                <w:b/>
                <w:i/>
                <w:sz w:val="20"/>
                <w:szCs w:val="20"/>
                <w:u w:val="single"/>
              </w:rPr>
              <w:t>.)</w:t>
            </w:r>
          </w:p>
          <w:p w14:paraId="4058827E" w14:textId="77777777" w:rsidR="00FB65EB" w:rsidRPr="009D540B" w:rsidRDefault="002722B9" w:rsidP="00914C55">
            <w:pPr>
              <w:pStyle w:val="Odlomakpopisa"/>
              <w:numPr>
                <w:ilvl w:val="0"/>
                <w:numId w:val="16"/>
              </w:numPr>
              <w:autoSpaceDE w:val="0"/>
              <w:autoSpaceDN w:val="0"/>
              <w:adjustRightInd w:val="0"/>
              <w:ind w:left="105" w:hanging="142"/>
              <w:contextualSpacing/>
              <w:rPr>
                <w:rFonts w:asciiTheme="minorHAnsi" w:hAnsiTheme="minorHAnsi" w:cs="Calibri"/>
                <w:sz w:val="20"/>
                <w:szCs w:val="20"/>
              </w:rPr>
            </w:pPr>
            <w:r w:rsidRPr="009D540B">
              <w:rPr>
                <w:rFonts w:asciiTheme="minorHAnsi" w:hAnsiTheme="minorHAnsi" w:cs="Calibri"/>
                <w:sz w:val="20"/>
                <w:szCs w:val="20"/>
              </w:rPr>
              <w:t>Zavod za hitnu medicinu</w:t>
            </w:r>
            <w:r w:rsidR="001D1D2A">
              <w:rPr>
                <w:rFonts w:asciiTheme="minorHAnsi" w:hAnsiTheme="minorHAnsi" w:cs="Calibri"/>
                <w:sz w:val="20"/>
                <w:szCs w:val="20"/>
              </w:rPr>
              <w:t xml:space="preserve"> </w:t>
            </w:r>
            <w:r w:rsidR="003C313E">
              <w:rPr>
                <w:rFonts w:asciiTheme="minorHAnsi" w:hAnsiTheme="minorHAnsi" w:cs="Calibri"/>
                <w:sz w:val="20"/>
                <w:szCs w:val="20"/>
              </w:rPr>
              <w:t>Varaždinske</w:t>
            </w:r>
            <w:r w:rsidR="003A0402">
              <w:rPr>
                <w:rFonts w:asciiTheme="minorHAnsi" w:hAnsiTheme="minorHAnsi" w:cs="Calibri"/>
                <w:sz w:val="20"/>
                <w:szCs w:val="20"/>
              </w:rPr>
              <w:t xml:space="preserve"> </w:t>
            </w:r>
            <w:r w:rsidR="001D1D2A">
              <w:rPr>
                <w:rFonts w:asciiTheme="minorHAnsi" w:hAnsiTheme="minorHAnsi" w:cs="Calibri"/>
                <w:sz w:val="20"/>
                <w:szCs w:val="20"/>
              </w:rPr>
              <w:t xml:space="preserve">županije </w:t>
            </w:r>
            <w:r w:rsidR="001D22CA" w:rsidRPr="009D540B">
              <w:rPr>
                <w:rFonts w:asciiTheme="minorHAnsi" w:hAnsiTheme="minorHAnsi" w:cs="Arial"/>
                <w:b/>
                <w:i/>
                <w:sz w:val="20"/>
                <w:szCs w:val="20"/>
              </w:rPr>
              <w:t>(</w:t>
            </w:r>
            <w:r w:rsidR="001D22CA" w:rsidRPr="009D540B">
              <w:rPr>
                <w:rFonts w:asciiTheme="minorHAnsi" w:hAnsiTheme="minorHAnsi" w:cs="Calibri"/>
                <w:b/>
                <w:i/>
                <w:sz w:val="20"/>
                <w:szCs w:val="20"/>
                <w:u w:val="single"/>
              </w:rPr>
              <w:t>Prilog 4.2.).</w:t>
            </w:r>
          </w:p>
          <w:p w14:paraId="1E92F34B" w14:textId="77777777" w:rsidR="007F408F" w:rsidRPr="009D540B" w:rsidRDefault="002722B9" w:rsidP="00914C55">
            <w:pPr>
              <w:pStyle w:val="Odlomakpopisa"/>
              <w:numPr>
                <w:ilvl w:val="0"/>
                <w:numId w:val="16"/>
              </w:numPr>
              <w:autoSpaceDE w:val="0"/>
              <w:autoSpaceDN w:val="0"/>
              <w:adjustRightInd w:val="0"/>
              <w:ind w:left="105" w:hanging="142"/>
              <w:rPr>
                <w:rFonts w:asciiTheme="minorHAnsi" w:hAnsiTheme="minorHAnsi" w:cs="Calibri"/>
                <w:sz w:val="20"/>
                <w:szCs w:val="20"/>
              </w:rPr>
            </w:pPr>
            <w:r w:rsidRPr="009D540B">
              <w:rPr>
                <w:rFonts w:asciiTheme="minorHAnsi" w:hAnsiTheme="minorHAnsi" w:cs="Calibri"/>
                <w:sz w:val="20"/>
                <w:szCs w:val="20"/>
              </w:rPr>
              <w:t>Centar za socijalnu skrb</w:t>
            </w:r>
            <w:r w:rsidR="001D1D2A">
              <w:rPr>
                <w:rFonts w:asciiTheme="minorHAnsi" w:hAnsiTheme="minorHAnsi" w:cs="Calibri"/>
                <w:sz w:val="20"/>
                <w:szCs w:val="20"/>
              </w:rPr>
              <w:t xml:space="preserve"> </w:t>
            </w:r>
            <w:r w:rsidR="003C313E">
              <w:rPr>
                <w:rFonts w:asciiTheme="minorHAnsi" w:hAnsiTheme="minorHAnsi" w:cs="Calibri"/>
                <w:sz w:val="20"/>
                <w:szCs w:val="20"/>
              </w:rPr>
              <w:t>Ludbreg</w:t>
            </w:r>
            <w:r w:rsidR="003A0402" w:rsidRPr="005F4513">
              <w:rPr>
                <w:rFonts w:asciiTheme="minorHAnsi" w:hAnsiTheme="minorHAnsi" w:cs="Calibri"/>
                <w:sz w:val="20"/>
                <w:szCs w:val="20"/>
              </w:rPr>
              <w:t xml:space="preserve"> </w:t>
            </w:r>
            <w:r w:rsidR="001D22CA" w:rsidRPr="009D540B">
              <w:rPr>
                <w:rFonts w:asciiTheme="minorHAnsi" w:hAnsiTheme="minorHAnsi" w:cs="Calibri"/>
                <w:b/>
                <w:i/>
                <w:sz w:val="20"/>
                <w:szCs w:val="20"/>
                <w:u w:val="single"/>
              </w:rPr>
              <w:t>(Prilog 4</w:t>
            </w:r>
            <w:r w:rsidR="007F408F" w:rsidRPr="009D540B">
              <w:rPr>
                <w:rFonts w:asciiTheme="minorHAnsi" w:hAnsiTheme="minorHAnsi" w:cs="Calibri"/>
                <w:b/>
                <w:i/>
                <w:sz w:val="20"/>
                <w:szCs w:val="20"/>
                <w:u w:val="single"/>
              </w:rPr>
              <w:t>.</w:t>
            </w:r>
            <w:r w:rsidR="00C0307F" w:rsidRPr="009D540B">
              <w:rPr>
                <w:rFonts w:asciiTheme="minorHAnsi" w:hAnsiTheme="minorHAnsi" w:cs="Calibri"/>
                <w:b/>
                <w:i/>
                <w:sz w:val="20"/>
                <w:szCs w:val="20"/>
                <w:u w:val="single"/>
              </w:rPr>
              <w:t>3</w:t>
            </w:r>
            <w:r w:rsidR="007F408F" w:rsidRPr="009D540B">
              <w:rPr>
                <w:rFonts w:asciiTheme="minorHAnsi" w:hAnsiTheme="minorHAnsi" w:cs="Calibri"/>
                <w:b/>
                <w:i/>
                <w:sz w:val="20"/>
                <w:szCs w:val="20"/>
                <w:u w:val="single"/>
              </w:rPr>
              <w:t>.).</w:t>
            </w:r>
          </w:p>
        </w:tc>
      </w:tr>
      <w:tr w:rsidR="007F408F" w:rsidRPr="00E9165D" w14:paraId="1263D5AC" w14:textId="77777777" w:rsidTr="00F02F12">
        <w:trPr>
          <w:trHeight w:val="41"/>
          <w:jc w:val="center"/>
        </w:trPr>
        <w:tc>
          <w:tcPr>
            <w:tcW w:w="267"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287B88"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r w:rsidRPr="00D473EA">
              <w:rPr>
                <w:rFonts w:eastAsia="Times New Roman" w:cs="Calibri"/>
                <w:b/>
                <w:sz w:val="20"/>
                <w:szCs w:val="20"/>
                <w:lang w:eastAsia="hr-HR"/>
              </w:rPr>
              <w:t>5.</w:t>
            </w:r>
          </w:p>
        </w:tc>
        <w:tc>
          <w:tcPr>
            <w:tcW w:w="807" w:type="pct"/>
            <w:vMerge w:val="restart"/>
            <w:tcBorders>
              <w:top w:val="single" w:sz="4" w:space="0" w:color="auto"/>
              <w:left w:val="single" w:sz="4" w:space="0" w:color="auto"/>
              <w:bottom w:val="single" w:sz="4" w:space="0" w:color="auto"/>
              <w:right w:val="single" w:sz="4" w:space="0" w:color="auto"/>
            </w:tcBorders>
            <w:vAlign w:val="center"/>
          </w:tcPr>
          <w:p w14:paraId="2517F962"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r w:rsidRPr="00E9165D">
              <w:rPr>
                <w:rFonts w:eastAsia="Times New Roman" w:cs="Calibri"/>
                <w:sz w:val="20"/>
                <w:szCs w:val="20"/>
                <w:lang w:eastAsia="hr-HR"/>
              </w:rPr>
              <w:t>Reguliranje prometa i osiguranja za vrijeme intervencija</w:t>
            </w:r>
          </w:p>
        </w:tc>
        <w:tc>
          <w:tcPr>
            <w:tcW w:w="2528" w:type="pct"/>
            <w:tcBorders>
              <w:top w:val="single" w:sz="4" w:space="0" w:color="auto"/>
              <w:left w:val="single" w:sz="4" w:space="0" w:color="auto"/>
              <w:right w:val="single" w:sz="4" w:space="0" w:color="auto"/>
            </w:tcBorders>
          </w:tcPr>
          <w:p w14:paraId="23C6EA70" w14:textId="77777777" w:rsidR="007F408F" w:rsidRPr="00E9165D" w:rsidRDefault="007F408F" w:rsidP="003076EB">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Za ocjenu stanja i funkcionalnosti prometa i komunikacijskih su</w:t>
            </w:r>
            <w:r w:rsidR="003174B0">
              <w:rPr>
                <w:rFonts w:eastAsia="Times New Roman" w:cs="Calibri"/>
                <w:sz w:val="20"/>
                <w:szCs w:val="20"/>
                <w:lang w:eastAsia="hr-HR"/>
              </w:rPr>
              <w:t xml:space="preserve">stava i objekata zadužena je Policijska </w:t>
            </w:r>
            <w:r w:rsidR="003076EB">
              <w:rPr>
                <w:rFonts w:eastAsia="Times New Roman" w:cs="Calibri"/>
                <w:sz w:val="20"/>
                <w:szCs w:val="20"/>
                <w:lang w:eastAsia="hr-HR"/>
              </w:rPr>
              <w:t xml:space="preserve">postaja, </w:t>
            </w:r>
            <w:r w:rsidR="00F42ACE">
              <w:rPr>
                <w:rFonts w:eastAsia="Times New Roman" w:cs="Calibri"/>
                <w:sz w:val="20"/>
                <w:szCs w:val="20"/>
                <w:lang w:eastAsia="hr-HR"/>
              </w:rPr>
              <w:t>Županijska uprava za ceste</w:t>
            </w:r>
            <w:r w:rsidRPr="00E9165D">
              <w:rPr>
                <w:rFonts w:eastAsia="Times New Roman" w:cs="Calibri"/>
                <w:sz w:val="20"/>
                <w:szCs w:val="20"/>
                <w:lang w:eastAsia="hr-HR"/>
              </w:rPr>
              <w:t>, Stožer definira prioritete u sanaciji prometnica</w:t>
            </w:r>
            <w:r w:rsidR="00C95DF5">
              <w:rPr>
                <w:rFonts w:eastAsia="Times New Roman" w:cs="Calibri"/>
                <w:sz w:val="20"/>
                <w:szCs w:val="20"/>
                <w:lang w:eastAsia="hr-HR"/>
              </w:rPr>
              <w:t>.</w:t>
            </w:r>
          </w:p>
        </w:tc>
        <w:tc>
          <w:tcPr>
            <w:tcW w:w="1398" w:type="pct"/>
            <w:vMerge w:val="restart"/>
            <w:tcBorders>
              <w:top w:val="single" w:sz="4" w:space="0" w:color="auto"/>
              <w:left w:val="single" w:sz="4" w:space="0" w:color="auto"/>
              <w:right w:val="single" w:sz="4" w:space="0" w:color="auto"/>
            </w:tcBorders>
          </w:tcPr>
          <w:p w14:paraId="211C8941" w14:textId="77777777" w:rsidR="007F408F" w:rsidRPr="00E9165D" w:rsidRDefault="003A0402"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r w:rsidRPr="005F4513">
              <w:rPr>
                <w:rFonts w:asciiTheme="minorHAnsi" w:hAnsiTheme="minorHAnsi" w:cs="Calibri"/>
                <w:sz w:val="20"/>
                <w:szCs w:val="20"/>
              </w:rPr>
              <w:t xml:space="preserve">PU </w:t>
            </w:r>
            <w:r w:rsidR="003C313E">
              <w:rPr>
                <w:rFonts w:asciiTheme="minorHAnsi" w:hAnsiTheme="minorHAnsi" w:cs="Calibri"/>
                <w:sz w:val="20"/>
                <w:szCs w:val="20"/>
              </w:rPr>
              <w:t>Varaždinska</w:t>
            </w:r>
            <w:r w:rsidRPr="005F4513">
              <w:rPr>
                <w:rFonts w:asciiTheme="minorHAnsi" w:hAnsiTheme="minorHAnsi" w:cs="Calibri"/>
                <w:sz w:val="20"/>
                <w:szCs w:val="20"/>
              </w:rPr>
              <w:t xml:space="preserve"> PP </w:t>
            </w:r>
            <w:r w:rsidR="003C313E">
              <w:rPr>
                <w:rFonts w:asciiTheme="minorHAnsi" w:hAnsiTheme="minorHAnsi" w:cs="Calibri"/>
                <w:sz w:val="20"/>
                <w:szCs w:val="20"/>
              </w:rPr>
              <w:t>Ludbreg</w:t>
            </w:r>
            <w:r w:rsidRPr="005F4513">
              <w:rPr>
                <w:rFonts w:asciiTheme="minorHAnsi" w:hAnsiTheme="minorHAnsi" w:cs="Calibri"/>
                <w:sz w:val="20"/>
                <w:szCs w:val="20"/>
              </w:rPr>
              <w:t xml:space="preserve"> </w:t>
            </w:r>
            <w:r w:rsidR="004916F5">
              <w:rPr>
                <w:rFonts w:ascii="Calibri" w:hAnsi="Calibri" w:cs="Calibri"/>
                <w:b/>
                <w:i/>
                <w:sz w:val="20"/>
                <w:szCs w:val="20"/>
                <w:u w:val="single"/>
              </w:rPr>
              <w:t>(Prilog 4</w:t>
            </w:r>
            <w:r w:rsidR="007F408F" w:rsidRPr="00E9165D">
              <w:rPr>
                <w:rFonts w:ascii="Calibri" w:hAnsi="Calibri" w:cs="Calibri"/>
                <w:b/>
                <w:i/>
                <w:sz w:val="20"/>
                <w:szCs w:val="20"/>
                <w:u w:val="single"/>
              </w:rPr>
              <w:t>.</w:t>
            </w:r>
            <w:r w:rsidR="004916F5">
              <w:rPr>
                <w:rFonts w:ascii="Calibri" w:hAnsi="Calibri" w:cs="Calibri"/>
                <w:b/>
                <w:i/>
                <w:sz w:val="20"/>
                <w:szCs w:val="20"/>
                <w:u w:val="single"/>
              </w:rPr>
              <w:t>4</w:t>
            </w:r>
            <w:r w:rsidR="007F408F" w:rsidRPr="00E9165D">
              <w:rPr>
                <w:rFonts w:ascii="Calibri" w:hAnsi="Calibri" w:cs="Calibri"/>
                <w:b/>
                <w:i/>
                <w:sz w:val="20"/>
                <w:szCs w:val="20"/>
                <w:u w:val="single"/>
              </w:rPr>
              <w:t>.)</w:t>
            </w:r>
          </w:p>
          <w:p w14:paraId="5ECA4FCA" w14:textId="77777777" w:rsidR="007F408F" w:rsidRPr="00E9165D" w:rsidRDefault="003A0402"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r w:rsidRPr="005F4513">
              <w:rPr>
                <w:rFonts w:asciiTheme="minorHAnsi" w:hAnsiTheme="minorHAnsi" w:cs="Calibri"/>
                <w:sz w:val="20"/>
                <w:szCs w:val="20"/>
              </w:rPr>
              <w:t xml:space="preserve">ŽUC </w:t>
            </w:r>
            <w:r w:rsidR="003C313E">
              <w:rPr>
                <w:rFonts w:asciiTheme="minorHAnsi" w:hAnsiTheme="minorHAnsi" w:cs="Calibri"/>
                <w:sz w:val="20"/>
                <w:szCs w:val="20"/>
              </w:rPr>
              <w:t>Varaždinske</w:t>
            </w:r>
            <w:r w:rsidRPr="005F4513">
              <w:rPr>
                <w:rFonts w:asciiTheme="minorHAnsi" w:hAnsiTheme="minorHAnsi" w:cs="Calibri"/>
                <w:sz w:val="20"/>
                <w:szCs w:val="20"/>
              </w:rPr>
              <w:t xml:space="preserve"> županije</w:t>
            </w:r>
            <w:r>
              <w:rPr>
                <w:rFonts w:asciiTheme="minorHAnsi" w:hAnsiTheme="minorHAnsi" w:cs="Calibri"/>
                <w:sz w:val="20"/>
                <w:szCs w:val="20"/>
              </w:rPr>
              <w:t xml:space="preserve"> </w:t>
            </w:r>
            <w:r w:rsidR="004916F5">
              <w:rPr>
                <w:rFonts w:ascii="Calibri" w:hAnsi="Calibri" w:cs="Calibri"/>
                <w:b/>
                <w:i/>
                <w:sz w:val="20"/>
                <w:szCs w:val="20"/>
                <w:u w:val="single"/>
              </w:rPr>
              <w:t>(Prilog 4</w:t>
            </w:r>
            <w:r w:rsidR="004916F5" w:rsidRPr="00E9165D">
              <w:rPr>
                <w:rFonts w:ascii="Calibri" w:hAnsi="Calibri" w:cs="Calibri"/>
                <w:b/>
                <w:i/>
                <w:sz w:val="20"/>
                <w:szCs w:val="20"/>
                <w:u w:val="single"/>
              </w:rPr>
              <w:t>.</w:t>
            </w:r>
            <w:r w:rsidR="00084AA6">
              <w:rPr>
                <w:rFonts w:ascii="Calibri" w:hAnsi="Calibri" w:cs="Calibri"/>
                <w:b/>
                <w:i/>
                <w:sz w:val="20"/>
                <w:szCs w:val="20"/>
                <w:u w:val="single"/>
              </w:rPr>
              <w:t>13</w:t>
            </w:r>
            <w:r w:rsidR="004916F5" w:rsidRPr="00E9165D">
              <w:rPr>
                <w:rFonts w:ascii="Calibri" w:hAnsi="Calibri" w:cs="Calibri"/>
                <w:b/>
                <w:i/>
                <w:sz w:val="20"/>
                <w:szCs w:val="20"/>
                <w:u w:val="single"/>
              </w:rPr>
              <w:t>.)</w:t>
            </w:r>
          </w:p>
        </w:tc>
      </w:tr>
      <w:tr w:rsidR="007F408F" w:rsidRPr="00E9165D" w14:paraId="10457579" w14:textId="77777777" w:rsidTr="00F02F12">
        <w:trPr>
          <w:trHeight w:val="41"/>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08E06F"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3E96B799"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tcPr>
          <w:p w14:paraId="370E480B" w14:textId="77777777" w:rsidR="007F408F" w:rsidRPr="00E9165D" w:rsidRDefault="007F408F" w:rsidP="003076EB">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Donošenje odluka o zabrani cestovnog  prometa poradi zaštite sigurnosti na pogođenom pod</w:t>
            </w:r>
            <w:r w:rsidR="003174B0">
              <w:rPr>
                <w:rFonts w:eastAsia="Times New Roman" w:cs="Calibri"/>
                <w:sz w:val="20"/>
                <w:szCs w:val="20"/>
                <w:lang w:eastAsia="hr-HR"/>
              </w:rPr>
              <w:t>ručju u nadležnosti</w:t>
            </w:r>
            <w:r w:rsidR="002722B9">
              <w:rPr>
                <w:rFonts w:eastAsia="Times New Roman" w:cs="Calibri"/>
                <w:sz w:val="20"/>
                <w:szCs w:val="20"/>
                <w:lang w:eastAsia="hr-HR"/>
              </w:rPr>
              <w:t xml:space="preserve"> je Policijske postaje</w:t>
            </w:r>
            <w:r w:rsidR="003076EB">
              <w:rPr>
                <w:rFonts w:eastAsia="Times New Roman" w:cs="Calibri"/>
                <w:sz w:val="20"/>
                <w:szCs w:val="20"/>
                <w:lang w:eastAsia="hr-HR"/>
              </w:rPr>
              <w:t>.</w:t>
            </w:r>
          </w:p>
        </w:tc>
        <w:tc>
          <w:tcPr>
            <w:tcW w:w="1398" w:type="pct"/>
            <w:vMerge/>
            <w:tcBorders>
              <w:left w:val="single" w:sz="4" w:space="0" w:color="auto"/>
              <w:right w:val="single" w:sz="4" w:space="0" w:color="auto"/>
            </w:tcBorders>
          </w:tcPr>
          <w:p w14:paraId="39EE9135" w14:textId="77777777" w:rsidR="007F408F" w:rsidRPr="00E9165D" w:rsidRDefault="007F408F"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p>
        </w:tc>
      </w:tr>
      <w:tr w:rsidR="007F408F" w:rsidRPr="00E9165D" w14:paraId="44329D7F" w14:textId="77777777" w:rsidTr="00F02F12">
        <w:trPr>
          <w:trHeight w:val="41"/>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B866EB"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6451158B"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tcPr>
          <w:p w14:paraId="15B45CFA" w14:textId="77777777" w:rsidR="007F408F" w:rsidRPr="00E9165D" w:rsidRDefault="007F408F" w:rsidP="003076EB">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Uspostavu alternativn</w:t>
            </w:r>
            <w:r w:rsidR="003174B0">
              <w:rPr>
                <w:rFonts w:eastAsia="Times New Roman" w:cs="Calibri"/>
                <w:sz w:val="20"/>
                <w:szCs w:val="20"/>
                <w:lang w:eastAsia="hr-HR"/>
              </w:rPr>
              <w:t xml:space="preserve">ih prometnih pravaca provodi Policijska </w:t>
            </w:r>
            <w:r w:rsidR="0017082E">
              <w:rPr>
                <w:rFonts w:eastAsia="Times New Roman" w:cs="Calibri"/>
                <w:sz w:val="20"/>
                <w:szCs w:val="20"/>
                <w:lang w:eastAsia="hr-HR"/>
              </w:rPr>
              <w:t>postaja</w:t>
            </w:r>
            <w:r w:rsidR="003076EB">
              <w:rPr>
                <w:rFonts w:eastAsia="Times New Roman" w:cs="Calibri"/>
                <w:sz w:val="20"/>
                <w:szCs w:val="20"/>
                <w:lang w:eastAsia="hr-HR"/>
              </w:rPr>
              <w:t>.</w:t>
            </w:r>
          </w:p>
        </w:tc>
        <w:tc>
          <w:tcPr>
            <w:tcW w:w="1398" w:type="pct"/>
            <w:vMerge/>
            <w:tcBorders>
              <w:left w:val="single" w:sz="4" w:space="0" w:color="auto"/>
              <w:right w:val="single" w:sz="4" w:space="0" w:color="auto"/>
            </w:tcBorders>
          </w:tcPr>
          <w:p w14:paraId="435F9060" w14:textId="77777777" w:rsidR="007F408F" w:rsidRPr="00E9165D" w:rsidRDefault="007F408F"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p>
        </w:tc>
      </w:tr>
      <w:tr w:rsidR="007F408F" w:rsidRPr="00E9165D" w14:paraId="145B2978" w14:textId="77777777" w:rsidTr="00F02F12">
        <w:trPr>
          <w:trHeight w:val="41"/>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D0FD2E"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408DCB11"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tcPr>
          <w:p w14:paraId="1AB42099" w14:textId="77777777" w:rsidR="007F408F" w:rsidRPr="00E9165D" w:rsidRDefault="007F408F" w:rsidP="003076EB">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 xml:space="preserve">Osiguravanje područja intervencija provodi </w:t>
            </w:r>
            <w:r w:rsidR="003076EB">
              <w:rPr>
                <w:rFonts w:eastAsia="Times New Roman" w:cs="Calibri"/>
                <w:sz w:val="20"/>
                <w:szCs w:val="20"/>
                <w:lang w:eastAsia="hr-HR"/>
              </w:rPr>
              <w:t xml:space="preserve">Policijska </w:t>
            </w:r>
            <w:r w:rsidR="002722B9">
              <w:rPr>
                <w:rFonts w:eastAsia="Times New Roman" w:cs="Calibri"/>
                <w:sz w:val="20"/>
                <w:szCs w:val="20"/>
                <w:lang w:eastAsia="hr-HR"/>
              </w:rPr>
              <w:t>postaja</w:t>
            </w:r>
            <w:r w:rsidR="003076EB">
              <w:rPr>
                <w:rFonts w:eastAsia="Times New Roman" w:cs="Calibri"/>
                <w:sz w:val="20"/>
                <w:szCs w:val="20"/>
                <w:lang w:eastAsia="hr-HR"/>
              </w:rPr>
              <w:t>.</w:t>
            </w:r>
          </w:p>
        </w:tc>
        <w:tc>
          <w:tcPr>
            <w:tcW w:w="1398" w:type="pct"/>
            <w:vMerge/>
            <w:tcBorders>
              <w:left w:val="single" w:sz="4" w:space="0" w:color="auto"/>
              <w:right w:val="single" w:sz="4" w:space="0" w:color="auto"/>
            </w:tcBorders>
          </w:tcPr>
          <w:p w14:paraId="0B5343C2" w14:textId="77777777" w:rsidR="007F408F" w:rsidRPr="00E9165D" w:rsidRDefault="007F408F"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p>
        </w:tc>
      </w:tr>
      <w:tr w:rsidR="007F408F" w:rsidRPr="00E9165D" w14:paraId="7B869844" w14:textId="77777777" w:rsidTr="00F02F12">
        <w:trPr>
          <w:trHeight w:val="41"/>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298B8"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63B98031"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tcPr>
          <w:p w14:paraId="5E77BE3A" w14:textId="77777777" w:rsidR="007F408F" w:rsidRPr="00E9165D" w:rsidRDefault="007F408F" w:rsidP="00F60887">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Nadzor i čuvanje ugroženog područja</w:t>
            </w:r>
            <w:r w:rsidR="00C95DF5">
              <w:rPr>
                <w:rFonts w:eastAsia="Times New Roman" w:cs="Calibri"/>
                <w:sz w:val="20"/>
                <w:szCs w:val="20"/>
                <w:lang w:eastAsia="hr-HR"/>
              </w:rPr>
              <w:t>.</w:t>
            </w:r>
          </w:p>
        </w:tc>
        <w:tc>
          <w:tcPr>
            <w:tcW w:w="1398" w:type="pct"/>
            <w:vMerge/>
            <w:tcBorders>
              <w:left w:val="single" w:sz="4" w:space="0" w:color="auto"/>
              <w:bottom w:val="single" w:sz="4" w:space="0" w:color="auto"/>
              <w:right w:val="single" w:sz="4" w:space="0" w:color="auto"/>
            </w:tcBorders>
          </w:tcPr>
          <w:p w14:paraId="32C99C86" w14:textId="77777777" w:rsidR="007F408F" w:rsidRPr="00E9165D" w:rsidRDefault="007F408F"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p>
        </w:tc>
      </w:tr>
      <w:tr w:rsidR="007F408F" w:rsidRPr="00E9165D" w14:paraId="502340D5" w14:textId="77777777" w:rsidTr="00F02F12">
        <w:trPr>
          <w:trHeight w:val="41"/>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8C75DD" w14:textId="77777777" w:rsidR="007F408F" w:rsidRPr="00E9165D"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2892A795"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6" w:space="0" w:color="auto"/>
              <w:left w:val="single" w:sz="4" w:space="0" w:color="auto"/>
              <w:right w:val="single" w:sz="4" w:space="0" w:color="auto"/>
            </w:tcBorders>
          </w:tcPr>
          <w:p w14:paraId="1D33C231" w14:textId="77777777" w:rsidR="007F408F" w:rsidRPr="00E9165D" w:rsidRDefault="007F408F" w:rsidP="00F60887">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Osiguranje telekomunikacijskih veza korisnika s prednošću uporabe</w:t>
            </w:r>
            <w:r w:rsidR="00C95DF5">
              <w:rPr>
                <w:rFonts w:eastAsia="Times New Roman" w:cs="Calibri"/>
                <w:sz w:val="20"/>
                <w:szCs w:val="20"/>
                <w:lang w:eastAsia="hr-HR"/>
              </w:rPr>
              <w:t>.</w:t>
            </w:r>
          </w:p>
        </w:tc>
        <w:tc>
          <w:tcPr>
            <w:tcW w:w="1398" w:type="pct"/>
            <w:tcBorders>
              <w:top w:val="single" w:sz="4" w:space="0" w:color="auto"/>
              <w:left w:val="single" w:sz="4" w:space="0" w:color="auto"/>
              <w:bottom w:val="single" w:sz="4" w:space="0" w:color="auto"/>
              <w:right w:val="single" w:sz="4" w:space="0" w:color="auto"/>
            </w:tcBorders>
          </w:tcPr>
          <w:p w14:paraId="65AD9B14" w14:textId="77777777" w:rsidR="007F408F" w:rsidRPr="00E9165D" w:rsidRDefault="007F408F" w:rsidP="00914C55">
            <w:pPr>
              <w:pStyle w:val="Odlomakpopisa"/>
              <w:numPr>
                <w:ilvl w:val="0"/>
                <w:numId w:val="16"/>
              </w:numPr>
              <w:autoSpaceDE w:val="0"/>
              <w:autoSpaceDN w:val="0"/>
              <w:adjustRightInd w:val="0"/>
              <w:spacing w:line="276" w:lineRule="auto"/>
              <w:ind w:left="105" w:hanging="142"/>
              <w:contextualSpacing/>
              <w:rPr>
                <w:rFonts w:ascii="Calibri" w:hAnsi="Calibri" w:cs="Calibri"/>
                <w:sz w:val="20"/>
                <w:szCs w:val="20"/>
              </w:rPr>
            </w:pPr>
            <w:r w:rsidRPr="00E9165D">
              <w:rPr>
                <w:rFonts w:ascii="Calibri" w:hAnsi="Calibri" w:cs="Calibri"/>
                <w:sz w:val="20"/>
                <w:szCs w:val="20"/>
              </w:rPr>
              <w:t xml:space="preserve">Hrvatski telekom d.d. </w:t>
            </w:r>
            <w:r w:rsidR="004916F5">
              <w:rPr>
                <w:rFonts w:ascii="Calibri" w:hAnsi="Calibri" w:cs="Calibri"/>
                <w:b/>
                <w:i/>
                <w:sz w:val="20"/>
                <w:szCs w:val="20"/>
                <w:u w:val="single"/>
              </w:rPr>
              <w:t>(Prilog 4</w:t>
            </w:r>
            <w:r w:rsidRPr="00E9165D">
              <w:rPr>
                <w:rFonts w:ascii="Calibri" w:hAnsi="Calibri" w:cs="Calibri"/>
                <w:b/>
                <w:i/>
                <w:sz w:val="20"/>
                <w:szCs w:val="20"/>
                <w:u w:val="single"/>
              </w:rPr>
              <w:t>.</w:t>
            </w:r>
            <w:r w:rsidR="004916F5">
              <w:rPr>
                <w:rFonts w:ascii="Calibri" w:hAnsi="Calibri" w:cs="Calibri"/>
                <w:b/>
                <w:i/>
                <w:sz w:val="20"/>
                <w:szCs w:val="20"/>
                <w:u w:val="single"/>
              </w:rPr>
              <w:t>1</w:t>
            </w:r>
            <w:r w:rsidR="00084AA6">
              <w:rPr>
                <w:rFonts w:ascii="Calibri" w:hAnsi="Calibri" w:cs="Calibri"/>
                <w:b/>
                <w:i/>
                <w:sz w:val="20"/>
                <w:szCs w:val="20"/>
                <w:u w:val="single"/>
              </w:rPr>
              <w:t>3</w:t>
            </w:r>
            <w:r w:rsidRPr="00E9165D">
              <w:rPr>
                <w:rFonts w:ascii="Calibri" w:hAnsi="Calibri" w:cs="Calibri"/>
                <w:b/>
                <w:i/>
                <w:sz w:val="20"/>
                <w:szCs w:val="20"/>
                <w:u w:val="single"/>
              </w:rPr>
              <w:t>.)</w:t>
            </w:r>
          </w:p>
        </w:tc>
      </w:tr>
      <w:tr w:rsidR="007F408F" w:rsidRPr="00E9165D" w14:paraId="15F0A5CD" w14:textId="77777777" w:rsidTr="00F02F12">
        <w:trPr>
          <w:trHeight w:val="209"/>
          <w:jc w:val="center"/>
        </w:trPr>
        <w:tc>
          <w:tcPr>
            <w:tcW w:w="267"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7AFACD" w14:textId="77777777" w:rsidR="007F408F" w:rsidRPr="00E9165D" w:rsidRDefault="007F408F" w:rsidP="0084605B">
            <w:pPr>
              <w:widowControl w:val="0"/>
              <w:numPr>
                <w:ilvl w:val="0"/>
                <w:numId w:val="10"/>
              </w:numPr>
              <w:tabs>
                <w:tab w:val="left" w:pos="142"/>
                <w:tab w:val="left" w:pos="360"/>
              </w:tabs>
              <w:autoSpaceDE w:val="0"/>
              <w:autoSpaceDN w:val="0"/>
              <w:adjustRightInd w:val="0"/>
              <w:spacing w:line="240" w:lineRule="auto"/>
              <w:jc w:val="left"/>
              <w:rPr>
                <w:rFonts w:eastAsia="Times New Roman" w:cs="Calibri"/>
                <w:sz w:val="20"/>
                <w:szCs w:val="20"/>
                <w:lang w:eastAsia="hr-HR"/>
              </w:rPr>
            </w:pPr>
          </w:p>
        </w:tc>
        <w:tc>
          <w:tcPr>
            <w:tcW w:w="807" w:type="pct"/>
            <w:vMerge/>
            <w:tcBorders>
              <w:top w:val="single" w:sz="4" w:space="0" w:color="auto"/>
              <w:left w:val="single" w:sz="4" w:space="0" w:color="auto"/>
              <w:bottom w:val="single" w:sz="4" w:space="0" w:color="auto"/>
              <w:right w:val="single" w:sz="4" w:space="0" w:color="auto"/>
            </w:tcBorders>
            <w:vAlign w:val="center"/>
          </w:tcPr>
          <w:p w14:paraId="4FF478FE"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p>
        </w:tc>
        <w:tc>
          <w:tcPr>
            <w:tcW w:w="2528" w:type="pct"/>
            <w:tcBorders>
              <w:top w:val="single" w:sz="4" w:space="0" w:color="auto"/>
              <w:left w:val="single" w:sz="4" w:space="0" w:color="auto"/>
              <w:bottom w:val="single" w:sz="4" w:space="0" w:color="auto"/>
              <w:right w:val="single" w:sz="6" w:space="0" w:color="auto"/>
            </w:tcBorders>
            <w:vAlign w:val="center"/>
          </w:tcPr>
          <w:p w14:paraId="70D27F1D" w14:textId="77777777" w:rsidR="007F408F" w:rsidRPr="00E9165D" w:rsidRDefault="007F408F" w:rsidP="00F60887">
            <w:pPr>
              <w:autoSpaceDE w:val="0"/>
              <w:autoSpaceDN w:val="0"/>
              <w:adjustRightInd w:val="0"/>
              <w:spacing w:line="240" w:lineRule="auto"/>
              <w:rPr>
                <w:rFonts w:eastAsia="Times New Roman" w:cs="Calibri"/>
                <w:sz w:val="20"/>
                <w:szCs w:val="20"/>
                <w:lang w:eastAsia="hr-HR"/>
              </w:rPr>
            </w:pPr>
            <w:r w:rsidRPr="00E9165D">
              <w:rPr>
                <w:rFonts w:eastAsia="Times New Roman" w:cs="Calibri"/>
                <w:sz w:val="20"/>
                <w:szCs w:val="20"/>
                <w:lang w:eastAsia="hr-HR"/>
              </w:rPr>
              <w:t>Vla</w:t>
            </w:r>
            <w:r w:rsidR="003174B0">
              <w:rPr>
                <w:rFonts w:eastAsia="Times New Roman" w:cs="Calibri"/>
                <w:sz w:val="20"/>
                <w:szCs w:val="20"/>
                <w:lang w:eastAsia="hr-HR"/>
              </w:rPr>
              <w:t xml:space="preserve">snici objekata, stanovništvo, </w:t>
            </w:r>
            <w:r w:rsidRPr="00E9165D">
              <w:rPr>
                <w:rFonts w:eastAsia="Times New Roman" w:cs="Calibri"/>
                <w:sz w:val="20"/>
                <w:szCs w:val="20"/>
                <w:lang w:eastAsia="hr-HR"/>
              </w:rPr>
              <w:t xml:space="preserve">a po potrebi i ostale snage </w:t>
            </w:r>
          </w:p>
          <w:p w14:paraId="56636961" w14:textId="77777777" w:rsidR="007F408F" w:rsidRPr="00E9165D" w:rsidRDefault="00305941" w:rsidP="00F60887">
            <w:pPr>
              <w:autoSpaceDE w:val="0"/>
              <w:autoSpaceDN w:val="0"/>
              <w:adjustRightInd w:val="0"/>
              <w:spacing w:line="240" w:lineRule="auto"/>
              <w:rPr>
                <w:rFonts w:eastAsia="Times New Roman" w:cs="Calibri"/>
                <w:sz w:val="20"/>
                <w:szCs w:val="20"/>
                <w:lang w:eastAsia="hr-HR"/>
              </w:rPr>
            </w:pPr>
            <w:r>
              <w:rPr>
                <w:rFonts w:eastAsia="Times New Roman" w:cs="Calibri"/>
                <w:sz w:val="20"/>
                <w:szCs w:val="20"/>
                <w:lang w:eastAsia="hr-HR"/>
              </w:rPr>
              <w:t>sustava civilne zaštite</w:t>
            </w:r>
            <w:r w:rsidR="00C95DF5">
              <w:rPr>
                <w:rFonts w:eastAsia="Times New Roman" w:cs="Calibri"/>
                <w:sz w:val="20"/>
                <w:szCs w:val="20"/>
                <w:lang w:eastAsia="hr-HR"/>
              </w:rPr>
              <w:t>.</w:t>
            </w:r>
          </w:p>
        </w:tc>
        <w:tc>
          <w:tcPr>
            <w:tcW w:w="1398" w:type="pct"/>
            <w:tcBorders>
              <w:top w:val="single" w:sz="4" w:space="0" w:color="auto"/>
              <w:left w:val="single" w:sz="6" w:space="0" w:color="auto"/>
              <w:bottom w:val="single" w:sz="4" w:space="0" w:color="auto"/>
              <w:right w:val="single" w:sz="6" w:space="0" w:color="auto"/>
            </w:tcBorders>
          </w:tcPr>
          <w:p w14:paraId="3ECE932B" w14:textId="77777777" w:rsidR="007F408F" w:rsidRPr="00E9165D" w:rsidRDefault="007F408F" w:rsidP="00914C55">
            <w:pPr>
              <w:pStyle w:val="Odlomakpopisa"/>
              <w:autoSpaceDE w:val="0"/>
              <w:autoSpaceDN w:val="0"/>
              <w:adjustRightInd w:val="0"/>
              <w:spacing w:line="276" w:lineRule="auto"/>
              <w:ind w:left="105" w:hanging="142"/>
              <w:contextualSpacing/>
              <w:rPr>
                <w:rFonts w:ascii="Calibri" w:hAnsi="Calibri" w:cs="Calibri"/>
                <w:sz w:val="20"/>
                <w:szCs w:val="20"/>
              </w:rPr>
            </w:pPr>
          </w:p>
        </w:tc>
      </w:tr>
      <w:tr w:rsidR="007F408F" w:rsidRPr="00E9165D" w14:paraId="66F488ED" w14:textId="77777777" w:rsidTr="00F02F12">
        <w:trPr>
          <w:trHeight w:val="209"/>
          <w:jc w:val="center"/>
        </w:trPr>
        <w:tc>
          <w:tcPr>
            <w:tcW w:w="26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156065" w14:textId="77777777" w:rsidR="007F408F" w:rsidRPr="00D473EA" w:rsidRDefault="007F408F" w:rsidP="00F60887">
            <w:pPr>
              <w:widowControl w:val="0"/>
              <w:tabs>
                <w:tab w:val="left" w:pos="168"/>
              </w:tabs>
              <w:autoSpaceDE w:val="0"/>
              <w:autoSpaceDN w:val="0"/>
              <w:adjustRightInd w:val="0"/>
              <w:spacing w:line="240" w:lineRule="auto"/>
              <w:ind w:left="168" w:hanging="192"/>
              <w:jc w:val="center"/>
              <w:rPr>
                <w:rFonts w:eastAsia="Times New Roman" w:cs="Calibri"/>
                <w:b/>
                <w:sz w:val="20"/>
                <w:szCs w:val="20"/>
                <w:lang w:eastAsia="hr-HR"/>
              </w:rPr>
            </w:pPr>
            <w:r w:rsidRPr="00D473EA">
              <w:rPr>
                <w:rFonts w:eastAsia="Times New Roman" w:cs="Calibri"/>
                <w:b/>
                <w:sz w:val="20"/>
                <w:szCs w:val="20"/>
                <w:lang w:eastAsia="hr-HR"/>
              </w:rPr>
              <w:t>6.</w:t>
            </w:r>
          </w:p>
        </w:tc>
        <w:tc>
          <w:tcPr>
            <w:tcW w:w="807" w:type="pct"/>
            <w:tcBorders>
              <w:top w:val="single" w:sz="4" w:space="0" w:color="auto"/>
              <w:left w:val="single" w:sz="4" w:space="0" w:color="auto"/>
              <w:bottom w:val="single" w:sz="4" w:space="0" w:color="auto"/>
              <w:right w:val="single" w:sz="4" w:space="0" w:color="auto"/>
            </w:tcBorders>
            <w:vAlign w:val="center"/>
          </w:tcPr>
          <w:p w14:paraId="6B1FE1FF" w14:textId="77777777" w:rsidR="007F408F" w:rsidRPr="00E9165D" w:rsidRDefault="007F408F" w:rsidP="00F60887">
            <w:pPr>
              <w:widowControl w:val="0"/>
              <w:autoSpaceDE w:val="0"/>
              <w:autoSpaceDN w:val="0"/>
              <w:adjustRightInd w:val="0"/>
              <w:spacing w:line="240" w:lineRule="auto"/>
              <w:jc w:val="left"/>
              <w:rPr>
                <w:rFonts w:eastAsia="Times New Roman" w:cs="Calibri"/>
                <w:sz w:val="20"/>
                <w:szCs w:val="20"/>
                <w:lang w:eastAsia="hr-HR"/>
              </w:rPr>
            </w:pPr>
            <w:r w:rsidRPr="00E9165D">
              <w:rPr>
                <w:rFonts w:eastAsia="Times New Roman" w:cs="Calibri"/>
                <w:sz w:val="20"/>
                <w:szCs w:val="20"/>
                <w:lang w:eastAsia="hr-HR"/>
              </w:rPr>
              <w:t>Troškovi angažiranih pravnih osoba i redovnih službi</w:t>
            </w:r>
          </w:p>
        </w:tc>
        <w:tc>
          <w:tcPr>
            <w:tcW w:w="2528" w:type="pct"/>
            <w:tcBorders>
              <w:top w:val="single" w:sz="4" w:space="0" w:color="auto"/>
              <w:left w:val="single" w:sz="4" w:space="0" w:color="auto"/>
              <w:bottom w:val="single" w:sz="4" w:space="0" w:color="auto"/>
              <w:right w:val="single" w:sz="6" w:space="0" w:color="auto"/>
            </w:tcBorders>
            <w:vAlign w:val="center"/>
          </w:tcPr>
          <w:p w14:paraId="412DF5A3" w14:textId="77777777" w:rsidR="007F408F" w:rsidRPr="00E9165D" w:rsidRDefault="007F408F" w:rsidP="00B50398">
            <w:pPr>
              <w:tabs>
                <w:tab w:val="left" w:pos="1901"/>
              </w:tabs>
              <w:spacing w:line="240" w:lineRule="auto"/>
              <w:jc w:val="left"/>
              <w:rPr>
                <w:rFonts w:eastAsia="Times New Roman" w:cs="Calibri"/>
                <w:sz w:val="20"/>
                <w:szCs w:val="20"/>
                <w:lang w:eastAsia="hr-HR"/>
              </w:rPr>
            </w:pPr>
            <w:r w:rsidRPr="00E9165D">
              <w:rPr>
                <w:rFonts w:eastAsia="Times New Roman" w:cs="Calibri"/>
                <w:sz w:val="20"/>
                <w:szCs w:val="20"/>
                <w:lang w:eastAsia="hr-HR"/>
              </w:rPr>
              <w:t xml:space="preserve">Troškovi aktiviranja snaga </w:t>
            </w:r>
            <w:r w:rsidR="00305941">
              <w:rPr>
                <w:rFonts w:eastAsia="Times New Roman" w:cs="Calibri"/>
                <w:sz w:val="20"/>
                <w:szCs w:val="20"/>
                <w:lang w:eastAsia="hr-HR"/>
              </w:rPr>
              <w:t>sustava civilne zaštite</w:t>
            </w:r>
            <w:r w:rsidR="003174B0">
              <w:rPr>
                <w:rFonts w:eastAsia="Times New Roman" w:cs="Calibri"/>
                <w:sz w:val="20"/>
                <w:szCs w:val="20"/>
                <w:lang w:eastAsia="hr-HR"/>
              </w:rPr>
              <w:t xml:space="preserve"> koje su u nadl</w:t>
            </w:r>
            <w:r w:rsidR="002722B9">
              <w:rPr>
                <w:rFonts w:eastAsia="Times New Roman" w:cs="Calibri"/>
                <w:sz w:val="20"/>
                <w:szCs w:val="20"/>
                <w:lang w:eastAsia="hr-HR"/>
              </w:rPr>
              <w:t>ežn</w:t>
            </w:r>
            <w:r w:rsidR="0017082E">
              <w:rPr>
                <w:rFonts w:eastAsia="Times New Roman" w:cs="Calibri"/>
                <w:sz w:val="20"/>
                <w:szCs w:val="20"/>
                <w:lang w:eastAsia="hr-HR"/>
              </w:rPr>
              <w:t xml:space="preserve">osti </w:t>
            </w:r>
            <w:r w:rsidR="0040269E">
              <w:rPr>
                <w:rFonts w:asciiTheme="minorHAnsi" w:hAnsiTheme="minorHAnsi" w:cs="Calibri"/>
                <w:sz w:val="20"/>
                <w:szCs w:val="20"/>
              </w:rPr>
              <w:t>Mali Bukovec</w:t>
            </w:r>
            <w:r w:rsidR="003A0402" w:rsidRPr="00E9165D">
              <w:rPr>
                <w:rFonts w:cs="Calibri"/>
                <w:sz w:val="20"/>
                <w:szCs w:val="20"/>
              </w:rPr>
              <w:t xml:space="preserve"> </w:t>
            </w:r>
            <w:r w:rsidR="0017082E">
              <w:rPr>
                <w:rFonts w:eastAsia="Times New Roman" w:cs="Calibri"/>
                <w:sz w:val="20"/>
                <w:szCs w:val="20"/>
                <w:lang w:eastAsia="hr-HR"/>
              </w:rPr>
              <w:t>snosi Općina</w:t>
            </w:r>
            <w:r w:rsidR="003A0402">
              <w:rPr>
                <w:rFonts w:eastAsia="Times New Roman" w:cs="Calibri"/>
                <w:sz w:val="20"/>
                <w:szCs w:val="20"/>
                <w:lang w:eastAsia="hr-HR"/>
              </w:rPr>
              <w:t xml:space="preserve"> </w:t>
            </w:r>
            <w:r w:rsidR="0040269E">
              <w:rPr>
                <w:rFonts w:asciiTheme="minorHAnsi" w:hAnsiTheme="minorHAnsi" w:cs="Calibri"/>
                <w:sz w:val="20"/>
                <w:szCs w:val="20"/>
              </w:rPr>
              <w:t>Mali Bukovec</w:t>
            </w:r>
            <w:r w:rsidR="0017082E">
              <w:rPr>
                <w:rFonts w:eastAsia="Times New Roman" w:cs="Calibri"/>
                <w:sz w:val="20"/>
                <w:szCs w:val="20"/>
                <w:lang w:eastAsia="hr-HR"/>
              </w:rPr>
              <w:t>.</w:t>
            </w:r>
          </w:p>
        </w:tc>
        <w:tc>
          <w:tcPr>
            <w:tcW w:w="1398" w:type="pct"/>
            <w:tcBorders>
              <w:top w:val="single" w:sz="4" w:space="0" w:color="auto"/>
              <w:left w:val="single" w:sz="6" w:space="0" w:color="auto"/>
              <w:bottom w:val="single" w:sz="4" w:space="0" w:color="auto"/>
              <w:right w:val="single" w:sz="6" w:space="0" w:color="auto"/>
            </w:tcBorders>
          </w:tcPr>
          <w:p w14:paraId="1B354DC0" w14:textId="77777777" w:rsidR="007F408F" w:rsidRPr="003C313E" w:rsidRDefault="007F408F" w:rsidP="003C313E">
            <w:pPr>
              <w:pStyle w:val="Odlomakpopisa"/>
              <w:numPr>
                <w:ilvl w:val="0"/>
                <w:numId w:val="17"/>
              </w:numPr>
              <w:autoSpaceDE w:val="0"/>
              <w:autoSpaceDN w:val="0"/>
              <w:adjustRightInd w:val="0"/>
              <w:spacing w:line="276" w:lineRule="auto"/>
              <w:ind w:left="105" w:hanging="142"/>
              <w:contextualSpacing/>
              <w:rPr>
                <w:rFonts w:ascii="Calibri" w:hAnsi="Calibri" w:cs="Calibri"/>
                <w:sz w:val="20"/>
                <w:szCs w:val="20"/>
              </w:rPr>
            </w:pPr>
            <w:r w:rsidRPr="00E9165D">
              <w:rPr>
                <w:rFonts w:ascii="Calibri" w:hAnsi="Calibri" w:cs="Calibri"/>
                <w:sz w:val="20"/>
                <w:szCs w:val="20"/>
              </w:rPr>
              <w:t xml:space="preserve">Općina </w:t>
            </w:r>
            <w:r w:rsidR="0040269E">
              <w:rPr>
                <w:rFonts w:asciiTheme="minorHAnsi" w:hAnsiTheme="minorHAnsi" w:cs="Calibri"/>
                <w:sz w:val="20"/>
                <w:szCs w:val="20"/>
              </w:rPr>
              <w:t xml:space="preserve">Mali Bukovec </w:t>
            </w:r>
            <w:r w:rsidRPr="00E9165D">
              <w:rPr>
                <w:rFonts w:ascii="Calibri" w:hAnsi="Calibri" w:cs="Calibri"/>
                <w:sz w:val="20"/>
                <w:szCs w:val="20"/>
              </w:rPr>
              <w:t xml:space="preserve">(Prikaz troškova u </w:t>
            </w:r>
            <w:r w:rsidR="004916F5">
              <w:rPr>
                <w:rFonts w:ascii="Calibri" w:hAnsi="Calibri" w:cs="Calibri"/>
                <w:b/>
                <w:i/>
                <w:sz w:val="20"/>
                <w:szCs w:val="20"/>
                <w:u w:val="single"/>
              </w:rPr>
              <w:t>Prilogu 3</w:t>
            </w:r>
            <w:r w:rsidRPr="00E9165D">
              <w:rPr>
                <w:rFonts w:ascii="Calibri" w:hAnsi="Calibri" w:cs="Calibri"/>
                <w:b/>
                <w:i/>
                <w:sz w:val="20"/>
                <w:szCs w:val="20"/>
                <w:u w:val="single"/>
              </w:rPr>
              <w:t>.</w:t>
            </w:r>
            <w:r w:rsidR="00C0307F" w:rsidRPr="00E9165D">
              <w:rPr>
                <w:rFonts w:ascii="Calibri" w:hAnsi="Calibri" w:cs="Calibri"/>
                <w:b/>
                <w:i/>
                <w:sz w:val="20"/>
                <w:szCs w:val="20"/>
                <w:u w:val="single"/>
              </w:rPr>
              <w:t>1.</w:t>
            </w:r>
            <w:r w:rsidRPr="00E9165D">
              <w:rPr>
                <w:rFonts w:ascii="Calibri" w:hAnsi="Calibri" w:cs="Calibri"/>
                <w:b/>
                <w:i/>
                <w:sz w:val="20"/>
                <w:szCs w:val="20"/>
                <w:u w:val="single"/>
              </w:rPr>
              <w:t>)</w:t>
            </w:r>
          </w:p>
        </w:tc>
      </w:tr>
    </w:tbl>
    <w:p w14:paraId="4E35E58E" w14:textId="77777777" w:rsidR="008761F8" w:rsidRDefault="008761F8" w:rsidP="008761F8">
      <w:bookmarkStart w:id="86" w:name="_Toc319908678"/>
      <w:bookmarkStart w:id="87" w:name="_Toc363116742"/>
    </w:p>
    <w:p w14:paraId="04B4634A" w14:textId="77777777" w:rsidR="0040269E" w:rsidRDefault="0040269E" w:rsidP="008761F8"/>
    <w:p w14:paraId="1751B42D" w14:textId="77777777" w:rsidR="0040269E" w:rsidRDefault="0040269E" w:rsidP="008761F8"/>
    <w:p w14:paraId="3479CEDB" w14:textId="77777777" w:rsidR="004E4442" w:rsidRPr="00706615" w:rsidRDefault="004E4442" w:rsidP="00706615">
      <w:pPr>
        <w:pStyle w:val="Naslov2"/>
      </w:pPr>
      <w:bookmarkStart w:id="88" w:name="_Toc511633574"/>
      <w:bookmarkStart w:id="89" w:name="_Toc31108374"/>
      <w:r w:rsidRPr="00706615">
        <w:lastRenderedPageBreak/>
        <w:t xml:space="preserve">MJERE </w:t>
      </w:r>
      <w:r w:rsidR="00AF5FF3" w:rsidRPr="00706615">
        <w:t>civilne zaštite</w:t>
      </w:r>
      <w:r w:rsidRPr="00706615">
        <w:t xml:space="preserve"> OD POTRESA</w:t>
      </w:r>
      <w:bookmarkEnd w:id="86"/>
      <w:bookmarkEnd w:id="87"/>
      <w:bookmarkEnd w:id="88"/>
      <w:bookmarkEnd w:id="89"/>
    </w:p>
    <w:p w14:paraId="40017D5A" w14:textId="77777777" w:rsidR="00AD1AB0" w:rsidRDefault="00AD1AB0" w:rsidP="00AD1AB0">
      <w:pPr>
        <w:spacing w:line="276" w:lineRule="auto"/>
        <w:rPr>
          <w:color w:val="111111"/>
          <w:szCs w:val="24"/>
          <w:shd w:val="clear" w:color="auto" w:fill="FFFFFF"/>
        </w:rPr>
      </w:pPr>
      <w:r>
        <w:t xml:space="preserve">Na području Općine </w:t>
      </w:r>
      <w:r w:rsidR="0040269E" w:rsidRPr="0040269E">
        <w:rPr>
          <w:rFonts w:asciiTheme="minorHAnsi" w:hAnsiTheme="minorHAnsi" w:cs="Calibri"/>
          <w:szCs w:val="24"/>
        </w:rPr>
        <w:t>Mali Bukovec</w:t>
      </w:r>
      <w:r w:rsidR="0040269E">
        <w:rPr>
          <w:rFonts w:asciiTheme="minorHAnsi" w:hAnsiTheme="minorHAnsi" w:cs="Calibri"/>
          <w:sz w:val="20"/>
          <w:szCs w:val="20"/>
        </w:rPr>
        <w:t xml:space="preserve"> </w:t>
      </w:r>
      <w:r w:rsidRPr="00107B1B">
        <w:t xml:space="preserve">javljaju se relativno intenzivna tektonska kretanja uz </w:t>
      </w:r>
      <w:r>
        <w:t xml:space="preserve">predviđenu </w:t>
      </w:r>
      <w:r w:rsidRPr="00107B1B">
        <w:t>pojavu potresa jačine inte</w:t>
      </w:r>
      <w:r>
        <w:t>nziteta VI</w:t>
      </w:r>
      <w:r w:rsidR="0040269E">
        <w:t>I</w:t>
      </w:r>
      <w:r>
        <w:t>I.º po MCS ljestvici.</w:t>
      </w:r>
      <w:r w:rsidRPr="00107B1B">
        <w:rPr>
          <w:rFonts w:cs="Times New Roman"/>
        </w:rPr>
        <w:t xml:space="preserve"> Potresi imaju primarne i sekundarne učinke. Primarni učinci su rušenje zgrada, štete na infrastrukturi, ljudi zarobljeni u srušenim zgradama, kvarovi komunalnih usluga, dok su sekundarni učinci požari, poplave, klizanje tla, bolesti i dr.</w:t>
      </w:r>
      <w:r>
        <w:rPr>
          <w:rFonts w:cs="Times New Roman"/>
        </w:rPr>
        <w:t xml:space="preserve"> </w:t>
      </w:r>
      <w:r w:rsidRPr="000557DB">
        <w:rPr>
          <w:color w:val="111111"/>
          <w:szCs w:val="24"/>
          <w:shd w:val="clear" w:color="auto" w:fill="FFFFFF"/>
        </w:rPr>
        <w:t>Zbog posebnih svojstava vrijeme nastanka potresa ne može predvidjeti s razumnom sigurnošću, zato se potresna opasnost ublažava isključivo prevencijom. Jedina razumna zaštita od potresa je gradnja</w:t>
      </w:r>
      <w:r>
        <w:rPr>
          <w:color w:val="111111"/>
          <w:szCs w:val="24"/>
          <w:shd w:val="clear" w:color="auto" w:fill="FFFFFF"/>
        </w:rPr>
        <w:t xml:space="preserve"> objekata</w:t>
      </w:r>
      <w:r w:rsidRPr="000557DB">
        <w:rPr>
          <w:color w:val="111111"/>
          <w:szCs w:val="24"/>
          <w:shd w:val="clear" w:color="auto" w:fill="FFFFFF"/>
        </w:rPr>
        <w:t xml:space="preserve"> u skladu s potresnom opasnošću.</w:t>
      </w:r>
      <w:r w:rsidRPr="000557DB">
        <w:rPr>
          <w:rStyle w:val="apple-converted-space"/>
          <w:color w:val="111111"/>
          <w:szCs w:val="24"/>
          <w:shd w:val="clear" w:color="auto" w:fill="FFFFFF"/>
        </w:rPr>
        <w:t> </w:t>
      </w:r>
      <w:r>
        <w:rPr>
          <w:rFonts w:cs="Times New Roman"/>
        </w:rPr>
        <w:t xml:space="preserve"> </w:t>
      </w:r>
      <w:r w:rsidRPr="000557DB">
        <w:rPr>
          <w:color w:val="111111"/>
          <w:szCs w:val="24"/>
          <w:shd w:val="clear" w:color="auto" w:fill="FFFFFF"/>
        </w:rPr>
        <w:t>Potresi ne pokazuju nikakvu periodičnost</w:t>
      </w:r>
      <w:r>
        <w:rPr>
          <w:color w:val="111111"/>
          <w:szCs w:val="24"/>
          <w:shd w:val="clear" w:color="auto" w:fill="FFFFFF"/>
        </w:rPr>
        <w:t xml:space="preserve"> pojavljivanja</w:t>
      </w:r>
      <w:r w:rsidRPr="000557DB">
        <w:rPr>
          <w:color w:val="111111"/>
          <w:szCs w:val="24"/>
          <w:shd w:val="clear" w:color="auto" w:fill="FFFFFF"/>
        </w:rPr>
        <w:t xml:space="preserve">, niti se događaju po nekom </w:t>
      </w:r>
      <w:r>
        <w:rPr>
          <w:color w:val="111111"/>
          <w:szCs w:val="24"/>
          <w:shd w:val="clear" w:color="auto" w:fill="FFFFFF"/>
        </w:rPr>
        <w:t xml:space="preserve">određenom </w:t>
      </w:r>
      <w:r w:rsidRPr="000557DB">
        <w:rPr>
          <w:color w:val="111111"/>
          <w:szCs w:val="24"/>
          <w:shd w:val="clear" w:color="auto" w:fill="FFFFFF"/>
        </w:rPr>
        <w:t>prav</w:t>
      </w:r>
      <w:r>
        <w:rPr>
          <w:color w:val="111111"/>
          <w:szCs w:val="24"/>
          <w:shd w:val="clear" w:color="auto" w:fill="FFFFFF"/>
        </w:rPr>
        <w:t>ilu.</w:t>
      </w:r>
    </w:p>
    <w:p w14:paraId="1432BEB7" w14:textId="77777777" w:rsidR="00AD1AB0" w:rsidRDefault="00AD1AB0" w:rsidP="00AD1AB0">
      <w:pPr>
        <w:spacing w:line="276" w:lineRule="auto"/>
        <w:rPr>
          <w:color w:val="111111"/>
          <w:szCs w:val="24"/>
          <w:shd w:val="clear" w:color="auto" w:fill="FFFFFF"/>
        </w:rPr>
      </w:pPr>
    </w:p>
    <w:p w14:paraId="79CB1DDC" w14:textId="77777777" w:rsidR="00AD1AB0" w:rsidRPr="00F00104" w:rsidRDefault="00AD1AB0" w:rsidP="00AD1AB0">
      <w:pPr>
        <w:spacing w:after="160" w:line="276" w:lineRule="auto"/>
        <w:rPr>
          <w:rFonts w:cs="Times New Roman"/>
          <w:color w:val="000000"/>
          <w:u w:val="single"/>
        </w:rPr>
      </w:pPr>
      <w:r w:rsidRPr="00F00104">
        <w:rPr>
          <w:rFonts w:cs="Times New Roman"/>
          <w:color w:val="000000"/>
          <w:u w:val="single"/>
        </w:rPr>
        <w:t>Očekivani, mogući potresi intenziteta od V</w:t>
      </w:r>
      <w:r w:rsidR="0040269E">
        <w:rPr>
          <w:rFonts w:cs="Times New Roman"/>
          <w:color w:val="000000"/>
          <w:u w:val="single"/>
        </w:rPr>
        <w:t>I</w:t>
      </w:r>
      <w:r w:rsidRPr="00F00104">
        <w:rPr>
          <w:rFonts w:cs="Times New Roman"/>
          <w:color w:val="000000"/>
          <w:u w:val="single"/>
        </w:rPr>
        <w:t>II° MCS izazvali bi sljedeće učinke:</w:t>
      </w:r>
    </w:p>
    <w:p w14:paraId="004587A6" w14:textId="77777777" w:rsidR="00AD1AB0" w:rsidRPr="00F00104" w:rsidRDefault="00AD1AB0" w:rsidP="00F95BC0">
      <w:pPr>
        <w:numPr>
          <w:ilvl w:val="2"/>
          <w:numId w:val="93"/>
        </w:numPr>
        <w:spacing w:after="160" w:line="276" w:lineRule="auto"/>
        <w:ind w:left="851" w:hanging="284"/>
        <w:contextualSpacing/>
        <w:rPr>
          <w:rFonts w:eastAsia="Times New Roman" w:cs="Times New Roman"/>
          <w:bCs/>
          <w:color w:val="000000"/>
          <w:szCs w:val="24"/>
          <w:lang w:eastAsia="hr-HR"/>
        </w:rPr>
      </w:pPr>
      <w:r w:rsidRPr="00F00104">
        <w:rPr>
          <w:rFonts w:eastAsia="Times New Roman" w:cs="Times New Roman"/>
          <w:bCs/>
          <w:color w:val="000000"/>
          <w:szCs w:val="24"/>
          <w:lang w:eastAsia="hr-HR"/>
        </w:rPr>
        <w:t>nezn</w:t>
      </w:r>
      <w:r>
        <w:rPr>
          <w:rFonts w:eastAsia="Times New Roman" w:cs="Times New Roman"/>
          <w:bCs/>
          <w:color w:val="000000"/>
          <w:szCs w:val="24"/>
          <w:lang w:eastAsia="hr-HR"/>
        </w:rPr>
        <w:t xml:space="preserve">atno i umjereno oštećenje na </w:t>
      </w:r>
      <w:r w:rsidR="00F61B71">
        <w:rPr>
          <w:rFonts w:eastAsia="Times New Roman" w:cs="Times New Roman"/>
          <w:bCs/>
          <w:color w:val="000000"/>
          <w:szCs w:val="24"/>
          <w:lang w:eastAsia="hr-HR"/>
        </w:rPr>
        <w:t>274</w:t>
      </w:r>
      <w:r>
        <w:rPr>
          <w:rFonts w:eastAsia="Times New Roman" w:cs="Times New Roman"/>
          <w:bCs/>
          <w:color w:val="000000"/>
          <w:szCs w:val="24"/>
          <w:lang w:eastAsia="hr-HR"/>
        </w:rPr>
        <w:t xml:space="preserve"> obje</w:t>
      </w:r>
      <w:r w:rsidR="00F61B71">
        <w:rPr>
          <w:rFonts w:eastAsia="Times New Roman" w:cs="Times New Roman"/>
          <w:bCs/>
          <w:color w:val="000000"/>
          <w:szCs w:val="24"/>
          <w:lang w:eastAsia="hr-HR"/>
        </w:rPr>
        <w:t>k</w:t>
      </w:r>
      <w:r>
        <w:rPr>
          <w:rFonts w:eastAsia="Times New Roman" w:cs="Times New Roman"/>
          <w:bCs/>
          <w:color w:val="000000"/>
          <w:szCs w:val="24"/>
          <w:lang w:eastAsia="hr-HR"/>
        </w:rPr>
        <w:t>t</w:t>
      </w:r>
      <w:r w:rsidR="002430DE">
        <w:rPr>
          <w:rFonts w:eastAsia="Times New Roman" w:cs="Times New Roman"/>
          <w:bCs/>
          <w:color w:val="000000"/>
          <w:szCs w:val="24"/>
          <w:lang w:eastAsia="hr-HR"/>
        </w:rPr>
        <w:t>a</w:t>
      </w:r>
      <w:r w:rsidRPr="00F00104">
        <w:rPr>
          <w:rFonts w:eastAsia="Times New Roman" w:cs="Times New Roman"/>
          <w:bCs/>
          <w:color w:val="000000"/>
          <w:szCs w:val="24"/>
          <w:lang w:eastAsia="hr-HR"/>
        </w:rPr>
        <w:t>,</w:t>
      </w:r>
    </w:p>
    <w:p w14:paraId="06718F33" w14:textId="77777777" w:rsidR="00AD1AB0" w:rsidRPr="00F00104" w:rsidRDefault="00AD1AB0" w:rsidP="00F95BC0">
      <w:pPr>
        <w:numPr>
          <w:ilvl w:val="2"/>
          <w:numId w:val="93"/>
        </w:numPr>
        <w:spacing w:after="160" w:line="276" w:lineRule="auto"/>
        <w:ind w:left="851" w:hanging="284"/>
        <w:contextualSpacing/>
        <w:rPr>
          <w:rFonts w:eastAsia="Times New Roman" w:cs="Times New Roman"/>
          <w:bCs/>
          <w:color w:val="000000"/>
          <w:szCs w:val="24"/>
          <w:lang w:eastAsia="hr-HR"/>
        </w:rPr>
      </w:pPr>
      <w:r>
        <w:rPr>
          <w:rFonts w:eastAsia="Times New Roman" w:cs="Times New Roman"/>
          <w:bCs/>
          <w:color w:val="000000"/>
          <w:szCs w:val="24"/>
          <w:lang w:eastAsia="hr-HR"/>
        </w:rPr>
        <w:t xml:space="preserve">jako oštećenje na </w:t>
      </w:r>
      <w:r w:rsidR="00F61B71">
        <w:rPr>
          <w:rFonts w:eastAsia="Times New Roman" w:cs="Times New Roman"/>
          <w:bCs/>
          <w:color w:val="000000"/>
          <w:szCs w:val="24"/>
          <w:lang w:eastAsia="hr-HR"/>
        </w:rPr>
        <w:t>167</w:t>
      </w:r>
      <w:r w:rsidRPr="00F00104">
        <w:rPr>
          <w:rFonts w:eastAsia="Times New Roman" w:cs="Times New Roman"/>
          <w:bCs/>
          <w:color w:val="000000"/>
          <w:szCs w:val="24"/>
          <w:lang w:eastAsia="hr-HR"/>
        </w:rPr>
        <w:t xml:space="preserve"> objekata,</w:t>
      </w:r>
    </w:p>
    <w:p w14:paraId="4D8F4B3B" w14:textId="77777777" w:rsidR="00AD1AB0" w:rsidRDefault="00AD1AB0" w:rsidP="00F95BC0">
      <w:pPr>
        <w:numPr>
          <w:ilvl w:val="2"/>
          <w:numId w:val="93"/>
        </w:numPr>
        <w:spacing w:after="160" w:line="276" w:lineRule="auto"/>
        <w:ind w:left="851" w:hanging="284"/>
        <w:contextualSpacing/>
        <w:rPr>
          <w:rFonts w:eastAsia="Times New Roman" w:cs="Times New Roman"/>
          <w:bCs/>
          <w:color w:val="000000"/>
          <w:szCs w:val="24"/>
          <w:lang w:eastAsia="hr-HR"/>
        </w:rPr>
      </w:pPr>
      <w:r w:rsidRPr="00F00104">
        <w:rPr>
          <w:rFonts w:eastAsia="Times New Roman" w:cs="Times New Roman"/>
          <w:bCs/>
          <w:color w:val="000000"/>
          <w:szCs w:val="24"/>
          <w:lang w:eastAsia="hr-HR"/>
        </w:rPr>
        <w:t xml:space="preserve">totalno oštećenje i rušenje na </w:t>
      </w:r>
      <w:r w:rsidR="00F61B71">
        <w:rPr>
          <w:rFonts w:eastAsia="Times New Roman" w:cs="Times New Roman"/>
          <w:bCs/>
          <w:color w:val="000000"/>
          <w:szCs w:val="24"/>
          <w:lang w:eastAsia="hr-HR"/>
        </w:rPr>
        <w:t>23</w:t>
      </w:r>
      <w:r w:rsidRPr="00F00104">
        <w:rPr>
          <w:rFonts w:eastAsia="Times New Roman" w:cs="Times New Roman"/>
          <w:bCs/>
          <w:color w:val="000000"/>
          <w:szCs w:val="24"/>
          <w:lang w:eastAsia="hr-HR"/>
        </w:rPr>
        <w:t xml:space="preserve"> objek</w:t>
      </w:r>
      <w:r w:rsidR="00AB277F">
        <w:rPr>
          <w:rFonts w:eastAsia="Times New Roman" w:cs="Times New Roman"/>
          <w:bCs/>
          <w:color w:val="000000"/>
          <w:szCs w:val="24"/>
          <w:lang w:eastAsia="hr-HR"/>
        </w:rPr>
        <w:t>t</w:t>
      </w:r>
      <w:r w:rsidR="002430DE">
        <w:rPr>
          <w:rFonts w:eastAsia="Times New Roman" w:cs="Times New Roman"/>
          <w:bCs/>
          <w:color w:val="000000"/>
          <w:szCs w:val="24"/>
          <w:lang w:eastAsia="hr-HR"/>
        </w:rPr>
        <w:t>a</w:t>
      </w:r>
      <w:r w:rsidRPr="00F00104">
        <w:rPr>
          <w:rFonts w:eastAsia="Times New Roman" w:cs="Times New Roman"/>
          <w:bCs/>
          <w:color w:val="000000"/>
          <w:szCs w:val="24"/>
          <w:lang w:eastAsia="hr-HR"/>
        </w:rPr>
        <w:t>.</w:t>
      </w:r>
    </w:p>
    <w:p w14:paraId="0D45E506" w14:textId="77777777" w:rsidR="002430DE" w:rsidRDefault="002430DE" w:rsidP="002430DE">
      <w:pPr>
        <w:spacing w:after="160" w:line="276" w:lineRule="auto"/>
        <w:ind w:left="851"/>
        <w:contextualSpacing/>
        <w:rPr>
          <w:rFonts w:eastAsia="Times New Roman" w:cs="Times New Roman"/>
          <w:bCs/>
          <w:color w:val="000000"/>
          <w:szCs w:val="24"/>
          <w:lang w:eastAsia="hr-HR"/>
        </w:rPr>
      </w:pPr>
    </w:p>
    <w:p w14:paraId="4D6FC88F" w14:textId="77777777" w:rsidR="00AD1AB0" w:rsidRPr="00F00104" w:rsidRDefault="00AD1AB0" w:rsidP="00AD1AB0">
      <w:pPr>
        <w:spacing w:after="160" w:line="276" w:lineRule="auto"/>
        <w:rPr>
          <w:rFonts w:cs="Times New Roman"/>
          <w:color w:val="000000"/>
          <w:u w:val="single"/>
        </w:rPr>
      </w:pPr>
      <w:r w:rsidRPr="00F00104">
        <w:rPr>
          <w:rFonts w:cs="Times New Roman"/>
          <w:color w:val="000000"/>
          <w:u w:val="single"/>
        </w:rPr>
        <w:t>Ovi primarni i sekundarni učinci potresa imali bi sljedeće posljedice:</w:t>
      </w:r>
    </w:p>
    <w:p w14:paraId="546DE453" w14:textId="77777777" w:rsidR="00AD1AB0" w:rsidRPr="00F00104" w:rsidRDefault="00AD1AB0" w:rsidP="00F95BC0">
      <w:pPr>
        <w:numPr>
          <w:ilvl w:val="2"/>
          <w:numId w:val="93"/>
        </w:numPr>
        <w:spacing w:after="160" w:line="276" w:lineRule="auto"/>
        <w:ind w:left="851" w:hanging="284"/>
        <w:contextualSpacing/>
        <w:rPr>
          <w:rFonts w:eastAsia="Times New Roman" w:cs="Times New Roman"/>
          <w:bCs/>
          <w:color w:val="000000"/>
          <w:szCs w:val="24"/>
          <w:lang w:eastAsia="hr-HR"/>
        </w:rPr>
      </w:pPr>
      <w:r w:rsidRPr="00F00104">
        <w:rPr>
          <w:rFonts w:eastAsia="Times New Roman" w:cs="Times New Roman"/>
          <w:bCs/>
          <w:color w:val="000000"/>
          <w:szCs w:val="24"/>
          <w:lang w:eastAsia="hr-HR"/>
        </w:rPr>
        <w:t>broj pli</w:t>
      </w:r>
      <w:r>
        <w:rPr>
          <w:rFonts w:eastAsia="Times New Roman" w:cs="Times New Roman"/>
          <w:bCs/>
          <w:color w:val="000000"/>
          <w:szCs w:val="24"/>
          <w:lang w:eastAsia="hr-HR"/>
        </w:rPr>
        <w:t xml:space="preserve">tko i </w:t>
      </w:r>
      <w:r w:rsidR="002430DE">
        <w:rPr>
          <w:rFonts w:eastAsia="Times New Roman" w:cs="Times New Roman"/>
          <w:bCs/>
          <w:color w:val="000000"/>
          <w:szCs w:val="24"/>
          <w:lang w:eastAsia="hr-HR"/>
        </w:rPr>
        <w:t xml:space="preserve">srednje </w:t>
      </w:r>
      <w:r>
        <w:rPr>
          <w:rFonts w:eastAsia="Times New Roman" w:cs="Times New Roman"/>
          <w:bCs/>
          <w:color w:val="000000"/>
          <w:szCs w:val="24"/>
          <w:lang w:eastAsia="hr-HR"/>
        </w:rPr>
        <w:t xml:space="preserve">zatrpanih osoba </w:t>
      </w:r>
      <w:r w:rsidR="00AB277F">
        <w:rPr>
          <w:rFonts w:eastAsia="Times New Roman" w:cs="Times New Roman"/>
          <w:bCs/>
          <w:color w:val="000000"/>
          <w:szCs w:val="24"/>
          <w:lang w:eastAsia="hr-HR"/>
        </w:rPr>
        <w:t xml:space="preserve">– </w:t>
      </w:r>
      <w:r w:rsidR="00F61B71">
        <w:rPr>
          <w:rFonts w:eastAsia="Times New Roman" w:cs="Times New Roman"/>
          <w:bCs/>
          <w:color w:val="000000"/>
          <w:szCs w:val="24"/>
          <w:lang w:eastAsia="hr-HR"/>
        </w:rPr>
        <w:t>42</w:t>
      </w:r>
      <w:r w:rsidRPr="00F00104">
        <w:rPr>
          <w:rFonts w:eastAsia="Times New Roman" w:cs="Times New Roman"/>
          <w:bCs/>
          <w:color w:val="000000"/>
          <w:szCs w:val="24"/>
          <w:lang w:eastAsia="hr-HR"/>
        </w:rPr>
        <w:t>,</w:t>
      </w:r>
    </w:p>
    <w:p w14:paraId="16DD1DD8" w14:textId="77777777" w:rsidR="00AD1AB0" w:rsidRPr="00F00104" w:rsidRDefault="00AD1AB0" w:rsidP="00F95BC0">
      <w:pPr>
        <w:numPr>
          <w:ilvl w:val="2"/>
          <w:numId w:val="93"/>
        </w:numPr>
        <w:spacing w:after="160" w:line="276" w:lineRule="auto"/>
        <w:ind w:left="851" w:hanging="284"/>
        <w:contextualSpacing/>
        <w:rPr>
          <w:rFonts w:eastAsia="Times New Roman" w:cs="Times New Roman"/>
          <w:bCs/>
          <w:color w:val="000000"/>
          <w:szCs w:val="24"/>
          <w:lang w:eastAsia="hr-HR"/>
        </w:rPr>
      </w:pPr>
      <w:r>
        <w:rPr>
          <w:rFonts w:eastAsia="Times New Roman" w:cs="Times New Roman"/>
          <w:bCs/>
          <w:color w:val="000000"/>
          <w:szCs w:val="24"/>
          <w:lang w:eastAsia="hr-HR"/>
        </w:rPr>
        <w:t xml:space="preserve">broj duboko zatrpanih osoba </w:t>
      </w:r>
      <w:r w:rsidR="00AB277F">
        <w:rPr>
          <w:rFonts w:eastAsia="Times New Roman" w:cs="Times New Roman"/>
          <w:bCs/>
          <w:color w:val="000000"/>
          <w:szCs w:val="24"/>
          <w:lang w:eastAsia="hr-HR"/>
        </w:rPr>
        <w:t>–</w:t>
      </w:r>
      <w:r>
        <w:rPr>
          <w:rFonts w:eastAsia="Times New Roman" w:cs="Times New Roman"/>
          <w:bCs/>
          <w:color w:val="000000"/>
          <w:szCs w:val="24"/>
          <w:lang w:eastAsia="hr-HR"/>
        </w:rPr>
        <w:t xml:space="preserve"> </w:t>
      </w:r>
      <w:r w:rsidR="00F61B71">
        <w:rPr>
          <w:rFonts w:eastAsia="Times New Roman" w:cs="Times New Roman"/>
          <w:bCs/>
          <w:color w:val="000000"/>
          <w:szCs w:val="24"/>
          <w:lang w:eastAsia="hr-HR"/>
        </w:rPr>
        <w:t>7</w:t>
      </w:r>
      <w:r w:rsidRPr="00F00104">
        <w:rPr>
          <w:rFonts w:eastAsia="Times New Roman" w:cs="Times New Roman"/>
          <w:bCs/>
          <w:color w:val="000000"/>
          <w:szCs w:val="24"/>
          <w:lang w:eastAsia="hr-HR"/>
        </w:rPr>
        <w:t>,</w:t>
      </w:r>
    </w:p>
    <w:p w14:paraId="3BCEAB34" w14:textId="77777777" w:rsidR="00AD1AB0" w:rsidRDefault="00AD1AB0" w:rsidP="00F95BC0">
      <w:pPr>
        <w:numPr>
          <w:ilvl w:val="2"/>
          <w:numId w:val="93"/>
        </w:numPr>
        <w:spacing w:after="160" w:line="276" w:lineRule="auto"/>
        <w:ind w:left="851" w:hanging="284"/>
        <w:contextualSpacing/>
        <w:rPr>
          <w:rFonts w:eastAsia="Times New Roman" w:cs="Times New Roman"/>
          <w:bCs/>
          <w:color w:val="000000"/>
          <w:szCs w:val="24"/>
          <w:lang w:eastAsia="hr-HR"/>
        </w:rPr>
      </w:pPr>
      <w:r w:rsidRPr="00F00104">
        <w:rPr>
          <w:rFonts w:eastAsia="Times New Roman" w:cs="Times New Roman"/>
          <w:bCs/>
          <w:color w:val="000000"/>
          <w:szCs w:val="24"/>
          <w:lang w:eastAsia="hr-HR"/>
        </w:rPr>
        <w:t>prekid opskrbom struje, vode, plina, problemi u opskrbi i nedostatak hra</w:t>
      </w:r>
      <w:r>
        <w:rPr>
          <w:rFonts w:eastAsia="Times New Roman" w:cs="Times New Roman"/>
          <w:bCs/>
          <w:color w:val="000000"/>
          <w:szCs w:val="24"/>
          <w:lang w:eastAsia="hr-HR"/>
        </w:rPr>
        <w:t xml:space="preserve">ne, </w:t>
      </w:r>
      <w:r w:rsidRPr="00F00104">
        <w:rPr>
          <w:rFonts w:eastAsia="Times New Roman" w:cs="Times New Roman"/>
          <w:bCs/>
          <w:color w:val="000000"/>
          <w:szCs w:val="24"/>
          <w:lang w:eastAsia="hr-HR"/>
        </w:rPr>
        <w:t xml:space="preserve">pojava eksplozija, požara, reducirane mogućnosti u </w:t>
      </w:r>
      <w:proofErr w:type="spellStart"/>
      <w:r w:rsidRPr="00F00104">
        <w:rPr>
          <w:rFonts w:eastAsia="Times New Roman" w:cs="Times New Roman"/>
          <w:bCs/>
          <w:color w:val="000000"/>
          <w:szCs w:val="24"/>
          <w:lang w:eastAsia="hr-HR"/>
        </w:rPr>
        <w:t>telekomunikacijama,psihoze</w:t>
      </w:r>
      <w:proofErr w:type="spellEnd"/>
      <w:r w:rsidRPr="00F00104">
        <w:rPr>
          <w:rFonts w:eastAsia="Times New Roman" w:cs="Times New Roman"/>
          <w:bCs/>
          <w:color w:val="000000"/>
          <w:szCs w:val="24"/>
          <w:lang w:eastAsia="hr-HR"/>
        </w:rPr>
        <w:t>, depresije i panike ljudi, gubitak sigurnog stambenog prostora i drugo.</w:t>
      </w:r>
    </w:p>
    <w:p w14:paraId="028ACB87" w14:textId="77777777" w:rsidR="00AB277F" w:rsidRPr="00F00104" w:rsidRDefault="00AB277F" w:rsidP="00AD1AB0">
      <w:pPr>
        <w:spacing w:after="160" w:line="276" w:lineRule="auto"/>
        <w:ind w:left="851"/>
        <w:contextualSpacing/>
        <w:rPr>
          <w:rFonts w:eastAsia="Times New Roman" w:cs="Times New Roman"/>
          <w:bCs/>
          <w:color w:val="000000"/>
          <w:szCs w:val="24"/>
          <w:lang w:eastAsia="hr-HR"/>
        </w:rPr>
      </w:pPr>
    </w:p>
    <w:p w14:paraId="21AEA128" w14:textId="77777777" w:rsidR="00AD1AB0" w:rsidRPr="00152958" w:rsidRDefault="00AD1AB0" w:rsidP="00625924">
      <w:pPr>
        <w:numPr>
          <w:ilvl w:val="0"/>
          <w:numId w:val="90"/>
        </w:numPr>
        <w:spacing w:line="276" w:lineRule="auto"/>
        <w:jc w:val="left"/>
        <w:rPr>
          <w:rFonts w:asciiTheme="minorHAnsi" w:eastAsia="Times New Roman" w:hAnsiTheme="minorHAnsi" w:cs="Times New Roman"/>
          <w:b/>
          <w:color w:val="111111"/>
          <w:szCs w:val="24"/>
          <w:shd w:val="clear" w:color="auto" w:fill="FFFFFF"/>
          <w:lang w:eastAsia="hr-HR"/>
        </w:rPr>
      </w:pPr>
      <w:r w:rsidRPr="00152958">
        <w:rPr>
          <w:rFonts w:asciiTheme="minorHAnsi" w:eastAsia="Times New Roman" w:hAnsiTheme="minorHAnsi" w:cs="Times New Roman"/>
          <w:b/>
          <w:color w:val="111111"/>
          <w:szCs w:val="24"/>
          <w:shd w:val="clear" w:color="auto" w:fill="FFFFFF"/>
          <w:lang w:eastAsia="hr-HR"/>
        </w:rPr>
        <w:t>Mjere civilne zaštite od potresa</w:t>
      </w:r>
    </w:p>
    <w:p w14:paraId="43694E54" w14:textId="77777777" w:rsidR="001742D3" w:rsidRPr="008E7614" w:rsidRDefault="00AD1AB0" w:rsidP="00AD1AB0">
      <w:pPr>
        <w:spacing w:line="276" w:lineRule="auto"/>
        <w:rPr>
          <w:rFonts w:asciiTheme="minorHAnsi" w:hAnsiTheme="minorHAnsi"/>
          <w:color w:val="111111"/>
          <w:szCs w:val="24"/>
          <w:shd w:val="clear" w:color="auto" w:fill="FFFFFF"/>
        </w:rPr>
      </w:pPr>
      <w:r w:rsidRPr="00152958">
        <w:rPr>
          <w:rFonts w:asciiTheme="minorHAnsi" w:hAnsiTheme="minorHAnsi"/>
          <w:szCs w:val="24"/>
        </w:rPr>
        <w:t>Protupotresno projektiranje, kao i gradnja građevina, treba se provoditi sukladno zakonskim propisima o građenju i prema postojećim tehničkim propisima za navedenu seizmičku zonu. Projektiranje, građenje i rekonstrukcija važnih građevina mora se provesti tako da građevine budu otporne na potres. Potrebno je osigurati dovoljno široke i sigurne evakuacijske putove, omogućiti nesmetan pristup svih vrsti pomoći u skladu s važećim propisima.</w:t>
      </w:r>
    </w:p>
    <w:p w14:paraId="39EED258" w14:textId="77777777" w:rsidR="00B903F6" w:rsidRPr="004916F5" w:rsidRDefault="004C67C0" w:rsidP="004916F5">
      <w:pPr>
        <w:spacing w:line="240" w:lineRule="auto"/>
        <w:jc w:val="center"/>
        <w:rPr>
          <w:rFonts w:eastAsia="Times New Roman"/>
          <w:b/>
          <w:sz w:val="22"/>
          <w:lang w:eastAsia="hr-HR"/>
        </w:rPr>
      </w:pPr>
      <w:r w:rsidRPr="004916F5">
        <w:rPr>
          <w:rFonts w:eastAsia="Times New Roman"/>
          <w:b/>
          <w:sz w:val="22"/>
          <w:lang w:eastAsia="hr-HR"/>
        </w:rPr>
        <w:lastRenderedPageBreak/>
        <w:t xml:space="preserve">Pregled zadaća, nositelja, operativnih postupaka, kapaciteta </w:t>
      </w:r>
      <w:r w:rsidR="00107B1B" w:rsidRPr="004916F5">
        <w:rPr>
          <w:rFonts w:eastAsia="Times New Roman"/>
          <w:b/>
          <w:sz w:val="22"/>
          <w:lang w:eastAsia="hr-HR"/>
        </w:rPr>
        <w:t>i operativnog doprinosa Općine</w:t>
      </w:r>
      <w:r w:rsidR="00D71194">
        <w:rPr>
          <w:rFonts w:eastAsia="Times New Roman"/>
          <w:b/>
          <w:sz w:val="22"/>
          <w:lang w:eastAsia="hr-HR"/>
        </w:rPr>
        <w:t xml:space="preserve"> </w:t>
      </w:r>
      <w:r w:rsidR="00F61B71">
        <w:rPr>
          <w:rFonts w:eastAsia="Times New Roman"/>
          <w:b/>
          <w:sz w:val="22"/>
          <w:lang w:eastAsia="hr-HR"/>
        </w:rPr>
        <w:t>Mali Bukovec</w:t>
      </w:r>
      <w:r w:rsidR="001742D3">
        <w:rPr>
          <w:rFonts w:eastAsia="Times New Roman"/>
          <w:b/>
          <w:sz w:val="22"/>
          <w:lang w:eastAsia="hr-HR"/>
        </w:rPr>
        <w:t xml:space="preserve"> </w:t>
      </w:r>
      <w:r w:rsidRPr="004916F5">
        <w:rPr>
          <w:rFonts w:eastAsia="Times New Roman"/>
          <w:b/>
          <w:sz w:val="22"/>
          <w:lang w:eastAsia="hr-HR"/>
        </w:rPr>
        <w:t>prikazan je u nastavnoj tabeli:</w:t>
      </w:r>
    </w:p>
    <w:tbl>
      <w:tblPr>
        <w:tblW w:w="5000" w:type="pct"/>
        <w:jc w:val="center"/>
        <w:tblLayout w:type="fixed"/>
        <w:tblLook w:val="0000" w:firstRow="0" w:lastRow="0" w:firstColumn="0" w:lastColumn="0" w:noHBand="0" w:noVBand="0"/>
      </w:tblPr>
      <w:tblGrid>
        <w:gridCol w:w="674"/>
        <w:gridCol w:w="2266"/>
        <w:gridCol w:w="6832"/>
        <w:gridCol w:w="4216"/>
      </w:tblGrid>
      <w:tr w:rsidR="007F408F" w:rsidRPr="001460CF" w14:paraId="05D83C49" w14:textId="77777777" w:rsidTr="00EF05C3">
        <w:trPr>
          <w:trHeight w:val="133"/>
          <w:tblHeader/>
          <w:jc w:val="center"/>
        </w:trPr>
        <w:tc>
          <w:tcPr>
            <w:tcW w:w="241" w:type="pc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A084E0A" w14:textId="77777777" w:rsidR="007F408F" w:rsidRPr="001460CF" w:rsidRDefault="001C2792" w:rsidP="001460CF">
            <w:pPr>
              <w:pStyle w:val="Bezproreda"/>
              <w:rPr>
                <w:rStyle w:val="Naslovknjige"/>
                <w:rFonts w:asciiTheme="minorHAnsi" w:hAnsiTheme="minorHAnsi"/>
                <w:szCs w:val="20"/>
              </w:rPr>
            </w:pPr>
            <w:r w:rsidRPr="001460CF">
              <w:rPr>
                <w:rStyle w:val="Naslovknjige"/>
                <w:rFonts w:asciiTheme="minorHAnsi" w:hAnsiTheme="minorHAnsi"/>
                <w:szCs w:val="20"/>
              </w:rPr>
              <w:t>R.B.</w:t>
            </w:r>
          </w:p>
        </w:tc>
        <w:tc>
          <w:tcPr>
            <w:tcW w:w="810" w:type="pc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4BA6A7D4" w14:textId="77777777" w:rsidR="007F408F" w:rsidRPr="001460CF" w:rsidRDefault="007F408F" w:rsidP="001460CF">
            <w:pPr>
              <w:pStyle w:val="Bezproreda"/>
              <w:jc w:val="center"/>
              <w:rPr>
                <w:rStyle w:val="Naslovknjige"/>
                <w:rFonts w:asciiTheme="minorHAnsi" w:hAnsiTheme="minorHAnsi"/>
                <w:szCs w:val="20"/>
              </w:rPr>
            </w:pPr>
            <w:r w:rsidRPr="001460CF">
              <w:rPr>
                <w:rStyle w:val="Naslovknjige"/>
                <w:rFonts w:asciiTheme="minorHAnsi" w:hAnsiTheme="minorHAnsi"/>
                <w:szCs w:val="20"/>
              </w:rPr>
              <w:t>ZADAĆA (MJERA CZ)</w:t>
            </w:r>
          </w:p>
        </w:tc>
        <w:tc>
          <w:tcPr>
            <w:tcW w:w="2442" w:type="pc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538153D2" w14:textId="77777777" w:rsidR="007F408F" w:rsidRPr="001460CF" w:rsidRDefault="007F408F" w:rsidP="0017082E">
            <w:pPr>
              <w:pStyle w:val="Bezproreda"/>
              <w:jc w:val="center"/>
              <w:rPr>
                <w:rStyle w:val="Naslovknjige"/>
                <w:rFonts w:asciiTheme="minorHAnsi" w:hAnsiTheme="minorHAnsi"/>
                <w:szCs w:val="20"/>
              </w:rPr>
            </w:pPr>
            <w:r w:rsidRPr="001460CF">
              <w:rPr>
                <w:rStyle w:val="Naslovknjige"/>
                <w:rFonts w:asciiTheme="minorHAnsi" w:hAnsiTheme="minorHAnsi"/>
                <w:szCs w:val="20"/>
              </w:rPr>
              <w:t xml:space="preserve">OPERATIVNI POSTUPCI, KAPACITETI I OPERATIVNI DOPRINOS OPĆINE </w:t>
            </w:r>
          </w:p>
        </w:tc>
        <w:tc>
          <w:tcPr>
            <w:tcW w:w="1507" w:type="pc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23797708" w14:textId="77777777" w:rsidR="007F408F" w:rsidRPr="001460CF" w:rsidRDefault="007F408F" w:rsidP="001460CF">
            <w:pPr>
              <w:pStyle w:val="Bezproreda"/>
              <w:jc w:val="center"/>
              <w:rPr>
                <w:rStyle w:val="Naslovknjige"/>
                <w:rFonts w:asciiTheme="minorHAnsi" w:hAnsiTheme="minorHAnsi"/>
                <w:szCs w:val="20"/>
              </w:rPr>
            </w:pPr>
            <w:r w:rsidRPr="001460CF">
              <w:rPr>
                <w:rStyle w:val="Naslovknjige"/>
                <w:rFonts w:asciiTheme="minorHAnsi" w:hAnsiTheme="minorHAnsi"/>
                <w:szCs w:val="20"/>
              </w:rPr>
              <w:t>IZVRŠITELJI</w:t>
            </w:r>
          </w:p>
        </w:tc>
      </w:tr>
      <w:tr w:rsidR="007F408F" w:rsidRPr="001460CF" w14:paraId="67908B85" w14:textId="77777777" w:rsidTr="00914C55">
        <w:trPr>
          <w:trHeight w:val="1835"/>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8D6FD8" w14:textId="77777777" w:rsidR="007F408F" w:rsidRPr="001460CF" w:rsidRDefault="007F408F" w:rsidP="000A76FE">
            <w:pPr>
              <w:pStyle w:val="Bezproreda"/>
              <w:jc w:val="center"/>
              <w:rPr>
                <w:rFonts w:asciiTheme="minorHAnsi" w:hAnsiTheme="minorHAnsi" w:cs="Calibri"/>
                <w:szCs w:val="20"/>
                <w:lang w:eastAsia="hr-HR"/>
              </w:rPr>
            </w:pPr>
            <w:r w:rsidRPr="00D473EA">
              <w:rPr>
                <w:rFonts w:asciiTheme="minorHAnsi" w:hAnsiTheme="minorHAnsi" w:cs="Calibri"/>
                <w:b/>
                <w:szCs w:val="20"/>
                <w:shd w:val="clear" w:color="auto" w:fill="DBE5F1" w:themeFill="accent1" w:themeFillTint="33"/>
                <w:lang w:eastAsia="hr-HR"/>
              </w:rPr>
              <w:t>1</w:t>
            </w:r>
            <w:r w:rsidRPr="001460CF">
              <w:rPr>
                <w:rFonts w:asciiTheme="minorHAnsi" w:hAnsiTheme="minorHAnsi" w:cs="Calibri"/>
                <w:szCs w:val="20"/>
                <w:lang w:eastAsia="hr-HR"/>
              </w:rPr>
              <w:t>.</w:t>
            </w:r>
          </w:p>
        </w:tc>
        <w:tc>
          <w:tcPr>
            <w:tcW w:w="810" w:type="pct"/>
            <w:vMerge w:val="restart"/>
            <w:tcBorders>
              <w:top w:val="single" w:sz="4" w:space="0" w:color="auto"/>
              <w:left w:val="single" w:sz="4" w:space="0" w:color="auto"/>
              <w:bottom w:val="single" w:sz="4" w:space="0" w:color="auto"/>
              <w:right w:val="single" w:sz="4" w:space="0" w:color="auto"/>
            </w:tcBorders>
          </w:tcPr>
          <w:p w14:paraId="74089B90" w14:textId="77777777" w:rsidR="007F408F" w:rsidRPr="001460CF" w:rsidRDefault="007F408F"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 xml:space="preserve">Organizacija </w:t>
            </w:r>
            <w:r w:rsidR="00E9165D" w:rsidRPr="001460CF">
              <w:rPr>
                <w:rFonts w:asciiTheme="minorHAnsi" w:hAnsiTheme="minorHAnsi" w:cs="Calibri"/>
                <w:szCs w:val="20"/>
                <w:lang w:eastAsia="hr-HR"/>
              </w:rPr>
              <w:t>spašavanja</w:t>
            </w:r>
            <w:r w:rsidRPr="001460CF">
              <w:rPr>
                <w:rFonts w:asciiTheme="minorHAnsi" w:hAnsiTheme="minorHAnsi" w:cs="Calibri"/>
                <w:szCs w:val="20"/>
                <w:lang w:eastAsia="hr-HR"/>
              </w:rPr>
              <w:t xml:space="preserve"> i raščišćavanja, zadaće sudionika i </w:t>
            </w:r>
            <w:r w:rsidR="00E9165D" w:rsidRPr="001460CF">
              <w:rPr>
                <w:rFonts w:asciiTheme="minorHAnsi" w:hAnsiTheme="minorHAnsi" w:cs="Calibri"/>
                <w:szCs w:val="20"/>
                <w:lang w:eastAsia="hr-HR"/>
              </w:rPr>
              <w:t>operativnih</w:t>
            </w:r>
            <w:r w:rsidRPr="001460CF">
              <w:rPr>
                <w:rFonts w:asciiTheme="minorHAnsi" w:hAnsiTheme="minorHAnsi" w:cs="Calibri"/>
                <w:szCs w:val="20"/>
                <w:lang w:eastAsia="hr-HR"/>
              </w:rPr>
              <w:t xml:space="preserve"> snaga civilne zaštite koje raspolažu kapacitetima za spašavanje iz ruševina na svim razinama sustava i drugi podaci bitni za operativno djelovanje Stožera civilne zaštite </w:t>
            </w:r>
          </w:p>
        </w:tc>
        <w:tc>
          <w:tcPr>
            <w:tcW w:w="2442" w:type="pct"/>
            <w:tcBorders>
              <w:top w:val="single" w:sz="4" w:space="0" w:color="auto"/>
              <w:left w:val="single" w:sz="4" w:space="0" w:color="auto"/>
              <w:bottom w:val="single" w:sz="4" w:space="0" w:color="auto"/>
              <w:right w:val="single" w:sz="4" w:space="0" w:color="auto"/>
            </w:tcBorders>
          </w:tcPr>
          <w:p w14:paraId="0944EB50" w14:textId="77777777" w:rsidR="007F408F" w:rsidRPr="001460CF" w:rsidRDefault="007F408F" w:rsidP="00D71194">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utvrđuje prio</w:t>
            </w:r>
            <w:r w:rsidR="004C67C0" w:rsidRPr="001460CF">
              <w:rPr>
                <w:rFonts w:asciiTheme="minorHAnsi" w:eastAsia="Times New Roman" w:hAnsiTheme="minorHAnsi" w:cs="Calibri"/>
                <w:sz w:val="20"/>
                <w:szCs w:val="20"/>
                <w:lang w:eastAsia="hr-HR"/>
              </w:rPr>
              <w:t>ritete u raščišćavanju ruševina</w:t>
            </w:r>
            <w:r w:rsidR="00D71194">
              <w:rPr>
                <w:rFonts w:asciiTheme="minorHAnsi" w:eastAsia="Times New Roman" w:hAnsiTheme="minorHAnsi" w:cs="Calibri"/>
                <w:sz w:val="20"/>
                <w:szCs w:val="20"/>
                <w:lang w:eastAsia="hr-HR"/>
              </w:rPr>
              <w:t xml:space="preserve"> i</w:t>
            </w:r>
            <w:r w:rsidRPr="001460CF">
              <w:rPr>
                <w:rFonts w:asciiTheme="minorHAnsi" w:eastAsia="Times New Roman" w:hAnsiTheme="minorHAnsi" w:cs="Calibri"/>
                <w:sz w:val="20"/>
                <w:szCs w:val="20"/>
                <w:lang w:eastAsia="hr-HR"/>
              </w:rPr>
              <w:t xml:space="preserve"> nakon analize određuje mobilizaciju materijalno–tehničkih sredstava.</w:t>
            </w:r>
          </w:p>
          <w:p w14:paraId="34040340" w14:textId="77777777" w:rsidR="007F408F" w:rsidRPr="001460CF" w:rsidRDefault="007F408F" w:rsidP="00774BB1">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Ako postojeće </w:t>
            </w:r>
            <w:r w:rsidRPr="00D71194">
              <w:rPr>
                <w:rFonts w:asciiTheme="minorHAnsi" w:eastAsia="Times New Roman" w:hAnsiTheme="minorHAnsi" w:cs="Calibri"/>
                <w:sz w:val="20"/>
                <w:szCs w:val="20"/>
                <w:lang w:eastAsia="hr-HR"/>
              </w:rPr>
              <w:t>snage i materijalna sredstva nisu dovoljna O</w:t>
            </w:r>
            <w:r w:rsidR="00107B1B" w:rsidRPr="00D71194">
              <w:rPr>
                <w:rFonts w:asciiTheme="minorHAnsi" w:eastAsia="Times New Roman" w:hAnsiTheme="minorHAnsi" w:cs="Calibri"/>
                <w:sz w:val="20"/>
                <w:szCs w:val="20"/>
                <w:lang w:eastAsia="hr-HR"/>
              </w:rPr>
              <w:t xml:space="preserve">pćinski načelnik traži pomoć od </w:t>
            </w:r>
            <w:r w:rsidR="00D71194" w:rsidRPr="00D71194">
              <w:rPr>
                <w:rFonts w:asciiTheme="minorHAnsi" w:eastAsia="Times New Roman" w:hAnsiTheme="minorHAnsi" w:cs="Calibri"/>
                <w:sz w:val="20"/>
                <w:szCs w:val="20"/>
                <w:lang w:eastAsia="hr-HR"/>
              </w:rPr>
              <w:t xml:space="preserve">Varaždinske </w:t>
            </w:r>
            <w:r w:rsidR="004C67C0" w:rsidRPr="00D71194">
              <w:rPr>
                <w:rFonts w:asciiTheme="minorHAnsi" w:eastAsia="Times New Roman" w:hAnsiTheme="minorHAnsi" w:cs="Calibri"/>
                <w:sz w:val="20"/>
                <w:szCs w:val="20"/>
                <w:lang w:eastAsia="hr-HR"/>
              </w:rPr>
              <w:t>županije</w:t>
            </w:r>
            <w:r w:rsidR="00D71194">
              <w:rPr>
                <w:rFonts w:asciiTheme="minorHAnsi" w:eastAsia="Times New Roman" w:hAnsiTheme="minorHAnsi" w:cs="Calibri"/>
                <w:sz w:val="20"/>
                <w:szCs w:val="20"/>
                <w:lang w:eastAsia="hr-HR"/>
              </w:rPr>
              <w:t>.</w:t>
            </w:r>
          </w:p>
          <w:p w14:paraId="18FD8804" w14:textId="77777777" w:rsidR="007F408F" w:rsidRPr="001460CF" w:rsidRDefault="007F408F" w:rsidP="00774BB1">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Sigurnim zonama u ugroženom području mogu se definirati svi otvoreni prostori na udaljenosti ½ visine zgrade. Mogu se poistovjetiti s lokacijama za prik</w:t>
            </w:r>
            <w:r w:rsidR="004C67C0" w:rsidRPr="001460CF">
              <w:rPr>
                <w:rFonts w:asciiTheme="minorHAnsi" w:eastAsia="Times New Roman" w:hAnsiTheme="minorHAnsi" w:cs="Calibri"/>
                <w:sz w:val="20"/>
                <w:szCs w:val="20"/>
                <w:lang w:eastAsia="hr-HR"/>
              </w:rPr>
              <w:t>upljanje i prihvat stanovništva</w:t>
            </w:r>
          </w:p>
          <w:p w14:paraId="5157CC28" w14:textId="77777777" w:rsidR="007F408F" w:rsidRPr="001460CF" w:rsidRDefault="007F408F" w:rsidP="00774BB1">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Evakuacija i zbrinjavanje stanovništva </w:t>
            </w:r>
          </w:p>
          <w:p w14:paraId="303FF80B" w14:textId="77777777" w:rsidR="007F408F" w:rsidRPr="001460CF" w:rsidRDefault="007F408F" w:rsidP="00774BB1">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U raščišćavanju ruševina i spašavanju</w:t>
            </w:r>
            <w:r w:rsidR="004C67C0" w:rsidRPr="001460CF">
              <w:rPr>
                <w:rFonts w:asciiTheme="minorHAnsi" w:eastAsia="Times New Roman" w:hAnsiTheme="minorHAnsi" w:cs="Calibri"/>
                <w:sz w:val="20"/>
                <w:szCs w:val="20"/>
                <w:lang w:eastAsia="hr-HR"/>
              </w:rPr>
              <w:t xml:space="preserve"> zatrpanih osoba sudjeluju, DVD-i s područja Općine </w:t>
            </w:r>
            <w:r w:rsidR="00774BB1">
              <w:rPr>
                <w:rFonts w:asciiTheme="minorHAnsi" w:eastAsia="Times New Roman" w:hAnsiTheme="minorHAnsi" w:cs="Calibri"/>
                <w:sz w:val="20"/>
                <w:szCs w:val="20"/>
                <w:lang w:eastAsia="hr-HR"/>
              </w:rPr>
              <w:t xml:space="preserve"> i HGSS.</w:t>
            </w:r>
          </w:p>
          <w:p w14:paraId="211B8BD9" w14:textId="77777777" w:rsidR="007F408F" w:rsidRPr="001460CF" w:rsidRDefault="007F408F" w:rsidP="00774BB1">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U početku je najvažnije osigurati prohodnost putova i osigurati vodu za piće, kako za snage </w:t>
            </w:r>
            <w:r w:rsidR="00305941" w:rsidRPr="001460CF">
              <w:rPr>
                <w:rFonts w:asciiTheme="minorHAnsi" w:eastAsia="Times New Roman" w:hAnsiTheme="minorHAnsi" w:cs="Calibri"/>
                <w:sz w:val="20"/>
                <w:szCs w:val="20"/>
                <w:lang w:eastAsia="hr-HR"/>
              </w:rPr>
              <w:t xml:space="preserve">sustava </w:t>
            </w:r>
            <w:proofErr w:type="spellStart"/>
            <w:r w:rsidR="00305941" w:rsidRPr="001460CF">
              <w:rPr>
                <w:rFonts w:asciiTheme="minorHAnsi" w:eastAsia="Times New Roman" w:hAnsiTheme="minorHAnsi" w:cs="Calibri"/>
                <w:sz w:val="20"/>
                <w:szCs w:val="20"/>
                <w:lang w:eastAsia="hr-HR"/>
              </w:rPr>
              <w:t>civlne</w:t>
            </w:r>
            <w:proofErr w:type="spellEnd"/>
            <w:r w:rsidR="00305941" w:rsidRPr="001460CF">
              <w:rPr>
                <w:rFonts w:asciiTheme="minorHAnsi" w:eastAsia="Times New Roman" w:hAnsiTheme="minorHAnsi" w:cs="Calibri"/>
                <w:sz w:val="20"/>
                <w:szCs w:val="20"/>
                <w:lang w:eastAsia="hr-HR"/>
              </w:rPr>
              <w:t xml:space="preserve"> zaštite</w:t>
            </w:r>
            <w:r w:rsidRPr="001460CF">
              <w:rPr>
                <w:rFonts w:asciiTheme="minorHAnsi" w:eastAsia="Times New Roman" w:hAnsiTheme="minorHAnsi" w:cs="Calibri"/>
                <w:sz w:val="20"/>
                <w:szCs w:val="20"/>
                <w:lang w:eastAsia="hr-HR"/>
              </w:rPr>
              <w:t>,</w:t>
            </w:r>
            <w:r w:rsidR="004C67C0" w:rsidRPr="001460CF">
              <w:rPr>
                <w:rFonts w:asciiTheme="minorHAnsi" w:eastAsia="Times New Roman" w:hAnsiTheme="minorHAnsi" w:cs="Calibri"/>
                <w:sz w:val="20"/>
                <w:szCs w:val="20"/>
                <w:lang w:eastAsia="hr-HR"/>
              </w:rPr>
              <w:t xml:space="preserve"> tako i za stanovništvo.</w:t>
            </w:r>
          </w:p>
          <w:p w14:paraId="38D0D31B" w14:textId="77777777" w:rsidR="007F408F" w:rsidRPr="001460CF" w:rsidRDefault="007F408F" w:rsidP="00774BB1">
            <w:pPr>
              <w:spacing w:line="240" w:lineRule="auto"/>
              <w:ind w:left="34"/>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Komunikacija sa Stožerom civilne zaštite Općine i drugim operativnim snagama sustava civilne zaštite ostvaruje se putem t</w:t>
            </w:r>
            <w:r w:rsidR="004C67C0" w:rsidRPr="001460CF">
              <w:rPr>
                <w:rFonts w:asciiTheme="minorHAnsi" w:eastAsia="Times New Roman" w:hAnsiTheme="minorHAnsi" w:cs="Calibri"/>
                <w:sz w:val="20"/>
                <w:szCs w:val="20"/>
                <w:lang w:eastAsia="hr-HR"/>
              </w:rPr>
              <w:t>elefona, mobitela ili e-mailom.</w:t>
            </w:r>
          </w:p>
        </w:tc>
        <w:tc>
          <w:tcPr>
            <w:tcW w:w="1507" w:type="pct"/>
            <w:tcBorders>
              <w:top w:val="single" w:sz="4" w:space="0" w:color="auto"/>
              <w:left w:val="single" w:sz="4" w:space="0" w:color="auto"/>
              <w:bottom w:val="single" w:sz="4" w:space="0" w:color="auto"/>
              <w:right w:val="single" w:sz="4" w:space="0" w:color="auto"/>
            </w:tcBorders>
          </w:tcPr>
          <w:p w14:paraId="3E3F9364" w14:textId="77777777" w:rsidR="0093371F" w:rsidRPr="001460CF" w:rsidRDefault="007F408F" w:rsidP="00914C55">
            <w:pPr>
              <w:pStyle w:val="Odlomakpopisa"/>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Za prikupljanje informacija o stanju prohodnosti prometnica zadužen je:</w:t>
            </w:r>
          </w:p>
          <w:p w14:paraId="28064257" w14:textId="77777777" w:rsidR="0093371F" w:rsidRPr="001460CF" w:rsidRDefault="0093371F"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 xml:space="preserve">Koordinator na lokaciji </w:t>
            </w:r>
            <w:r w:rsidR="004916F5" w:rsidRPr="001460CF">
              <w:rPr>
                <w:rFonts w:asciiTheme="minorHAnsi" w:hAnsiTheme="minorHAnsi" w:cs="Calibri"/>
                <w:b/>
                <w:i/>
                <w:sz w:val="20"/>
                <w:szCs w:val="20"/>
                <w:u w:val="single"/>
              </w:rPr>
              <w:t>(Prilog 1.</w:t>
            </w:r>
            <w:r w:rsidR="00AD1AB0">
              <w:rPr>
                <w:rFonts w:asciiTheme="minorHAnsi" w:hAnsiTheme="minorHAnsi" w:cs="Calibri"/>
                <w:b/>
                <w:i/>
                <w:sz w:val="20"/>
                <w:szCs w:val="20"/>
                <w:u w:val="single"/>
              </w:rPr>
              <w:t>7</w:t>
            </w:r>
            <w:r w:rsidRPr="001460CF">
              <w:rPr>
                <w:rFonts w:asciiTheme="minorHAnsi" w:hAnsiTheme="minorHAnsi" w:cs="Calibri"/>
                <w:b/>
                <w:i/>
                <w:sz w:val="20"/>
                <w:szCs w:val="20"/>
                <w:u w:val="single"/>
              </w:rPr>
              <w:t>.)</w:t>
            </w:r>
          </w:p>
          <w:p w14:paraId="132BC35F" w14:textId="77777777" w:rsidR="004C67C0" w:rsidRPr="001460CF" w:rsidRDefault="007F408F"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 xml:space="preserve">Stožer civilne zaštite </w:t>
            </w:r>
            <w:r w:rsidR="00DC1BD2" w:rsidRPr="001460CF">
              <w:rPr>
                <w:rFonts w:asciiTheme="minorHAnsi" w:hAnsiTheme="minorHAnsi" w:cs="Calibri"/>
                <w:sz w:val="20"/>
                <w:szCs w:val="20"/>
              </w:rPr>
              <w:t xml:space="preserve">Općine </w:t>
            </w:r>
            <w:r w:rsidR="00D71194">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sidR="004916F5" w:rsidRPr="001460CF">
              <w:rPr>
                <w:rFonts w:asciiTheme="minorHAnsi" w:hAnsiTheme="minorHAnsi" w:cs="Calibri"/>
                <w:b/>
                <w:i/>
                <w:sz w:val="20"/>
                <w:szCs w:val="20"/>
                <w:u w:val="single"/>
              </w:rPr>
              <w:t>(Prilog 1.1.a)</w:t>
            </w:r>
          </w:p>
          <w:p w14:paraId="10F2DD18" w14:textId="77777777" w:rsidR="007F408F" w:rsidRPr="001460CF" w:rsidRDefault="00AD1AB0"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PU</w:t>
            </w:r>
            <w:r>
              <w:rPr>
                <w:rFonts w:asciiTheme="minorHAnsi" w:hAnsiTheme="minorHAnsi" w:cs="Calibri"/>
                <w:sz w:val="20"/>
                <w:szCs w:val="20"/>
              </w:rPr>
              <w:t xml:space="preserve"> </w:t>
            </w:r>
            <w:r w:rsidR="00AB277F">
              <w:rPr>
                <w:rFonts w:asciiTheme="minorHAnsi" w:hAnsiTheme="minorHAnsi" w:cs="Calibri"/>
                <w:sz w:val="20"/>
                <w:szCs w:val="20"/>
              </w:rPr>
              <w:t>Varaždinska</w:t>
            </w:r>
            <w:r>
              <w:rPr>
                <w:rFonts w:asciiTheme="minorHAnsi" w:hAnsiTheme="minorHAnsi" w:cs="Calibri"/>
                <w:sz w:val="20"/>
                <w:szCs w:val="20"/>
              </w:rPr>
              <w:t xml:space="preserve"> - PP </w:t>
            </w:r>
            <w:r w:rsidR="00AB277F">
              <w:rPr>
                <w:rFonts w:asciiTheme="minorHAnsi" w:hAnsiTheme="minorHAnsi" w:cs="Calibri"/>
                <w:sz w:val="20"/>
                <w:szCs w:val="20"/>
              </w:rPr>
              <w:t>Ludbreg</w:t>
            </w:r>
            <w:r w:rsidRPr="001460CF">
              <w:rPr>
                <w:rFonts w:asciiTheme="minorHAnsi" w:hAnsiTheme="minorHAnsi" w:cs="Calibri"/>
                <w:sz w:val="20"/>
                <w:szCs w:val="20"/>
              </w:rPr>
              <w:t xml:space="preserve"> </w:t>
            </w:r>
            <w:r w:rsidR="004916F5" w:rsidRPr="001460CF">
              <w:rPr>
                <w:rFonts w:asciiTheme="minorHAnsi" w:hAnsiTheme="minorHAnsi" w:cs="Calibri"/>
                <w:b/>
                <w:i/>
                <w:sz w:val="20"/>
                <w:szCs w:val="20"/>
                <w:u w:val="single"/>
              </w:rPr>
              <w:t>(Prilog 4</w:t>
            </w:r>
            <w:r w:rsidR="007F408F" w:rsidRPr="001460CF">
              <w:rPr>
                <w:rFonts w:asciiTheme="minorHAnsi" w:hAnsiTheme="minorHAnsi" w:cs="Calibri"/>
                <w:b/>
                <w:i/>
                <w:sz w:val="20"/>
                <w:szCs w:val="20"/>
                <w:u w:val="single"/>
              </w:rPr>
              <w:t>.</w:t>
            </w:r>
            <w:r w:rsidR="004916F5" w:rsidRPr="001460CF">
              <w:rPr>
                <w:rFonts w:asciiTheme="minorHAnsi" w:hAnsiTheme="minorHAnsi" w:cs="Calibri"/>
                <w:b/>
                <w:i/>
                <w:sz w:val="20"/>
                <w:szCs w:val="20"/>
                <w:u w:val="single"/>
              </w:rPr>
              <w:t>4</w:t>
            </w:r>
            <w:r w:rsidR="007F408F" w:rsidRPr="001460CF">
              <w:rPr>
                <w:rFonts w:asciiTheme="minorHAnsi" w:hAnsiTheme="minorHAnsi" w:cs="Calibri"/>
                <w:b/>
                <w:i/>
                <w:sz w:val="20"/>
                <w:szCs w:val="20"/>
                <w:u w:val="single"/>
              </w:rPr>
              <w:t>.)</w:t>
            </w:r>
          </w:p>
          <w:p w14:paraId="5018A36E" w14:textId="77777777" w:rsidR="007F408F" w:rsidRPr="001460CF" w:rsidRDefault="004C67C0"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DVD-i s područja Općine</w:t>
            </w:r>
            <w:r w:rsidR="00914C55">
              <w:rPr>
                <w:rFonts w:asciiTheme="minorHAnsi" w:hAnsiTheme="minorHAnsi" w:cs="Calibri"/>
                <w:sz w:val="20"/>
                <w:szCs w:val="20"/>
              </w:rPr>
              <w:t xml:space="preserve"> </w:t>
            </w:r>
            <w:r w:rsidR="00AD1AB0">
              <w:rPr>
                <w:rFonts w:asciiTheme="minorHAnsi" w:hAnsiTheme="minorHAnsi" w:cs="Calibri"/>
                <w:b/>
                <w:i/>
                <w:sz w:val="20"/>
                <w:szCs w:val="20"/>
                <w:u w:val="single"/>
              </w:rPr>
              <w:t>(Prilog 1</w:t>
            </w:r>
            <w:r w:rsidR="007F408F" w:rsidRPr="001460CF">
              <w:rPr>
                <w:rFonts w:asciiTheme="minorHAnsi" w:hAnsiTheme="minorHAnsi" w:cs="Calibri"/>
                <w:b/>
                <w:i/>
                <w:sz w:val="20"/>
                <w:szCs w:val="20"/>
                <w:u w:val="single"/>
              </w:rPr>
              <w:t>.</w:t>
            </w:r>
            <w:r w:rsidR="00AD1AB0">
              <w:rPr>
                <w:rFonts w:asciiTheme="minorHAnsi" w:hAnsiTheme="minorHAnsi" w:cs="Calibri"/>
                <w:b/>
                <w:i/>
                <w:sz w:val="20"/>
                <w:szCs w:val="20"/>
                <w:u w:val="single"/>
              </w:rPr>
              <w:t>2</w:t>
            </w:r>
            <w:r w:rsidR="007F408F" w:rsidRPr="001460CF">
              <w:rPr>
                <w:rFonts w:asciiTheme="minorHAnsi" w:hAnsiTheme="minorHAnsi" w:cs="Calibri"/>
                <w:b/>
                <w:i/>
                <w:sz w:val="20"/>
                <w:szCs w:val="20"/>
                <w:u w:val="single"/>
              </w:rPr>
              <w:t>.)</w:t>
            </w:r>
          </w:p>
          <w:p w14:paraId="5C429843" w14:textId="77777777" w:rsidR="007F408F" w:rsidRPr="001460CF" w:rsidRDefault="007F408F"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Povjerenici civilne zaštite</w:t>
            </w:r>
            <w:r w:rsidR="004916F5" w:rsidRPr="001460CF">
              <w:rPr>
                <w:rFonts w:asciiTheme="minorHAnsi" w:hAnsiTheme="minorHAnsi" w:cs="Calibri"/>
                <w:sz w:val="20"/>
                <w:szCs w:val="20"/>
              </w:rPr>
              <w:t xml:space="preserve"> i njihovi zamjenici</w:t>
            </w:r>
            <w:r w:rsidR="00914C55">
              <w:rPr>
                <w:rFonts w:asciiTheme="minorHAnsi" w:hAnsiTheme="minorHAnsi" w:cs="Calibri"/>
                <w:sz w:val="20"/>
                <w:szCs w:val="20"/>
              </w:rPr>
              <w:t xml:space="preserve"> </w:t>
            </w:r>
            <w:r w:rsidR="004916F5" w:rsidRPr="001460CF">
              <w:rPr>
                <w:rFonts w:asciiTheme="minorHAnsi" w:hAnsiTheme="minorHAnsi" w:cs="Calibri"/>
                <w:b/>
                <w:i/>
                <w:sz w:val="20"/>
                <w:szCs w:val="20"/>
                <w:u w:val="single"/>
              </w:rPr>
              <w:t>(Prilog 1</w:t>
            </w:r>
            <w:r w:rsidRPr="001460CF">
              <w:rPr>
                <w:rFonts w:asciiTheme="minorHAnsi" w:hAnsiTheme="minorHAnsi" w:cs="Calibri"/>
                <w:b/>
                <w:i/>
                <w:sz w:val="20"/>
                <w:szCs w:val="20"/>
                <w:u w:val="single"/>
              </w:rPr>
              <w:t>.</w:t>
            </w:r>
            <w:r w:rsidR="004916F5" w:rsidRPr="001460CF">
              <w:rPr>
                <w:rFonts w:asciiTheme="minorHAnsi" w:hAnsiTheme="minorHAnsi" w:cs="Calibri"/>
                <w:b/>
                <w:i/>
                <w:sz w:val="20"/>
                <w:szCs w:val="20"/>
                <w:u w:val="single"/>
              </w:rPr>
              <w:t>7</w:t>
            </w:r>
            <w:r w:rsidRPr="001460CF">
              <w:rPr>
                <w:rFonts w:asciiTheme="minorHAnsi" w:hAnsiTheme="minorHAnsi" w:cs="Calibri"/>
                <w:b/>
                <w:i/>
                <w:sz w:val="20"/>
                <w:szCs w:val="20"/>
                <w:u w:val="single"/>
              </w:rPr>
              <w:t>.)</w:t>
            </w:r>
          </w:p>
          <w:p w14:paraId="01D8325D" w14:textId="77777777" w:rsidR="007F408F" w:rsidRPr="001460CF" w:rsidRDefault="007F408F"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 xml:space="preserve">HGSS – Stanica </w:t>
            </w:r>
            <w:r w:rsidR="00AB277F">
              <w:rPr>
                <w:rFonts w:asciiTheme="minorHAnsi" w:hAnsiTheme="minorHAnsi" w:cs="Calibri"/>
                <w:sz w:val="20"/>
                <w:szCs w:val="20"/>
              </w:rPr>
              <w:t>Varaždin</w:t>
            </w:r>
            <w:r w:rsidR="00D71194">
              <w:rPr>
                <w:rFonts w:asciiTheme="minorHAnsi" w:hAnsiTheme="minorHAnsi" w:cs="Calibri"/>
                <w:sz w:val="20"/>
                <w:szCs w:val="20"/>
              </w:rPr>
              <w:t xml:space="preserve"> </w:t>
            </w:r>
            <w:r w:rsidR="004916F5" w:rsidRPr="001460CF">
              <w:rPr>
                <w:rFonts w:asciiTheme="minorHAnsi" w:hAnsiTheme="minorHAnsi" w:cs="Calibri"/>
                <w:b/>
                <w:i/>
                <w:sz w:val="20"/>
                <w:szCs w:val="20"/>
                <w:u w:val="single"/>
              </w:rPr>
              <w:t>(Prilog 1</w:t>
            </w:r>
            <w:r w:rsidRPr="001460CF">
              <w:rPr>
                <w:rFonts w:asciiTheme="minorHAnsi" w:hAnsiTheme="minorHAnsi" w:cs="Calibri"/>
                <w:b/>
                <w:i/>
                <w:sz w:val="20"/>
                <w:szCs w:val="20"/>
                <w:u w:val="single"/>
              </w:rPr>
              <w:t>.</w:t>
            </w:r>
            <w:r w:rsidR="004916F5" w:rsidRPr="001460CF">
              <w:rPr>
                <w:rFonts w:asciiTheme="minorHAnsi" w:hAnsiTheme="minorHAnsi" w:cs="Calibri"/>
                <w:b/>
                <w:i/>
                <w:sz w:val="20"/>
                <w:szCs w:val="20"/>
                <w:u w:val="single"/>
              </w:rPr>
              <w:t>4</w:t>
            </w:r>
            <w:r w:rsidRPr="001460CF">
              <w:rPr>
                <w:rFonts w:asciiTheme="minorHAnsi" w:hAnsiTheme="minorHAnsi" w:cs="Calibri"/>
                <w:b/>
                <w:i/>
                <w:sz w:val="20"/>
                <w:szCs w:val="20"/>
                <w:u w:val="single"/>
              </w:rPr>
              <w:t>.)</w:t>
            </w:r>
          </w:p>
          <w:p w14:paraId="5E10BC1A" w14:textId="77777777" w:rsidR="007F408F" w:rsidRPr="001460CF" w:rsidRDefault="008761F8"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MTS pravne osobe od interesa za sustav civilne zaštite</w:t>
            </w:r>
            <w:r w:rsidR="00914C55">
              <w:rPr>
                <w:rFonts w:asciiTheme="minorHAnsi" w:hAnsiTheme="minorHAnsi" w:cs="Calibri"/>
                <w:sz w:val="20"/>
                <w:szCs w:val="20"/>
              </w:rPr>
              <w:t xml:space="preserve"> </w:t>
            </w:r>
            <w:r w:rsidR="004916F5" w:rsidRPr="001460CF">
              <w:rPr>
                <w:rFonts w:asciiTheme="minorHAnsi" w:hAnsiTheme="minorHAnsi" w:cs="Calibri"/>
                <w:b/>
                <w:i/>
                <w:sz w:val="20"/>
                <w:szCs w:val="20"/>
                <w:u w:val="single"/>
              </w:rPr>
              <w:t>(Prilog 1</w:t>
            </w:r>
            <w:r w:rsidR="007F408F" w:rsidRPr="001460CF">
              <w:rPr>
                <w:rFonts w:asciiTheme="minorHAnsi" w:hAnsiTheme="minorHAnsi" w:cs="Calibri"/>
                <w:b/>
                <w:i/>
                <w:sz w:val="20"/>
                <w:szCs w:val="20"/>
                <w:u w:val="single"/>
              </w:rPr>
              <w:t>.</w:t>
            </w:r>
            <w:r w:rsidR="00AD1AB0">
              <w:rPr>
                <w:rFonts w:asciiTheme="minorHAnsi" w:hAnsiTheme="minorHAnsi" w:cs="Calibri"/>
                <w:b/>
                <w:i/>
                <w:sz w:val="20"/>
                <w:szCs w:val="20"/>
                <w:u w:val="single"/>
              </w:rPr>
              <w:t>9</w:t>
            </w:r>
            <w:r w:rsidR="007F408F" w:rsidRPr="001460CF">
              <w:rPr>
                <w:rFonts w:asciiTheme="minorHAnsi" w:hAnsiTheme="minorHAnsi" w:cs="Calibri"/>
                <w:b/>
                <w:i/>
                <w:sz w:val="20"/>
                <w:szCs w:val="20"/>
                <w:u w:val="single"/>
              </w:rPr>
              <w:t>.)</w:t>
            </w:r>
          </w:p>
          <w:p w14:paraId="430D12A1" w14:textId="77777777" w:rsidR="007F408F" w:rsidRPr="001460CF" w:rsidRDefault="00774BB1" w:rsidP="00914C55">
            <w:pPr>
              <w:pStyle w:val="Odlomakpopisa"/>
              <w:numPr>
                <w:ilvl w:val="0"/>
                <w:numId w:val="38"/>
              </w:numPr>
              <w:autoSpaceDE w:val="0"/>
              <w:autoSpaceDN w:val="0"/>
              <w:adjustRightInd w:val="0"/>
              <w:ind w:left="132" w:hanging="141"/>
              <w:contextualSpacing/>
              <w:rPr>
                <w:rFonts w:asciiTheme="minorHAnsi" w:hAnsiTheme="minorHAnsi" w:cs="Calibri"/>
                <w:sz w:val="20"/>
                <w:szCs w:val="20"/>
              </w:rPr>
            </w:pPr>
            <w:r>
              <w:rPr>
                <w:rFonts w:asciiTheme="minorHAnsi" w:hAnsiTheme="minorHAnsi" w:cs="Calibri"/>
                <w:sz w:val="20"/>
                <w:szCs w:val="20"/>
              </w:rPr>
              <w:t>U</w:t>
            </w:r>
            <w:r w:rsidR="007F408F" w:rsidRPr="001460CF">
              <w:rPr>
                <w:rFonts w:asciiTheme="minorHAnsi" w:hAnsiTheme="minorHAnsi" w:cs="Calibri"/>
                <w:sz w:val="20"/>
                <w:szCs w:val="20"/>
              </w:rPr>
              <w:t xml:space="preserve">druge građana </w:t>
            </w:r>
            <w:r w:rsidR="004916F5" w:rsidRPr="001460CF">
              <w:rPr>
                <w:rFonts w:asciiTheme="minorHAnsi" w:hAnsiTheme="minorHAnsi" w:cs="Calibri"/>
                <w:b/>
                <w:i/>
                <w:sz w:val="20"/>
                <w:szCs w:val="20"/>
                <w:u w:val="single"/>
              </w:rPr>
              <w:t>(Prilog 1</w:t>
            </w:r>
            <w:r w:rsidR="007F408F" w:rsidRPr="001460CF">
              <w:rPr>
                <w:rFonts w:asciiTheme="minorHAnsi" w:hAnsiTheme="minorHAnsi" w:cs="Calibri"/>
                <w:b/>
                <w:i/>
                <w:sz w:val="20"/>
                <w:szCs w:val="20"/>
                <w:u w:val="single"/>
              </w:rPr>
              <w:t>.</w:t>
            </w:r>
            <w:r w:rsidR="004916F5" w:rsidRPr="001460CF">
              <w:rPr>
                <w:rFonts w:asciiTheme="minorHAnsi" w:hAnsiTheme="minorHAnsi" w:cs="Calibri"/>
                <w:b/>
                <w:i/>
                <w:sz w:val="20"/>
                <w:szCs w:val="20"/>
                <w:u w:val="single"/>
              </w:rPr>
              <w:t>5</w:t>
            </w:r>
            <w:r w:rsidR="007F408F" w:rsidRPr="001460CF">
              <w:rPr>
                <w:rFonts w:asciiTheme="minorHAnsi" w:hAnsiTheme="minorHAnsi" w:cs="Calibri"/>
                <w:b/>
                <w:i/>
                <w:sz w:val="20"/>
                <w:szCs w:val="20"/>
                <w:u w:val="single"/>
              </w:rPr>
              <w:t>.)</w:t>
            </w:r>
          </w:p>
        </w:tc>
      </w:tr>
      <w:tr w:rsidR="007F408F" w:rsidRPr="001460CF" w14:paraId="0BE04EBE" w14:textId="77777777" w:rsidTr="00EF05C3">
        <w:trPr>
          <w:trHeight w:val="725"/>
          <w:jc w:val="center"/>
        </w:trPr>
        <w:tc>
          <w:tcPr>
            <w:tcW w:w="241" w:type="pct"/>
            <w:vMerge/>
            <w:tcBorders>
              <w:top w:val="single" w:sz="4" w:space="0" w:color="auto"/>
              <w:left w:val="single" w:sz="6" w:space="0" w:color="auto"/>
              <w:right w:val="single" w:sz="6" w:space="0" w:color="auto"/>
            </w:tcBorders>
            <w:shd w:val="clear" w:color="auto" w:fill="DBE5F1" w:themeFill="accent1" w:themeFillTint="33"/>
            <w:vAlign w:val="center"/>
          </w:tcPr>
          <w:p w14:paraId="2F454FC6" w14:textId="77777777" w:rsidR="007F408F" w:rsidRPr="001460CF" w:rsidRDefault="007F408F" w:rsidP="000A76FE">
            <w:pPr>
              <w:pStyle w:val="Bezproreda"/>
              <w:jc w:val="center"/>
              <w:rPr>
                <w:rFonts w:asciiTheme="minorHAnsi" w:hAnsiTheme="minorHAnsi" w:cs="Calibri"/>
                <w:szCs w:val="20"/>
                <w:lang w:eastAsia="hr-HR"/>
              </w:rPr>
            </w:pPr>
          </w:p>
        </w:tc>
        <w:tc>
          <w:tcPr>
            <w:tcW w:w="810" w:type="pct"/>
            <w:vMerge/>
            <w:tcBorders>
              <w:top w:val="single" w:sz="4" w:space="0" w:color="auto"/>
              <w:left w:val="single" w:sz="6" w:space="0" w:color="auto"/>
              <w:right w:val="single" w:sz="6" w:space="0" w:color="auto"/>
            </w:tcBorders>
            <w:vAlign w:val="center"/>
          </w:tcPr>
          <w:p w14:paraId="11122C55" w14:textId="77777777" w:rsidR="007F408F" w:rsidRPr="001460CF" w:rsidRDefault="007F408F" w:rsidP="001460CF">
            <w:pPr>
              <w:pStyle w:val="Bezproreda"/>
              <w:jc w:val="both"/>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6" w:space="0" w:color="auto"/>
            </w:tcBorders>
          </w:tcPr>
          <w:p w14:paraId="013B84B6" w14:textId="77777777" w:rsidR="007F408F" w:rsidRPr="001460CF" w:rsidRDefault="007F408F" w:rsidP="00774BB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Evakuacija i z</w:t>
            </w:r>
            <w:r w:rsidR="004C67C0" w:rsidRPr="001460CF">
              <w:rPr>
                <w:rFonts w:asciiTheme="minorHAnsi" w:eastAsia="Times New Roman" w:hAnsiTheme="minorHAnsi" w:cs="Calibri"/>
                <w:sz w:val="20"/>
                <w:szCs w:val="20"/>
                <w:lang w:eastAsia="hr-HR"/>
              </w:rPr>
              <w:t>brinjavanje stanovništva, materijalnih i</w:t>
            </w:r>
            <w:r w:rsidRPr="001460CF">
              <w:rPr>
                <w:rFonts w:asciiTheme="minorHAnsi" w:eastAsia="Times New Roman" w:hAnsiTheme="minorHAnsi" w:cs="Calibri"/>
                <w:sz w:val="20"/>
                <w:szCs w:val="20"/>
                <w:lang w:eastAsia="hr-HR"/>
              </w:rPr>
              <w:t xml:space="preserve"> kulturnih dobara, osobna i uzajamna pomoć te obavljanje potrebnih radnji i izvođenje radova na ruševinama izvršiti će snage sustava civilne zaštite</w:t>
            </w:r>
            <w:r w:rsidR="00774BB1">
              <w:rPr>
                <w:rFonts w:asciiTheme="minorHAnsi" w:eastAsia="Times New Roman" w:hAnsiTheme="minorHAnsi" w:cs="Calibri"/>
                <w:sz w:val="20"/>
                <w:szCs w:val="20"/>
                <w:lang w:eastAsia="hr-HR"/>
              </w:rPr>
              <w:t>.</w:t>
            </w:r>
          </w:p>
        </w:tc>
        <w:tc>
          <w:tcPr>
            <w:tcW w:w="1507" w:type="pct"/>
            <w:tcBorders>
              <w:top w:val="single" w:sz="4" w:space="0" w:color="auto"/>
              <w:left w:val="single" w:sz="6" w:space="0" w:color="auto"/>
              <w:bottom w:val="single" w:sz="4" w:space="0" w:color="auto"/>
              <w:right w:val="single" w:sz="6" w:space="0" w:color="auto"/>
            </w:tcBorders>
          </w:tcPr>
          <w:p w14:paraId="635EE6B3" w14:textId="77777777" w:rsidR="007F408F" w:rsidRPr="001460CF" w:rsidRDefault="00853B22" w:rsidP="00914C55">
            <w:pPr>
              <w:pStyle w:val="Odlomakpopisa"/>
              <w:numPr>
                <w:ilvl w:val="0"/>
                <w:numId w:val="37"/>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DVD-i s područja Općine</w:t>
            </w:r>
            <w:r w:rsidR="00914C55">
              <w:rPr>
                <w:rFonts w:asciiTheme="minorHAnsi" w:hAnsiTheme="minorHAnsi" w:cs="Calibri"/>
                <w:sz w:val="20"/>
                <w:szCs w:val="20"/>
              </w:rPr>
              <w:t xml:space="preserve"> </w:t>
            </w:r>
            <w:r w:rsidR="004916F5" w:rsidRPr="001460CF">
              <w:rPr>
                <w:rFonts w:asciiTheme="minorHAnsi" w:hAnsiTheme="minorHAnsi" w:cs="Calibri"/>
                <w:b/>
                <w:i/>
                <w:sz w:val="20"/>
                <w:szCs w:val="20"/>
                <w:u w:val="single"/>
              </w:rPr>
              <w:t>(Prilog 1</w:t>
            </w:r>
            <w:r w:rsidR="007F408F" w:rsidRPr="001460CF">
              <w:rPr>
                <w:rFonts w:asciiTheme="minorHAnsi" w:hAnsiTheme="minorHAnsi" w:cs="Calibri"/>
                <w:b/>
                <w:i/>
                <w:sz w:val="20"/>
                <w:szCs w:val="20"/>
                <w:u w:val="single"/>
              </w:rPr>
              <w:t>.</w:t>
            </w:r>
            <w:r w:rsidR="004916F5" w:rsidRPr="001460CF">
              <w:rPr>
                <w:rFonts w:asciiTheme="minorHAnsi" w:hAnsiTheme="minorHAnsi" w:cs="Calibri"/>
                <w:b/>
                <w:i/>
                <w:sz w:val="20"/>
                <w:szCs w:val="20"/>
                <w:u w:val="single"/>
              </w:rPr>
              <w:t>2</w:t>
            </w:r>
            <w:r w:rsidR="007F408F" w:rsidRPr="001460CF">
              <w:rPr>
                <w:rFonts w:asciiTheme="minorHAnsi" w:hAnsiTheme="minorHAnsi" w:cs="Calibri"/>
                <w:b/>
                <w:i/>
                <w:sz w:val="20"/>
                <w:szCs w:val="20"/>
                <w:u w:val="single"/>
              </w:rPr>
              <w:t>.)</w:t>
            </w:r>
          </w:p>
          <w:p w14:paraId="4AC53DCA" w14:textId="77777777" w:rsidR="002747D5" w:rsidRPr="00AD1AB0" w:rsidRDefault="007F408F" w:rsidP="00914C55">
            <w:pPr>
              <w:pStyle w:val="Odlomakpopisa"/>
              <w:numPr>
                <w:ilvl w:val="0"/>
                <w:numId w:val="37"/>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Povjerenici civilne zaštite</w:t>
            </w:r>
            <w:r w:rsidR="004916F5" w:rsidRPr="001460CF">
              <w:rPr>
                <w:rFonts w:asciiTheme="minorHAnsi" w:hAnsiTheme="minorHAnsi" w:cs="Calibri"/>
                <w:sz w:val="20"/>
                <w:szCs w:val="20"/>
              </w:rPr>
              <w:t xml:space="preserve"> i njihovi zamjenici </w:t>
            </w:r>
            <w:r w:rsidR="004916F5" w:rsidRPr="001460CF">
              <w:rPr>
                <w:rFonts w:asciiTheme="minorHAnsi" w:hAnsiTheme="minorHAnsi" w:cs="Calibri"/>
                <w:b/>
                <w:i/>
                <w:sz w:val="20"/>
                <w:szCs w:val="20"/>
                <w:u w:val="single"/>
              </w:rPr>
              <w:t xml:space="preserve"> (Prilog 1</w:t>
            </w:r>
            <w:r w:rsidRPr="001460CF">
              <w:rPr>
                <w:rFonts w:asciiTheme="minorHAnsi" w:hAnsiTheme="minorHAnsi" w:cs="Calibri"/>
                <w:b/>
                <w:i/>
                <w:sz w:val="20"/>
                <w:szCs w:val="20"/>
                <w:u w:val="single"/>
              </w:rPr>
              <w:t>.</w:t>
            </w:r>
            <w:r w:rsidR="00AD1AB0">
              <w:rPr>
                <w:rFonts w:asciiTheme="minorHAnsi" w:hAnsiTheme="minorHAnsi" w:cs="Calibri"/>
                <w:b/>
                <w:i/>
                <w:sz w:val="20"/>
                <w:szCs w:val="20"/>
                <w:u w:val="single"/>
              </w:rPr>
              <w:t>6</w:t>
            </w:r>
            <w:r w:rsidRPr="001460CF">
              <w:rPr>
                <w:rFonts w:asciiTheme="minorHAnsi" w:hAnsiTheme="minorHAnsi" w:cs="Calibri"/>
                <w:b/>
                <w:i/>
                <w:sz w:val="20"/>
                <w:szCs w:val="20"/>
                <w:u w:val="single"/>
              </w:rPr>
              <w:t>.)</w:t>
            </w:r>
          </w:p>
        </w:tc>
      </w:tr>
      <w:tr w:rsidR="007F408F" w:rsidRPr="001460CF" w14:paraId="5512B340" w14:textId="77777777" w:rsidTr="00EF05C3">
        <w:trPr>
          <w:trHeight w:val="516"/>
          <w:jc w:val="center"/>
        </w:trPr>
        <w:tc>
          <w:tcPr>
            <w:tcW w:w="241" w:type="pct"/>
            <w:vMerge/>
            <w:tcBorders>
              <w:left w:val="single" w:sz="6" w:space="0" w:color="auto"/>
              <w:bottom w:val="single" w:sz="6" w:space="0" w:color="auto"/>
              <w:right w:val="single" w:sz="6" w:space="0" w:color="auto"/>
            </w:tcBorders>
            <w:shd w:val="clear" w:color="auto" w:fill="DBE5F1" w:themeFill="accent1" w:themeFillTint="33"/>
            <w:vAlign w:val="center"/>
          </w:tcPr>
          <w:p w14:paraId="37399921" w14:textId="77777777" w:rsidR="007F408F" w:rsidRPr="001460CF" w:rsidRDefault="007F408F" w:rsidP="000A76FE">
            <w:pPr>
              <w:pStyle w:val="Bezproreda"/>
              <w:jc w:val="center"/>
              <w:rPr>
                <w:rFonts w:asciiTheme="minorHAnsi" w:hAnsiTheme="minorHAnsi" w:cs="Calibri"/>
                <w:szCs w:val="20"/>
                <w:lang w:eastAsia="hr-HR"/>
              </w:rPr>
            </w:pPr>
          </w:p>
        </w:tc>
        <w:tc>
          <w:tcPr>
            <w:tcW w:w="810" w:type="pct"/>
            <w:vMerge/>
            <w:tcBorders>
              <w:left w:val="single" w:sz="6" w:space="0" w:color="auto"/>
              <w:bottom w:val="single" w:sz="6" w:space="0" w:color="auto"/>
              <w:right w:val="single" w:sz="6" w:space="0" w:color="auto"/>
            </w:tcBorders>
            <w:vAlign w:val="center"/>
          </w:tcPr>
          <w:p w14:paraId="37B4531E" w14:textId="77777777" w:rsidR="007F408F" w:rsidRPr="001460CF" w:rsidRDefault="007F408F" w:rsidP="001460CF">
            <w:pPr>
              <w:pStyle w:val="Bezproreda"/>
              <w:jc w:val="both"/>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6" w:space="0" w:color="auto"/>
            </w:tcBorders>
          </w:tcPr>
          <w:p w14:paraId="1BE56E5B" w14:textId="77777777" w:rsidR="007F408F" w:rsidRPr="001460CF" w:rsidRDefault="007F408F" w:rsidP="00774BB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Lokacija za odlaganje </w:t>
            </w:r>
            <w:r w:rsidR="00853B22" w:rsidRPr="001460CF">
              <w:rPr>
                <w:rFonts w:asciiTheme="minorHAnsi" w:eastAsia="Times New Roman" w:hAnsiTheme="minorHAnsi" w:cs="Calibri"/>
                <w:sz w:val="20"/>
                <w:szCs w:val="20"/>
                <w:lang w:eastAsia="hr-HR"/>
              </w:rPr>
              <w:t xml:space="preserve">građevinskog </w:t>
            </w:r>
            <w:r w:rsidRPr="001460CF">
              <w:rPr>
                <w:rFonts w:asciiTheme="minorHAnsi" w:eastAsia="Times New Roman" w:hAnsiTheme="minorHAnsi" w:cs="Calibri"/>
                <w:sz w:val="20"/>
                <w:szCs w:val="20"/>
                <w:lang w:eastAsia="hr-HR"/>
              </w:rPr>
              <w:t xml:space="preserve">materijala – postojeća odlagališta Organizaciju za prikupljanje, prijevoz i odlaganje izvršava </w:t>
            </w:r>
            <w:bookmarkStart w:id="90" w:name="_GoBack"/>
            <w:r w:rsidRPr="001460CF">
              <w:rPr>
                <w:rFonts w:asciiTheme="minorHAnsi" w:eastAsia="Times New Roman" w:hAnsiTheme="minorHAnsi" w:cs="Calibri"/>
                <w:sz w:val="20"/>
                <w:szCs w:val="20"/>
                <w:lang w:eastAsia="hr-HR"/>
              </w:rPr>
              <w:t>koncesionar</w:t>
            </w:r>
            <w:bookmarkEnd w:id="90"/>
            <w:r w:rsidRPr="001460CF">
              <w:rPr>
                <w:rFonts w:asciiTheme="minorHAnsi" w:eastAsia="Times New Roman" w:hAnsiTheme="minorHAnsi" w:cs="Calibri"/>
                <w:sz w:val="20"/>
                <w:szCs w:val="20"/>
                <w:lang w:eastAsia="hr-HR"/>
              </w:rPr>
              <w:t xml:space="preserve"> za odvoz otpada Općine i pravne osobe s građevinskom mehanizacijom s područja nadležnosti Općine i pravne osobe s građevinskom mehanizacijom koji mogu pomoći u odvozu građevinskog materijala.</w:t>
            </w:r>
          </w:p>
        </w:tc>
        <w:tc>
          <w:tcPr>
            <w:tcW w:w="1507" w:type="pct"/>
            <w:tcBorders>
              <w:top w:val="single" w:sz="4" w:space="0" w:color="auto"/>
              <w:left w:val="single" w:sz="6" w:space="0" w:color="auto"/>
              <w:bottom w:val="single" w:sz="4" w:space="0" w:color="auto"/>
              <w:right w:val="single" w:sz="6" w:space="0" w:color="auto"/>
            </w:tcBorders>
          </w:tcPr>
          <w:p w14:paraId="4BC76556" w14:textId="77777777" w:rsidR="007F408F" w:rsidRPr="001460CF" w:rsidRDefault="007F408F" w:rsidP="00914C55">
            <w:pPr>
              <w:pStyle w:val="Odlomakpopisa"/>
              <w:numPr>
                <w:ilvl w:val="0"/>
                <w:numId w:val="39"/>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 xml:space="preserve">lokacija za odlaganje građevinskog otpada </w:t>
            </w:r>
            <w:r w:rsidRPr="001460CF">
              <w:rPr>
                <w:rFonts w:asciiTheme="minorHAnsi" w:hAnsiTheme="minorHAnsi" w:cs="Calibri"/>
                <w:b/>
                <w:i/>
                <w:sz w:val="20"/>
                <w:szCs w:val="20"/>
                <w:u w:val="single"/>
              </w:rPr>
              <w:t xml:space="preserve">(Prilog </w:t>
            </w:r>
            <w:r w:rsidR="004916F5" w:rsidRPr="001460CF">
              <w:rPr>
                <w:rFonts w:asciiTheme="minorHAnsi" w:hAnsiTheme="minorHAnsi" w:cs="Calibri"/>
                <w:b/>
                <w:i/>
                <w:sz w:val="20"/>
                <w:szCs w:val="20"/>
                <w:u w:val="single"/>
              </w:rPr>
              <w:t>5</w:t>
            </w:r>
            <w:r w:rsidRPr="001460CF">
              <w:rPr>
                <w:rFonts w:asciiTheme="minorHAnsi" w:hAnsiTheme="minorHAnsi" w:cs="Calibri"/>
                <w:b/>
                <w:i/>
                <w:sz w:val="20"/>
                <w:szCs w:val="20"/>
                <w:u w:val="single"/>
              </w:rPr>
              <w:t>.</w:t>
            </w:r>
            <w:r w:rsidR="00084AA6">
              <w:rPr>
                <w:rFonts w:asciiTheme="minorHAnsi" w:hAnsiTheme="minorHAnsi" w:cs="Calibri"/>
                <w:b/>
                <w:i/>
                <w:sz w:val="20"/>
                <w:szCs w:val="20"/>
                <w:u w:val="single"/>
              </w:rPr>
              <w:t>4</w:t>
            </w:r>
            <w:r w:rsidRPr="001460CF">
              <w:rPr>
                <w:rFonts w:asciiTheme="minorHAnsi" w:hAnsiTheme="minorHAnsi" w:cs="Calibri"/>
                <w:b/>
                <w:i/>
                <w:sz w:val="20"/>
                <w:szCs w:val="20"/>
                <w:u w:val="single"/>
              </w:rPr>
              <w:t>.)</w:t>
            </w:r>
          </w:p>
          <w:p w14:paraId="3B876AA3" w14:textId="77777777" w:rsidR="007F408F" w:rsidRPr="001460CF" w:rsidRDefault="007F408F" w:rsidP="00914C55">
            <w:pPr>
              <w:pStyle w:val="Odlomakpopisa"/>
              <w:numPr>
                <w:ilvl w:val="0"/>
                <w:numId w:val="39"/>
              </w:numPr>
              <w:autoSpaceDE w:val="0"/>
              <w:autoSpaceDN w:val="0"/>
              <w:adjustRightInd w:val="0"/>
              <w:ind w:left="132" w:hanging="141"/>
              <w:contextualSpacing/>
              <w:rPr>
                <w:rFonts w:asciiTheme="minorHAnsi" w:hAnsiTheme="minorHAnsi" w:cs="Calibri"/>
                <w:sz w:val="20"/>
                <w:szCs w:val="20"/>
              </w:rPr>
            </w:pPr>
            <w:r w:rsidRPr="001460CF">
              <w:rPr>
                <w:rFonts w:asciiTheme="minorHAnsi" w:hAnsiTheme="minorHAnsi" w:cs="Calibri"/>
                <w:sz w:val="20"/>
                <w:szCs w:val="20"/>
              </w:rPr>
              <w:t>pravn</w:t>
            </w:r>
            <w:r w:rsidR="00853B22" w:rsidRPr="001460CF">
              <w:rPr>
                <w:rFonts w:asciiTheme="minorHAnsi" w:hAnsiTheme="minorHAnsi" w:cs="Calibri"/>
                <w:sz w:val="20"/>
                <w:szCs w:val="20"/>
              </w:rPr>
              <w:t>e</w:t>
            </w:r>
            <w:r w:rsidRPr="001460CF">
              <w:rPr>
                <w:rFonts w:asciiTheme="minorHAnsi" w:hAnsiTheme="minorHAnsi" w:cs="Calibri"/>
                <w:sz w:val="20"/>
                <w:szCs w:val="20"/>
              </w:rPr>
              <w:t xml:space="preserve"> osob</w:t>
            </w:r>
            <w:r w:rsidR="00853B22" w:rsidRPr="001460CF">
              <w:rPr>
                <w:rFonts w:asciiTheme="minorHAnsi" w:hAnsiTheme="minorHAnsi" w:cs="Calibri"/>
                <w:sz w:val="20"/>
                <w:szCs w:val="20"/>
              </w:rPr>
              <w:t>e od in</w:t>
            </w:r>
            <w:r w:rsidR="008761F8" w:rsidRPr="001460CF">
              <w:rPr>
                <w:rFonts w:asciiTheme="minorHAnsi" w:hAnsiTheme="minorHAnsi" w:cs="Calibri"/>
                <w:sz w:val="20"/>
                <w:szCs w:val="20"/>
              </w:rPr>
              <w:t>teresa za sustav civilne zaštite</w:t>
            </w:r>
            <w:r w:rsidR="00914C55">
              <w:rPr>
                <w:rFonts w:asciiTheme="minorHAnsi" w:hAnsiTheme="minorHAnsi" w:cs="Calibri"/>
                <w:sz w:val="20"/>
                <w:szCs w:val="20"/>
              </w:rPr>
              <w:t xml:space="preserve"> </w:t>
            </w:r>
            <w:r w:rsidR="00AD1AB0">
              <w:rPr>
                <w:rFonts w:asciiTheme="minorHAnsi" w:hAnsiTheme="minorHAnsi" w:cs="Calibri"/>
                <w:b/>
                <w:i/>
                <w:sz w:val="20"/>
                <w:szCs w:val="20"/>
                <w:u w:val="single"/>
              </w:rPr>
              <w:t>(Prilog 1.9</w:t>
            </w:r>
            <w:r w:rsidR="004916F5" w:rsidRPr="001460CF">
              <w:rPr>
                <w:rFonts w:asciiTheme="minorHAnsi" w:hAnsiTheme="minorHAnsi" w:cs="Calibri"/>
                <w:b/>
                <w:i/>
                <w:sz w:val="20"/>
                <w:szCs w:val="20"/>
                <w:u w:val="single"/>
              </w:rPr>
              <w:t>.)</w:t>
            </w:r>
          </w:p>
        </w:tc>
      </w:tr>
      <w:tr w:rsidR="007F408F" w:rsidRPr="001460CF" w14:paraId="54AF3110" w14:textId="77777777" w:rsidTr="00EF05C3">
        <w:trPr>
          <w:trHeight w:val="132"/>
          <w:jc w:val="center"/>
        </w:trPr>
        <w:tc>
          <w:tcPr>
            <w:tcW w:w="241" w:type="pct"/>
            <w:vMerge w:val="restart"/>
            <w:tcBorders>
              <w:left w:val="single" w:sz="6" w:space="0" w:color="auto"/>
              <w:right w:val="single" w:sz="6" w:space="0" w:color="auto"/>
            </w:tcBorders>
            <w:shd w:val="clear" w:color="auto" w:fill="DBE5F1" w:themeFill="accent1" w:themeFillTint="33"/>
            <w:vAlign w:val="center"/>
          </w:tcPr>
          <w:p w14:paraId="49737564" w14:textId="77777777" w:rsidR="007F408F" w:rsidRPr="00D473EA" w:rsidRDefault="007F408F" w:rsidP="000A76FE">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2.</w:t>
            </w:r>
          </w:p>
        </w:tc>
        <w:tc>
          <w:tcPr>
            <w:tcW w:w="810" w:type="pct"/>
            <w:vMerge w:val="restart"/>
            <w:tcBorders>
              <w:left w:val="single" w:sz="6" w:space="0" w:color="auto"/>
              <w:right w:val="single" w:sz="6" w:space="0" w:color="auto"/>
            </w:tcBorders>
            <w:vAlign w:val="center"/>
          </w:tcPr>
          <w:p w14:paraId="6D6B60AE" w14:textId="77777777" w:rsidR="007F408F" w:rsidRPr="001460CF" w:rsidRDefault="007F408F" w:rsidP="001460CF">
            <w:pPr>
              <w:pStyle w:val="Bezproreda"/>
              <w:rPr>
                <w:rFonts w:asciiTheme="minorHAnsi" w:hAnsiTheme="minorHAnsi" w:cs="Calibri"/>
                <w:szCs w:val="20"/>
                <w:lang w:eastAsia="hr-HR"/>
              </w:rPr>
            </w:pPr>
            <w:r w:rsidRPr="001460CF">
              <w:rPr>
                <w:rFonts w:asciiTheme="minorHAnsi" w:hAnsiTheme="minorHAnsi" w:cs="Calibri"/>
                <w:szCs w:val="20"/>
                <w:lang w:eastAsia="hr-HR"/>
              </w:rPr>
              <w:t xml:space="preserve">Organizacija zaštite objekata kritične infrastrukture i suradnja s pravnim osobama s ciljem osiguranja kontinuiteta njihovog djelovanja  </w:t>
            </w:r>
          </w:p>
        </w:tc>
        <w:tc>
          <w:tcPr>
            <w:tcW w:w="2442" w:type="pct"/>
            <w:tcBorders>
              <w:top w:val="single" w:sz="4" w:space="0" w:color="auto"/>
              <w:left w:val="single" w:sz="6" w:space="0" w:color="auto"/>
              <w:right w:val="single" w:sz="4" w:space="0" w:color="auto"/>
            </w:tcBorders>
          </w:tcPr>
          <w:p w14:paraId="4B68EDDE" w14:textId="77777777" w:rsidR="007F408F" w:rsidRPr="001460CF" w:rsidRDefault="007F408F" w:rsidP="00774BB1">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Vlasnici kritične infrastrukture</w:t>
            </w:r>
          </w:p>
        </w:tc>
        <w:tc>
          <w:tcPr>
            <w:tcW w:w="1507" w:type="pct"/>
            <w:tcBorders>
              <w:top w:val="single" w:sz="4" w:space="0" w:color="auto"/>
              <w:left w:val="single" w:sz="4" w:space="0" w:color="auto"/>
              <w:right w:val="single" w:sz="4" w:space="0" w:color="auto"/>
            </w:tcBorders>
            <w:vAlign w:val="center"/>
          </w:tcPr>
          <w:p w14:paraId="137A44D4" w14:textId="77777777" w:rsidR="007F408F" w:rsidRPr="00774BB1" w:rsidRDefault="004916F5" w:rsidP="00914C55">
            <w:pPr>
              <w:pStyle w:val="Odlomakpopisa"/>
              <w:numPr>
                <w:ilvl w:val="0"/>
                <w:numId w:val="39"/>
              </w:numPr>
              <w:autoSpaceDE w:val="0"/>
              <w:autoSpaceDN w:val="0"/>
              <w:adjustRightInd w:val="0"/>
              <w:ind w:left="132" w:hanging="141"/>
              <w:contextualSpacing/>
              <w:rPr>
                <w:rFonts w:asciiTheme="minorHAnsi" w:hAnsiTheme="minorHAnsi" w:cs="Calibri"/>
                <w:sz w:val="20"/>
                <w:szCs w:val="20"/>
              </w:rPr>
            </w:pPr>
            <w:r w:rsidRPr="00774BB1">
              <w:rPr>
                <w:rFonts w:asciiTheme="minorHAnsi" w:hAnsiTheme="minorHAnsi" w:cs="Calibri"/>
                <w:b/>
                <w:i/>
                <w:sz w:val="20"/>
                <w:szCs w:val="20"/>
                <w:u w:val="single"/>
              </w:rPr>
              <w:t>Prilog 4</w:t>
            </w:r>
            <w:r w:rsidR="007F408F" w:rsidRPr="00774BB1">
              <w:rPr>
                <w:rFonts w:asciiTheme="minorHAnsi" w:hAnsiTheme="minorHAnsi" w:cs="Calibri"/>
                <w:b/>
                <w:i/>
                <w:sz w:val="20"/>
                <w:szCs w:val="20"/>
                <w:u w:val="single"/>
              </w:rPr>
              <w:t>.</w:t>
            </w:r>
            <w:r w:rsidRPr="00774BB1">
              <w:rPr>
                <w:rFonts w:asciiTheme="minorHAnsi" w:hAnsiTheme="minorHAnsi" w:cs="Calibri"/>
                <w:b/>
                <w:i/>
                <w:sz w:val="20"/>
                <w:szCs w:val="20"/>
                <w:u w:val="single"/>
              </w:rPr>
              <w:t>9</w:t>
            </w:r>
            <w:r w:rsidR="007F408F" w:rsidRPr="00774BB1">
              <w:rPr>
                <w:rFonts w:asciiTheme="minorHAnsi" w:hAnsiTheme="minorHAnsi" w:cs="Calibri"/>
                <w:b/>
                <w:i/>
                <w:sz w:val="20"/>
                <w:szCs w:val="20"/>
                <w:u w:val="single"/>
              </w:rPr>
              <w:t>.</w:t>
            </w:r>
          </w:p>
        </w:tc>
      </w:tr>
      <w:tr w:rsidR="00AD1AB0" w:rsidRPr="001460CF" w14:paraId="64369EF2" w14:textId="77777777" w:rsidTr="00EF05C3">
        <w:trPr>
          <w:trHeight w:val="148"/>
          <w:jc w:val="center"/>
        </w:trPr>
        <w:tc>
          <w:tcPr>
            <w:tcW w:w="241" w:type="pct"/>
            <w:vMerge/>
            <w:tcBorders>
              <w:left w:val="single" w:sz="6" w:space="0" w:color="auto"/>
              <w:right w:val="single" w:sz="6" w:space="0" w:color="auto"/>
            </w:tcBorders>
            <w:shd w:val="clear" w:color="auto" w:fill="DBE5F1" w:themeFill="accent1" w:themeFillTint="33"/>
            <w:vAlign w:val="center"/>
          </w:tcPr>
          <w:p w14:paraId="5FFA078E" w14:textId="77777777" w:rsidR="00AD1AB0" w:rsidRPr="001460CF" w:rsidRDefault="00AD1AB0" w:rsidP="001460CF">
            <w:pPr>
              <w:pStyle w:val="Bezproreda"/>
              <w:rPr>
                <w:rFonts w:asciiTheme="minorHAnsi" w:hAnsiTheme="minorHAnsi" w:cs="Calibri"/>
                <w:szCs w:val="20"/>
                <w:lang w:eastAsia="hr-HR"/>
              </w:rPr>
            </w:pPr>
          </w:p>
        </w:tc>
        <w:tc>
          <w:tcPr>
            <w:tcW w:w="810" w:type="pct"/>
            <w:vMerge/>
            <w:tcBorders>
              <w:left w:val="single" w:sz="6" w:space="0" w:color="auto"/>
              <w:right w:val="single" w:sz="6" w:space="0" w:color="auto"/>
            </w:tcBorders>
            <w:vAlign w:val="center"/>
          </w:tcPr>
          <w:p w14:paraId="1600BD23" w14:textId="77777777" w:rsidR="00AD1AB0" w:rsidRPr="001460CF" w:rsidRDefault="00AD1AB0" w:rsidP="001460CF">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4" w:space="0" w:color="auto"/>
            </w:tcBorders>
            <w:vAlign w:val="center"/>
          </w:tcPr>
          <w:p w14:paraId="3564A66E"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sidRPr="001460CF">
              <w:rPr>
                <w:rFonts w:asciiTheme="minorHAnsi" w:hAnsiTheme="minorHAnsi"/>
                <w:sz w:val="20"/>
                <w:szCs w:val="20"/>
              </w:rPr>
              <w:t xml:space="preserve">Uspostava opskrbe električnom energijom </w:t>
            </w:r>
          </w:p>
        </w:tc>
        <w:tc>
          <w:tcPr>
            <w:tcW w:w="1507" w:type="pct"/>
            <w:tcBorders>
              <w:top w:val="single" w:sz="4" w:space="0" w:color="auto"/>
              <w:left w:val="single" w:sz="4" w:space="0" w:color="auto"/>
              <w:bottom w:val="single" w:sz="4" w:space="0" w:color="auto"/>
              <w:right w:val="single" w:sz="4" w:space="0" w:color="auto"/>
            </w:tcBorders>
            <w:vAlign w:val="center"/>
          </w:tcPr>
          <w:p w14:paraId="7151A512" w14:textId="77777777" w:rsidR="00AD1AB0" w:rsidRPr="00774BB1" w:rsidRDefault="00AD1AB0" w:rsidP="00914C55">
            <w:pPr>
              <w:pStyle w:val="Odlomakpopisa"/>
              <w:numPr>
                <w:ilvl w:val="0"/>
                <w:numId w:val="39"/>
              </w:numPr>
              <w:autoSpaceDE w:val="0"/>
              <w:autoSpaceDN w:val="0"/>
              <w:adjustRightInd w:val="0"/>
              <w:ind w:left="132" w:hanging="141"/>
              <w:contextualSpacing/>
              <w:rPr>
                <w:rFonts w:asciiTheme="minorHAnsi" w:hAnsiTheme="minorHAnsi" w:cs="Calibri"/>
                <w:sz w:val="20"/>
                <w:szCs w:val="20"/>
              </w:rPr>
            </w:pPr>
            <w:r w:rsidRPr="00774BB1">
              <w:rPr>
                <w:rFonts w:asciiTheme="minorHAnsi" w:hAnsiTheme="minorHAnsi" w:cs="Calibri"/>
                <w:sz w:val="20"/>
                <w:szCs w:val="20"/>
              </w:rPr>
              <w:t xml:space="preserve">HEP ODS d.o.o. Elektra </w:t>
            </w:r>
            <w:r>
              <w:rPr>
                <w:rFonts w:asciiTheme="minorHAnsi" w:hAnsiTheme="minorHAnsi" w:cs="Calibri"/>
                <w:sz w:val="20"/>
                <w:szCs w:val="20"/>
              </w:rPr>
              <w:t xml:space="preserve">Koprivnica </w:t>
            </w:r>
            <w:r w:rsidRPr="00774BB1">
              <w:rPr>
                <w:rFonts w:asciiTheme="minorHAnsi" w:hAnsiTheme="minorHAnsi" w:cs="Calibri"/>
                <w:b/>
                <w:i/>
                <w:sz w:val="20"/>
                <w:szCs w:val="20"/>
                <w:u w:val="single"/>
              </w:rPr>
              <w:t>(Prilog 4.9.)</w:t>
            </w:r>
          </w:p>
        </w:tc>
      </w:tr>
      <w:tr w:rsidR="00AD1AB0" w:rsidRPr="001460CF" w14:paraId="3A653143" w14:textId="77777777" w:rsidTr="00EF05C3">
        <w:trPr>
          <w:trHeight w:val="148"/>
          <w:jc w:val="center"/>
        </w:trPr>
        <w:tc>
          <w:tcPr>
            <w:tcW w:w="241" w:type="pct"/>
            <w:vMerge/>
            <w:tcBorders>
              <w:left w:val="single" w:sz="6" w:space="0" w:color="auto"/>
              <w:right w:val="single" w:sz="6" w:space="0" w:color="auto"/>
            </w:tcBorders>
            <w:shd w:val="clear" w:color="auto" w:fill="DBE5F1" w:themeFill="accent1" w:themeFillTint="33"/>
            <w:vAlign w:val="center"/>
          </w:tcPr>
          <w:p w14:paraId="1E7C8A0D" w14:textId="77777777" w:rsidR="00AD1AB0" w:rsidRPr="001460CF" w:rsidRDefault="00AD1AB0" w:rsidP="001460CF">
            <w:pPr>
              <w:pStyle w:val="Bezproreda"/>
              <w:rPr>
                <w:rFonts w:asciiTheme="minorHAnsi" w:hAnsiTheme="minorHAnsi" w:cs="Calibri"/>
                <w:szCs w:val="20"/>
                <w:lang w:eastAsia="hr-HR"/>
              </w:rPr>
            </w:pPr>
          </w:p>
        </w:tc>
        <w:tc>
          <w:tcPr>
            <w:tcW w:w="810" w:type="pct"/>
            <w:vMerge/>
            <w:tcBorders>
              <w:left w:val="single" w:sz="6" w:space="0" w:color="auto"/>
              <w:right w:val="single" w:sz="6" w:space="0" w:color="auto"/>
            </w:tcBorders>
            <w:vAlign w:val="center"/>
          </w:tcPr>
          <w:p w14:paraId="2AC8C9EC" w14:textId="77777777" w:rsidR="00AD1AB0" w:rsidRPr="001460CF" w:rsidRDefault="00AD1AB0" w:rsidP="001460CF">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4" w:space="0" w:color="auto"/>
            </w:tcBorders>
            <w:vAlign w:val="center"/>
          </w:tcPr>
          <w:p w14:paraId="73F73B39"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sidRPr="001460CF">
              <w:rPr>
                <w:rFonts w:asciiTheme="minorHAnsi" w:hAnsiTheme="minorHAnsi"/>
                <w:sz w:val="20"/>
                <w:szCs w:val="20"/>
              </w:rPr>
              <w:t>Redovna opskrba vodom</w:t>
            </w:r>
          </w:p>
        </w:tc>
        <w:tc>
          <w:tcPr>
            <w:tcW w:w="1507" w:type="pct"/>
            <w:tcBorders>
              <w:top w:val="single" w:sz="4" w:space="0" w:color="auto"/>
              <w:left w:val="single" w:sz="4" w:space="0" w:color="auto"/>
              <w:bottom w:val="single" w:sz="4" w:space="0" w:color="auto"/>
              <w:right w:val="single" w:sz="4" w:space="0" w:color="auto"/>
            </w:tcBorders>
            <w:vAlign w:val="center"/>
          </w:tcPr>
          <w:p w14:paraId="6EA7E766" w14:textId="77777777" w:rsidR="00AD1AB0" w:rsidRPr="005F4513" w:rsidRDefault="00AB277F" w:rsidP="00914C55">
            <w:pPr>
              <w:pStyle w:val="Odlomakpopisa"/>
              <w:numPr>
                <w:ilvl w:val="0"/>
                <w:numId w:val="39"/>
              </w:numPr>
              <w:autoSpaceDE w:val="0"/>
              <w:autoSpaceDN w:val="0"/>
              <w:adjustRightInd w:val="0"/>
              <w:ind w:left="132" w:hanging="141"/>
              <w:contextualSpacing/>
              <w:rPr>
                <w:rFonts w:asciiTheme="minorHAnsi" w:hAnsiTheme="minorHAnsi" w:cs="Calibri"/>
                <w:sz w:val="20"/>
                <w:szCs w:val="20"/>
              </w:rPr>
            </w:pPr>
            <w:r>
              <w:rPr>
                <w:rFonts w:asciiTheme="minorHAnsi" w:hAnsiTheme="minorHAnsi" w:cs="Calibri"/>
                <w:sz w:val="20"/>
                <w:szCs w:val="20"/>
              </w:rPr>
              <w:t>Varkom</w:t>
            </w:r>
            <w:r w:rsidR="00AD1AB0">
              <w:rPr>
                <w:rFonts w:asciiTheme="minorHAnsi" w:hAnsiTheme="minorHAnsi" w:cs="Calibri"/>
                <w:sz w:val="20"/>
                <w:szCs w:val="20"/>
              </w:rPr>
              <w:t xml:space="preserve"> d.</w:t>
            </w:r>
            <w:r>
              <w:rPr>
                <w:rFonts w:asciiTheme="minorHAnsi" w:hAnsiTheme="minorHAnsi" w:cs="Calibri"/>
                <w:sz w:val="20"/>
                <w:szCs w:val="20"/>
              </w:rPr>
              <w:t>d</w:t>
            </w:r>
            <w:r w:rsidR="00AD1AB0">
              <w:rPr>
                <w:rFonts w:asciiTheme="minorHAnsi" w:hAnsiTheme="minorHAnsi" w:cs="Calibri"/>
                <w:sz w:val="20"/>
                <w:szCs w:val="20"/>
              </w:rPr>
              <w:t>.</w:t>
            </w:r>
            <w:r w:rsidR="00AD1AB0" w:rsidRPr="005F4513">
              <w:rPr>
                <w:rFonts w:asciiTheme="minorHAnsi" w:hAnsiTheme="minorHAnsi" w:cs="Calibri"/>
                <w:sz w:val="20"/>
                <w:szCs w:val="20"/>
              </w:rPr>
              <w:t xml:space="preserve"> </w:t>
            </w:r>
            <w:r w:rsidR="00AD1AB0" w:rsidRPr="005F4513">
              <w:rPr>
                <w:rFonts w:asciiTheme="minorHAnsi" w:hAnsiTheme="minorHAnsi" w:cs="Calibri"/>
                <w:b/>
                <w:i/>
                <w:sz w:val="20"/>
                <w:szCs w:val="20"/>
                <w:u w:val="single"/>
              </w:rPr>
              <w:t>(Prilog 4.9.)</w:t>
            </w:r>
          </w:p>
        </w:tc>
      </w:tr>
      <w:tr w:rsidR="00AD1AB0" w:rsidRPr="001460CF" w14:paraId="3CF31117" w14:textId="77777777" w:rsidTr="00EF05C3">
        <w:trPr>
          <w:trHeight w:val="148"/>
          <w:jc w:val="center"/>
        </w:trPr>
        <w:tc>
          <w:tcPr>
            <w:tcW w:w="241" w:type="pct"/>
            <w:vMerge/>
            <w:tcBorders>
              <w:left w:val="single" w:sz="6" w:space="0" w:color="auto"/>
              <w:right w:val="single" w:sz="6" w:space="0" w:color="auto"/>
            </w:tcBorders>
            <w:shd w:val="clear" w:color="auto" w:fill="DBE5F1" w:themeFill="accent1" w:themeFillTint="33"/>
            <w:vAlign w:val="center"/>
          </w:tcPr>
          <w:p w14:paraId="571F9EE5" w14:textId="77777777" w:rsidR="00AD1AB0" w:rsidRPr="001460CF" w:rsidRDefault="00AD1AB0" w:rsidP="001460CF">
            <w:pPr>
              <w:pStyle w:val="Bezproreda"/>
              <w:rPr>
                <w:rFonts w:asciiTheme="minorHAnsi" w:hAnsiTheme="minorHAnsi" w:cs="Calibri"/>
                <w:szCs w:val="20"/>
                <w:lang w:eastAsia="hr-HR"/>
              </w:rPr>
            </w:pPr>
          </w:p>
        </w:tc>
        <w:tc>
          <w:tcPr>
            <w:tcW w:w="810" w:type="pct"/>
            <w:vMerge/>
            <w:tcBorders>
              <w:left w:val="single" w:sz="6" w:space="0" w:color="auto"/>
              <w:right w:val="single" w:sz="6" w:space="0" w:color="auto"/>
            </w:tcBorders>
            <w:vAlign w:val="center"/>
          </w:tcPr>
          <w:p w14:paraId="731FA2EF" w14:textId="77777777" w:rsidR="00AD1AB0" w:rsidRPr="001460CF" w:rsidRDefault="00AD1AB0" w:rsidP="001460CF">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4" w:space="0" w:color="auto"/>
            </w:tcBorders>
            <w:vAlign w:val="center"/>
          </w:tcPr>
          <w:p w14:paraId="1FBAB2AC"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sidRPr="001460CF">
              <w:rPr>
                <w:rFonts w:asciiTheme="minorHAnsi" w:hAnsiTheme="minorHAnsi"/>
                <w:sz w:val="20"/>
                <w:szCs w:val="20"/>
              </w:rPr>
              <w:t>Popravak telefonske infrastrukture (područne centrale, mjesne centrale, repetitori, stupovi nadzemne telefonske mreže)</w:t>
            </w:r>
            <w:r>
              <w:rPr>
                <w:rFonts w:asciiTheme="minorHAnsi" w:hAnsiTheme="minorHAnsi"/>
                <w:sz w:val="20"/>
                <w:szCs w:val="20"/>
              </w:rPr>
              <w:t>.</w:t>
            </w:r>
          </w:p>
        </w:tc>
        <w:tc>
          <w:tcPr>
            <w:tcW w:w="1507" w:type="pct"/>
            <w:tcBorders>
              <w:top w:val="single" w:sz="4" w:space="0" w:color="auto"/>
              <w:left w:val="single" w:sz="4" w:space="0" w:color="auto"/>
              <w:bottom w:val="single" w:sz="4" w:space="0" w:color="auto"/>
              <w:right w:val="single" w:sz="4" w:space="0" w:color="auto"/>
            </w:tcBorders>
            <w:vAlign w:val="center"/>
          </w:tcPr>
          <w:p w14:paraId="58653019" w14:textId="77777777" w:rsidR="00AD1AB0" w:rsidRPr="00774BB1" w:rsidRDefault="00AD1AB0" w:rsidP="00914C55">
            <w:pPr>
              <w:pStyle w:val="Odlomakpopisa"/>
              <w:numPr>
                <w:ilvl w:val="0"/>
                <w:numId w:val="39"/>
              </w:numPr>
              <w:autoSpaceDE w:val="0"/>
              <w:autoSpaceDN w:val="0"/>
              <w:adjustRightInd w:val="0"/>
              <w:ind w:left="132" w:hanging="141"/>
              <w:contextualSpacing/>
              <w:rPr>
                <w:rFonts w:asciiTheme="minorHAnsi" w:hAnsiTheme="minorHAnsi" w:cs="Calibri"/>
                <w:sz w:val="20"/>
                <w:szCs w:val="20"/>
              </w:rPr>
            </w:pPr>
            <w:r w:rsidRPr="00774BB1">
              <w:rPr>
                <w:rFonts w:asciiTheme="minorHAnsi" w:hAnsiTheme="minorHAnsi" w:cs="Calibri"/>
                <w:sz w:val="20"/>
                <w:szCs w:val="20"/>
              </w:rPr>
              <w:t xml:space="preserve">Hrvatski telekom d.d. </w:t>
            </w:r>
            <w:r w:rsidRPr="00774BB1">
              <w:rPr>
                <w:rFonts w:asciiTheme="minorHAnsi" w:hAnsiTheme="minorHAnsi" w:cs="Calibri"/>
                <w:b/>
                <w:i/>
                <w:sz w:val="20"/>
                <w:szCs w:val="20"/>
                <w:u w:val="single"/>
              </w:rPr>
              <w:t>(Prilog 4.1</w:t>
            </w:r>
            <w:r>
              <w:rPr>
                <w:rFonts w:asciiTheme="minorHAnsi" w:hAnsiTheme="minorHAnsi" w:cs="Calibri"/>
                <w:b/>
                <w:i/>
                <w:sz w:val="20"/>
                <w:szCs w:val="20"/>
                <w:u w:val="single"/>
              </w:rPr>
              <w:t>3</w:t>
            </w:r>
            <w:r w:rsidRPr="00774BB1">
              <w:rPr>
                <w:rFonts w:asciiTheme="minorHAnsi" w:hAnsiTheme="minorHAnsi" w:cs="Calibri"/>
                <w:b/>
                <w:i/>
                <w:sz w:val="20"/>
                <w:szCs w:val="20"/>
                <w:u w:val="single"/>
              </w:rPr>
              <w:t>.)</w:t>
            </w:r>
          </w:p>
        </w:tc>
      </w:tr>
      <w:tr w:rsidR="00AD1AB0" w:rsidRPr="001460CF" w14:paraId="14DB044B" w14:textId="77777777" w:rsidTr="00EF05C3">
        <w:trPr>
          <w:trHeight w:val="148"/>
          <w:jc w:val="center"/>
        </w:trPr>
        <w:tc>
          <w:tcPr>
            <w:tcW w:w="241" w:type="pct"/>
            <w:vMerge/>
            <w:tcBorders>
              <w:left w:val="single" w:sz="6" w:space="0" w:color="auto"/>
              <w:bottom w:val="single" w:sz="6" w:space="0" w:color="auto"/>
              <w:right w:val="single" w:sz="6" w:space="0" w:color="auto"/>
            </w:tcBorders>
            <w:shd w:val="clear" w:color="auto" w:fill="DBE5F1" w:themeFill="accent1" w:themeFillTint="33"/>
            <w:vAlign w:val="center"/>
          </w:tcPr>
          <w:p w14:paraId="53E3694F" w14:textId="77777777" w:rsidR="00AD1AB0" w:rsidRPr="001460CF" w:rsidRDefault="00AD1AB0" w:rsidP="001460CF">
            <w:pPr>
              <w:pStyle w:val="Bezproreda"/>
              <w:rPr>
                <w:rFonts w:asciiTheme="minorHAnsi" w:hAnsiTheme="minorHAnsi" w:cs="Calibri"/>
                <w:szCs w:val="20"/>
                <w:lang w:eastAsia="hr-HR"/>
              </w:rPr>
            </w:pPr>
          </w:p>
        </w:tc>
        <w:tc>
          <w:tcPr>
            <w:tcW w:w="810" w:type="pct"/>
            <w:vMerge/>
            <w:tcBorders>
              <w:left w:val="single" w:sz="6" w:space="0" w:color="auto"/>
              <w:bottom w:val="single" w:sz="6" w:space="0" w:color="auto"/>
              <w:right w:val="single" w:sz="6" w:space="0" w:color="auto"/>
            </w:tcBorders>
            <w:vAlign w:val="center"/>
          </w:tcPr>
          <w:p w14:paraId="564BE040" w14:textId="77777777" w:rsidR="00AD1AB0" w:rsidRPr="001460CF" w:rsidRDefault="00AD1AB0" w:rsidP="001460CF">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4" w:space="0" w:color="auto"/>
            </w:tcBorders>
            <w:vAlign w:val="center"/>
          </w:tcPr>
          <w:p w14:paraId="37E6EE50"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sidRPr="001460CF">
              <w:rPr>
                <w:rFonts w:asciiTheme="minorHAnsi" w:hAnsiTheme="minorHAnsi"/>
                <w:sz w:val="20"/>
                <w:szCs w:val="20"/>
              </w:rPr>
              <w:t>Popravak prometnica</w:t>
            </w:r>
            <w:r>
              <w:rPr>
                <w:rFonts w:asciiTheme="minorHAnsi" w:hAnsiTheme="minorHAnsi"/>
                <w:sz w:val="20"/>
                <w:szCs w:val="20"/>
              </w:rPr>
              <w:t>.</w:t>
            </w:r>
          </w:p>
        </w:tc>
        <w:tc>
          <w:tcPr>
            <w:tcW w:w="1507" w:type="pct"/>
            <w:tcBorders>
              <w:top w:val="single" w:sz="4" w:space="0" w:color="auto"/>
              <w:left w:val="single" w:sz="4" w:space="0" w:color="auto"/>
              <w:bottom w:val="single" w:sz="4" w:space="0" w:color="auto"/>
              <w:right w:val="single" w:sz="4" w:space="0" w:color="auto"/>
            </w:tcBorders>
            <w:vAlign w:val="center"/>
          </w:tcPr>
          <w:p w14:paraId="31513E97" w14:textId="77777777" w:rsidR="00AD1AB0" w:rsidRPr="00774BB1" w:rsidRDefault="00AD1AB0" w:rsidP="00914C55">
            <w:pPr>
              <w:pStyle w:val="Odlomakpopisa"/>
              <w:numPr>
                <w:ilvl w:val="0"/>
                <w:numId w:val="39"/>
              </w:numPr>
              <w:autoSpaceDE w:val="0"/>
              <w:autoSpaceDN w:val="0"/>
              <w:adjustRightInd w:val="0"/>
              <w:ind w:left="132" w:right="-173" w:hanging="141"/>
              <w:contextualSpacing/>
              <w:rPr>
                <w:rFonts w:asciiTheme="minorHAnsi" w:hAnsiTheme="minorHAnsi" w:cs="Calibri"/>
                <w:sz w:val="20"/>
                <w:szCs w:val="20"/>
              </w:rPr>
            </w:pPr>
            <w:r>
              <w:rPr>
                <w:rFonts w:asciiTheme="minorHAnsi" w:hAnsiTheme="minorHAnsi" w:cs="Calibri"/>
                <w:sz w:val="20"/>
                <w:szCs w:val="20"/>
              </w:rPr>
              <w:t xml:space="preserve">ŽUC </w:t>
            </w:r>
            <w:r w:rsidR="00AB277F">
              <w:rPr>
                <w:rFonts w:asciiTheme="minorHAnsi" w:hAnsiTheme="minorHAnsi" w:cs="Calibri"/>
                <w:sz w:val="20"/>
                <w:szCs w:val="20"/>
              </w:rPr>
              <w:t>Varaždinske</w:t>
            </w:r>
            <w:r>
              <w:rPr>
                <w:rFonts w:asciiTheme="minorHAnsi" w:hAnsiTheme="minorHAnsi" w:cs="Calibri"/>
                <w:sz w:val="20"/>
                <w:szCs w:val="20"/>
              </w:rPr>
              <w:t xml:space="preserve"> županije </w:t>
            </w:r>
            <w:r w:rsidRPr="00774BB1">
              <w:rPr>
                <w:rFonts w:asciiTheme="minorHAnsi" w:hAnsiTheme="minorHAnsi" w:cs="Calibri"/>
                <w:b/>
                <w:i/>
                <w:sz w:val="20"/>
                <w:szCs w:val="20"/>
                <w:u w:val="single"/>
              </w:rPr>
              <w:t>(Prilog 4.1</w:t>
            </w:r>
            <w:r>
              <w:rPr>
                <w:rFonts w:asciiTheme="minorHAnsi" w:hAnsiTheme="minorHAnsi" w:cs="Calibri"/>
                <w:b/>
                <w:i/>
                <w:sz w:val="20"/>
                <w:szCs w:val="20"/>
                <w:u w:val="single"/>
              </w:rPr>
              <w:t>3</w:t>
            </w:r>
            <w:r w:rsidRPr="00774BB1">
              <w:rPr>
                <w:rFonts w:asciiTheme="minorHAnsi" w:hAnsiTheme="minorHAnsi" w:cs="Calibri"/>
                <w:b/>
                <w:i/>
                <w:sz w:val="20"/>
                <w:szCs w:val="20"/>
                <w:u w:val="single"/>
              </w:rPr>
              <w:t>.)</w:t>
            </w:r>
          </w:p>
        </w:tc>
      </w:tr>
      <w:tr w:rsidR="007F408F" w:rsidRPr="001460CF" w14:paraId="6E24C10A" w14:textId="77777777" w:rsidTr="00EF05C3">
        <w:trPr>
          <w:trHeight w:val="256"/>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1407821" w14:textId="77777777" w:rsidR="007F408F" w:rsidRPr="00D473EA" w:rsidRDefault="007F408F" w:rsidP="00D473EA">
            <w:pPr>
              <w:jc w:val="center"/>
              <w:rPr>
                <w:b/>
                <w:sz w:val="20"/>
                <w:szCs w:val="20"/>
                <w:lang w:eastAsia="hr-HR"/>
              </w:rPr>
            </w:pPr>
            <w:r w:rsidRPr="00D473EA">
              <w:rPr>
                <w:b/>
                <w:sz w:val="20"/>
                <w:szCs w:val="20"/>
                <w:lang w:eastAsia="hr-HR"/>
              </w:rPr>
              <w:t>3.</w:t>
            </w:r>
          </w:p>
        </w:tc>
        <w:tc>
          <w:tcPr>
            <w:tcW w:w="810" w:type="pct"/>
            <w:tcBorders>
              <w:top w:val="single" w:sz="6" w:space="0" w:color="auto"/>
              <w:left w:val="single" w:sz="6" w:space="0" w:color="auto"/>
              <w:bottom w:val="single" w:sz="6" w:space="0" w:color="auto"/>
              <w:right w:val="single" w:sz="6" w:space="0" w:color="auto"/>
            </w:tcBorders>
            <w:vAlign w:val="center"/>
          </w:tcPr>
          <w:p w14:paraId="114D5D63" w14:textId="77777777" w:rsidR="007F408F" w:rsidRPr="001460CF" w:rsidRDefault="007F408F" w:rsidP="001742D3">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gašenja požara (nositelji, zadaće, nadležnosti i usklađivanje)</w:t>
            </w:r>
          </w:p>
        </w:tc>
        <w:tc>
          <w:tcPr>
            <w:tcW w:w="2442" w:type="pct"/>
            <w:tcBorders>
              <w:top w:val="single" w:sz="6" w:space="0" w:color="auto"/>
              <w:left w:val="single" w:sz="6" w:space="0" w:color="auto"/>
              <w:bottom w:val="single" w:sz="6" w:space="0" w:color="auto"/>
              <w:right w:val="single" w:sz="6" w:space="0" w:color="auto"/>
            </w:tcBorders>
          </w:tcPr>
          <w:p w14:paraId="600458CF" w14:textId="77777777" w:rsidR="007F408F" w:rsidRPr="001460CF" w:rsidRDefault="007F408F" w:rsidP="00B1420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Sukladno Planu zaštite od požara i tehničko – tehnoloških nesreća Stožer prikuplja informacije o požarnoj opasnosti, a za to je zadužen je član </w:t>
            </w:r>
            <w:r w:rsidR="00774BB1">
              <w:rPr>
                <w:rFonts w:asciiTheme="minorHAnsi" w:eastAsia="Times New Roman" w:hAnsiTheme="minorHAnsi" w:cs="Calibri"/>
                <w:sz w:val="20"/>
                <w:szCs w:val="20"/>
                <w:lang w:eastAsia="hr-HR"/>
              </w:rPr>
              <w:t>Stožera za protupožarnu zaštitu.</w:t>
            </w:r>
            <w:r w:rsidR="001742D3">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Stožer s</w:t>
            </w:r>
            <w:r w:rsidR="00853B22" w:rsidRPr="001460CF">
              <w:rPr>
                <w:rFonts w:asciiTheme="minorHAnsi" w:eastAsia="Times New Roman" w:hAnsiTheme="minorHAnsi" w:cs="Calibri"/>
                <w:sz w:val="20"/>
                <w:szCs w:val="20"/>
                <w:lang w:eastAsia="hr-HR"/>
              </w:rPr>
              <w:t>e informira o potrebi isključenja</w:t>
            </w:r>
            <w:r w:rsidRPr="001460CF">
              <w:rPr>
                <w:rFonts w:asciiTheme="minorHAnsi" w:eastAsia="Times New Roman" w:hAnsiTheme="minorHAnsi" w:cs="Calibri"/>
                <w:sz w:val="20"/>
                <w:szCs w:val="20"/>
                <w:lang w:eastAsia="hr-HR"/>
              </w:rPr>
              <w:t xml:space="preserve"> pojedinih energenta na prijedlog člana </w:t>
            </w:r>
            <w:r w:rsidR="00774BB1">
              <w:rPr>
                <w:rFonts w:asciiTheme="minorHAnsi" w:eastAsia="Times New Roman" w:hAnsiTheme="minorHAnsi" w:cs="Calibri"/>
                <w:sz w:val="20"/>
                <w:szCs w:val="20"/>
                <w:lang w:eastAsia="hr-HR"/>
              </w:rPr>
              <w:t>Stožera za protupožarnu zaštitu.</w:t>
            </w:r>
          </w:p>
          <w:p w14:paraId="21CFDFBB" w14:textId="77777777" w:rsidR="007F408F" w:rsidRPr="001460CF" w:rsidRDefault="00107B1B" w:rsidP="00B1420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lastRenderedPageBreak/>
              <w:t>Ukoliko DVD-i s područja Općine ne mogu</w:t>
            </w:r>
            <w:r w:rsidR="007F408F" w:rsidRPr="001460CF">
              <w:rPr>
                <w:rFonts w:asciiTheme="minorHAnsi" w:eastAsia="Times New Roman" w:hAnsiTheme="minorHAnsi" w:cs="Calibri"/>
                <w:sz w:val="20"/>
                <w:szCs w:val="20"/>
                <w:lang w:eastAsia="hr-HR"/>
              </w:rPr>
              <w:t xml:space="preserve"> sanirati nastalu požarnu opasnost zatražit će pomoć od županijskog </w:t>
            </w:r>
            <w:r w:rsidR="007F408F" w:rsidRPr="00B14201">
              <w:rPr>
                <w:rFonts w:asciiTheme="minorHAnsi" w:eastAsia="Times New Roman" w:hAnsiTheme="minorHAnsi" w:cs="Calibri"/>
                <w:sz w:val="20"/>
                <w:szCs w:val="20"/>
                <w:lang w:eastAsia="hr-HR"/>
              </w:rPr>
              <w:t>vatrogasnog zapovjednika sukladno Procjeni ugroženosti od požara i tehnološk</w:t>
            </w:r>
            <w:r w:rsidRPr="00B14201">
              <w:rPr>
                <w:rFonts w:asciiTheme="minorHAnsi" w:eastAsia="Times New Roman" w:hAnsiTheme="minorHAnsi" w:cs="Calibri"/>
                <w:sz w:val="20"/>
                <w:szCs w:val="20"/>
                <w:lang w:eastAsia="hr-HR"/>
              </w:rPr>
              <w:t xml:space="preserve">ih eksplozija </w:t>
            </w:r>
            <w:r w:rsidR="00B14201" w:rsidRPr="00B14201">
              <w:rPr>
                <w:rFonts w:asciiTheme="minorHAnsi" w:eastAsia="Times New Roman" w:hAnsiTheme="minorHAnsi" w:cs="Calibri"/>
                <w:sz w:val="20"/>
                <w:szCs w:val="20"/>
                <w:lang w:eastAsia="hr-HR"/>
              </w:rPr>
              <w:t xml:space="preserve"> Varaždinske </w:t>
            </w:r>
            <w:r w:rsidRPr="00B14201">
              <w:rPr>
                <w:rFonts w:asciiTheme="minorHAnsi" w:eastAsia="Times New Roman" w:hAnsiTheme="minorHAnsi" w:cs="Calibri"/>
                <w:sz w:val="20"/>
                <w:szCs w:val="20"/>
                <w:lang w:eastAsia="hr-HR"/>
              </w:rPr>
              <w:t>županije.</w:t>
            </w:r>
          </w:p>
        </w:tc>
        <w:tc>
          <w:tcPr>
            <w:tcW w:w="1507" w:type="pct"/>
            <w:tcBorders>
              <w:top w:val="single" w:sz="6" w:space="0" w:color="auto"/>
              <w:left w:val="single" w:sz="6" w:space="0" w:color="auto"/>
              <w:bottom w:val="single" w:sz="6" w:space="0" w:color="auto"/>
              <w:right w:val="single" w:sz="6" w:space="0" w:color="auto"/>
            </w:tcBorders>
          </w:tcPr>
          <w:p w14:paraId="3EC6DD4E" w14:textId="77777777" w:rsidR="007F408F" w:rsidRPr="00774BB1" w:rsidRDefault="00853B22" w:rsidP="00914C55">
            <w:pPr>
              <w:pStyle w:val="Odlomakpopisa"/>
              <w:numPr>
                <w:ilvl w:val="0"/>
                <w:numId w:val="16"/>
              </w:numPr>
              <w:autoSpaceDE w:val="0"/>
              <w:autoSpaceDN w:val="0"/>
              <w:adjustRightInd w:val="0"/>
              <w:ind w:left="132" w:hanging="141"/>
              <w:contextualSpacing/>
              <w:rPr>
                <w:rFonts w:asciiTheme="minorHAnsi" w:hAnsiTheme="minorHAnsi" w:cs="Calibri"/>
                <w:sz w:val="20"/>
                <w:szCs w:val="20"/>
              </w:rPr>
            </w:pPr>
            <w:r w:rsidRPr="00774BB1">
              <w:rPr>
                <w:rFonts w:asciiTheme="minorHAnsi" w:hAnsiTheme="minorHAnsi" w:cs="Calibri"/>
                <w:sz w:val="20"/>
                <w:szCs w:val="20"/>
              </w:rPr>
              <w:lastRenderedPageBreak/>
              <w:t xml:space="preserve">DVD-i s područja Općine </w:t>
            </w:r>
            <w:r w:rsidR="004916F5" w:rsidRPr="00774BB1">
              <w:rPr>
                <w:rFonts w:asciiTheme="minorHAnsi" w:hAnsiTheme="minorHAnsi" w:cs="Calibri"/>
                <w:b/>
                <w:i/>
                <w:sz w:val="20"/>
                <w:szCs w:val="20"/>
                <w:u w:val="single"/>
              </w:rPr>
              <w:t>(Prilog 1</w:t>
            </w:r>
            <w:r w:rsidR="007F408F" w:rsidRPr="00774BB1">
              <w:rPr>
                <w:rFonts w:asciiTheme="minorHAnsi" w:hAnsiTheme="minorHAnsi" w:cs="Calibri"/>
                <w:b/>
                <w:i/>
                <w:sz w:val="20"/>
                <w:szCs w:val="20"/>
                <w:u w:val="single"/>
              </w:rPr>
              <w:t>.</w:t>
            </w:r>
            <w:r w:rsidR="00B752BE" w:rsidRPr="00774BB1">
              <w:rPr>
                <w:rFonts w:asciiTheme="minorHAnsi" w:hAnsiTheme="minorHAnsi" w:cs="Calibri"/>
                <w:b/>
                <w:i/>
                <w:sz w:val="20"/>
                <w:szCs w:val="20"/>
                <w:u w:val="single"/>
              </w:rPr>
              <w:t>2</w:t>
            </w:r>
            <w:r w:rsidR="007F408F" w:rsidRPr="00774BB1">
              <w:rPr>
                <w:rFonts w:asciiTheme="minorHAnsi" w:hAnsiTheme="minorHAnsi" w:cs="Calibri"/>
                <w:b/>
                <w:i/>
                <w:sz w:val="20"/>
                <w:szCs w:val="20"/>
                <w:u w:val="single"/>
              </w:rPr>
              <w:t>.)</w:t>
            </w:r>
          </w:p>
        </w:tc>
      </w:tr>
      <w:tr w:rsidR="00AD1AB0" w:rsidRPr="001460CF" w14:paraId="6573424E" w14:textId="77777777" w:rsidTr="00914C55">
        <w:trPr>
          <w:trHeight w:val="229"/>
          <w:jc w:val="center"/>
        </w:trPr>
        <w:tc>
          <w:tcPr>
            <w:tcW w:w="241" w:type="pct"/>
            <w:vMerge w:val="restar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30E9652" w14:textId="77777777" w:rsidR="00AD1AB0" w:rsidRPr="00D473EA" w:rsidRDefault="00AD1AB0" w:rsidP="00D473EA">
            <w:pPr>
              <w:jc w:val="center"/>
              <w:rPr>
                <w:b/>
                <w:sz w:val="20"/>
                <w:szCs w:val="20"/>
                <w:lang w:eastAsia="hr-HR"/>
              </w:rPr>
            </w:pPr>
            <w:r w:rsidRPr="00D473EA">
              <w:rPr>
                <w:b/>
                <w:sz w:val="20"/>
                <w:szCs w:val="20"/>
                <w:lang w:eastAsia="hr-HR"/>
              </w:rPr>
              <w:t>4.</w:t>
            </w:r>
          </w:p>
        </w:tc>
        <w:tc>
          <w:tcPr>
            <w:tcW w:w="810" w:type="pct"/>
            <w:vMerge w:val="restart"/>
            <w:tcBorders>
              <w:top w:val="single" w:sz="6" w:space="0" w:color="auto"/>
              <w:left w:val="single" w:sz="6" w:space="0" w:color="auto"/>
              <w:bottom w:val="single" w:sz="4" w:space="0" w:color="auto"/>
              <w:right w:val="single" w:sz="6" w:space="0" w:color="auto"/>
            </w:tcBorders>
          </w:tcPr>
          <w:p w14:paraId="31A97AAB" w14:textId="77777777" w:rsidR="00AD1AB0" w:rsidRPr="001460CF" w:rsidRDefault="00AD1AB0"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reguliranje prometa i osiguranja za vrijeme intervencija</w:t>
            </w:r>
          </w:p>
        </w:tc>
        <w:tc>
          <w:tcPr>
            <w:tcW w:w="2442" w:type="pct"/>
            <w:tcBorders>
              <w:top w:val="single" w:sz="6" w:space="0" w:color="auto"/>
              <w:left w:val="single" w:sz="6" w:space="0" w:color="auto"/>
              <w:bottom w:val="single" w:sz="4" w:space="0" w:color="auto"/>
              <w:right w:val="single" w:sz="6" w:space="0" w:color="auto"/>
            </w:tcBorders>
          </w:tcPr>
          <w:p w14:paraId="4DD3B269"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definira prioritete u sanaciji prometnica</w:t>
            </w:r>
            <w:r>
              <w:rPr>
                <w:rFonts w:asciiTheme="minorHAnsi" w:eastAsia="Times New Roman" w:hAnsiTheme="minorHAnsi" w:cs="Calibri"/>
                <w:sz w:val="20"/>
                <w:szCs w:val="20"/>
                <w:lang w:eastAsia="hr-HR"/>
              </w:rPr>
              <w:t>.</w:t>
            </w:r>
          </w:p>
        </w:tc>
        <w:tc>
          <w:tcPr>
            <w:tcW w:w="1507" w:type="pct"/>
            <w:tcBorders>
              <w:top w:val="single" w:sz="6" w:space="0" w:color="auto"/>
              <w:left w:val="single" w:sz="6" w:space="0" w:color="auto"/>
              <w:bottom w:val="single" w:sz="4" w:space="0" w:color="auto"/>
              <w:right w:val="single" w:sz="6" w:space="0" w:color="auto"/>
            </w:tcBorders>
          </w:tcPr>
          <w:p w14:paraId="4D703A23" w14:textId="77777777" w:rsidR="00AD1AB0" w:rsidRPr="00774BB1" w:rsidRDefault="00AD1AB0" w:rsidP="00914C55">
            <w:pPr>
              <w:pStyle w:val="Odlomakpopisa"/>
              <w:numPr>
                <w:ilvl w:val="0"/>
                <w:numId w:val="52"/>
              </w:numPr>
              <w:autoSpaceDE w:val="0"/>
              <w:autoSpaceDN w:val="0"/>
              <w:adjustRightInd w:val="0"/>
              <w:ind w:left="132" w:hanging="163"/>
              <w:contextualSpacing/>
              <w:rPr>
                <w:rFonts w:asciiTheme="minorHAnsi" w:hAnsiTheme="minorHAnsi" w:cs="Calibri"/>
                <w:sz w:val="20"/>
                <w:szCs w:val="20"/>
              </w:rPr>
            </w:pPr>
            <w:r w:rsidRPr="00774BB1">
              <w:rPr>
                <w:rFonts w:asciiTheme="minorHAnsi" w:hAnsiTheme="minorHAnsi" w:cs="Calibri"/>
                <w:sz w:val="20"/>
                <w:szCs w:val="20"/>
              </w:rPr>
              <w:t xml:space="preserve">Stožer civilne zaštite </w:t>
            </w:r>
            <w:r>
              <w:rPr>
                <w:rFonts w:asciiTheme="minorHAnsi" w:hAnsiTheme="minorHAnsi" w:cs="Calibri"/>
                <w:sz w:val="20"/>
                <w:szCs w:val="20"/>
              </w:rPr>
              <w:t xml:space="preserve">Općine </w:t>
            </w:r>
            <w:r w:rsidR="00F61B71">
              <w:rPr>
                <w:rFonts w:asciiTheme="minorHAnsi" w:hAnsiTheme="minorHAnsi" w:cs="Calibri"/>
                <w:sz w:val="20"/>
                <w:szCs w:val="20"/>
              </w:rPr>
              <w:t xml:space="preserve">Mali Bukovec </w:t>
            </w:r>
            <w:r w:rsidRPr="00774BB1">
              <w:rPr>
                <w:rFonts w:asciiTheme="minorHAnsi" w:hAnsiTheme="minorHAnsi" w:cs="Calibri"/>
                <w:b/>
                <w:i/>
                <w:sz w:val="20"/>
                <w:szCs w:val="20"/>
                <w:u w:val="single"/>
              </w:rPr>
              <w:t>(Prilog 1.1.a)</w:t>
            </w:r>
          </w:p>
        </w:tc>
      </w:tr>
      <w:tr w:rsidR="00AD1AB0" w:rsidRPr="001460CF" w14:paraId="0FCCA563" w14:textId="77777777" w:rsidTr="00914C55">
        <w:trPr>
          <w:trHeight w:val="386"/>
          <w:jc w:val="center"/>
        </w:trPr>
        <w:tc>
          <w:tcPr>
            <w:tcW w:w="241" w:type="pct"/>
            <w:vMerge/>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1C39244" w14:textId="77777777" w:rsidR="00AD1AB0" w:rsidRPr="00D473EA" w:rsidRDefault="00AD1AB0" w:rsidP="00D473EA">
            <w:pPr>
              <w:jc w:val="center"/>
              <w:rPr>
                <w:b/>
                <w:sz w:val="20"/>
                <w:szCs w:val="20"/>
                <w:lang w:eastAsia="hr-HR"/>
              </w:rPr>
            </w:pPr>
          </w:p>
        </w:tc>
        <w:tc>
          <w:tcPr>
            <w:tcW w:w="810" w:type="pct"/>
            <w:vMerge/>
            <w:tcBorders>
              <w:top w:val="single" w:sz="6" w:space="0" w:color="auto"/>
              <w:left w:val="single" w:sz="6" w:space="0" w:color="auto"/>
              <w:bottom w:val="single" w:sz="4" w:space="0" w:color="auto"/>
              <w:right w:val="single" w:sz="6" w:space="0" w:color="auto"/>
            </w:tcBorders>
          </w:tcPr>
          <w:p w14:paraId="16CEEBB6" w14:textId="77777777" w:rsidR="00AD1AB0" w:rsidRPr="001460CF" w:rsidRDefault="00AD1AB0"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4" w:space="0" w:color="auto"/>
              <w:right w:val="single" w:sz="6" w:space="0" w:color="auto"/>
            </w:tcBorders>
          </w:tcPr>
          <w:p w14:paraId="1B3550A7"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Z</w:t>
            </w:r>
            <w:r w:rsidRPr="001460CF">
              <w:rPr>
                <w:rFonts w:asciiTheme="minorHAnsi" w:eastAsia="Times New Roman" w:hAnsiTheme="minorHAnsi" w:cs="Calibri"/>
                <w:sz w:val="20"/>
                <w:szCs w:val="20"/>
                <w:lang w:eastAsia="hr-HR"/>
              </w:rPr>
              <w:t>a ocjenu stanja i funkcionalnosti prometa i komunikacijskih sustava i objekata zadužena</w:t>
            </w:r>
            <w:r>
              <w:rPr>
                <w:rFonts w:asciiTheme="minorHAnsi" w:eastAsia="Times New Roman" w:hAnsiTheme="minorHAnsi" w:cs="Calibri"/>
                <w:sz w:val="20"/>
                <w:szCs w:val="20"/>
                <w:lang w:eastAsia="hr-HR"/>
              </w:rPr>
              <w:t xml:space="preserve"> je Policijska postaja i </w:t>
            </w:r>
            <w:r w:rsidRPr="001460CF">
              <w:rPr>
                <w:rFonts w:asciiTheme="minorHAnsi" w:eastAsia="Times New Roman" w:hAnsiTheme="minorHAnsi" w:cs="Calibri"/>
                <w:sz w:val="20"/>
                <w:szCs w:val="20"/>
                <w:lang w:eastAsia="hr-HR"/>
              </w:rPr>
              <w:t>Županijska up</w:t>
            </w:r>
            <w:r>
              <w:rPr>
                <w:rFonts w:asciiTheme="minorHAnsi" w:eastAsia="Times New Roman" w:hAnsiTheme="minorHAnsi" w:cs="Calibri"/>
                <w:sz w:val="20"/>
                <w:szCs w:val="20"/>
                <w:lang w:eastAsia="hr-HR"/>
              </w:rPr>
              <w:t>rava za ceste. D</w:t>
            </w:r>
            <w:r w:rsidRPr="001460CF">
              <w:rPr>
                <w:rFonts w:asciiTheme="minorHAnsi" w:eastAsia="Times New Roman" w:hAnsiTheme="minorHAnsi" w:cs="Calibri"/>
                <w:sz w:val="20"/>
                <w:szCs w:val="20"/>
                <w:lang w:eastAsia="hr-HR"/>
              </w:rPr>
              <w:t xml:space="preserve">onošenje odluka o zabrani cestovnog  prometa poradi zaštite sigurnosti na pogođenom području u nadležnosti je Policijske </w:t>
            </w:r>
            <w:r>
              <w:rPr>
                <w:rFonts w:asciiTheme="minorHAnsi" w:eastAsia="Times New Roman" w:hAnsiTheme="minorHAnsi" w:cs="Calibri"/>
                <w:sz w:val="20"/>
                <w:szCs w:val="20"/>
                <w:lang w:eastAsia="hr-HR"/>
              </w:rPr>
              <w:t>postaje. U</w:t>
            </w:r>
            <w:r w:rsidRPr="001460CF">
              <w:rPr>
                <w:rFonts w:asciiTheme="minorHAnsi" w:eastAsia="Times New Roman" w:hAnsiTheme="minorHAnsi" w:cs="Calibri"/>
                <w:sz w:val="20"/>
                <w:szCs w:val="20"/>
                <w:lang w:eastAsia="hr-HR"/>
              </w:rPr>
              <w:t xml:space="preserve">spostavu alternativnih prometnih pravaca provodi nadzor i čuvanje ugroženog područja provodi </w:t>
            </w:r>
            <w:r>
              <w:rPr>
                <w:rFonts w:asciiTheme="minorHAnsi" w:eastAsia="Times New Roman" w:hAnsiTheme="minorHAnsi" w:cs="Calibri"/>
                <w:sz w:val="20"/>
                <w:szCs w:val="20"/>
                <w:lang w:eastAsia="hr-HR"/>
              </w:rPr>
              <w:t>Policijska postaja.</w:t>
            </w:r>
          </w:p>
          <w:p w14:paraId="6763DE99" w14:textId="77777777" w:rsidR="00AD1AB0" w:rsidRPr="001460CF" w:rsidRDefault="00AD1AB0" w:rsidP="00774BB1">
            <w:pPr>
              <w:spacing w:line="240" w:lineRule="auto"/>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O</w:t>
            </w:r>
            <w:r w:rsidRPr="001460CF">
              <w:rPr>
                <w:rFonts w:asciiTheme="minorHAnsi" w:eastAsia="Times New Roman" w:hAnsiTheme="minorHAnsi" w:cs="Calibri"/>
                <w:sz w:val="20"/>
                <w:szCs w:val="20"/>
                <w:lang w:eastAsia="hr-HR"/>
              </w:rPr>
              <w:t xml:space="preserve">siguravanje područja intervencija provodi </w:t>
            </w:r>
            <w:r>
              <w:rPr>
                <w:rFonts w:asciiTheme="minorHAnsi" w:eastAsia="Times New Roman" w:hAnsiTheme="minorHAnsi" w:cs="Calibri"/>
                <w:sz w:val="20"/>
                <w:szCs w:val="20"/>
                <w:lang w:eastAsia="hr-HR"/>
              </w:rPr>
              <w:t xml:space="preserve">Policijska </w:t>
            </w:r>
            <w:r w:rsidRPr="001460CF">
              <w:rPr>
                <w:rFonts w:asciiTheme="minorHAnsi" w:eastAsia="Times New Roman" w:hAnsiTheme="minorHAnsi" w:cs="Calibri"/>
                <w:sz w:val="20"/>
                <w:szCs w:val="20"/>
                <w:lang w:eastAsia="hr-HR"/>
              </w:rPr>
              <w:t>postaja</w:t>
            </w:r>
            <w:r>
              <w:rPr>
                <w:rFonts w:asciiTheme="minorHAnsi" w:eastAsia="Times New Roman" w:hAnsiTheme="minorHAnsi" w:cs="Calibri"/>
                <w:sz w:val="20"/>
                <w:szCs w:val="20"/>
                <w:lang w:eastAsia="hr-HR"/>
              </w:rPr>
              <w:t>.</w:t>
            </w:r>
          </w:p>
        </w:tc>
        <w:tc>
          <w:tcPr>
            <w:tcW w:w="1507" w:type="pct"/>
            <w:tcBorders>
              <w:top w:val="single" w:sz="4" w:space="0" w:color="auto"/>
              <w:left w:val="single" w:sz="6" w:space="0" w:color="auto"/>
              <w:bottom w:val="single" w:sz="4" w:space="0" w:color="auto"/>
              <w:right w:val="single" w:sz="6" w:space="0" w:color="auto"/>
            </w:tcBorders>
          </w:tcPr>
          <w:p w14:paraId="7D5F7BCE" w14:textId="77777777" w:rsidR="00AD1AB0" w:rsidRPr="00774BB1" w:rsidRDefault="00AD1AB0" w:rsidP="00914C55">
            <w:pPr>
              <w:pStyle w:val="Odlomakpopisa"/>
              <w:numPr>
                <w:ilvl w:val="0"/>
                <w:numId w:val="52"/>
              </w:numPr>
              <w:autoSpaceDE w:val="0"/>
              <w:autoSpaceDN w:val="0"/>
              <w:adjustRightInd w:val="0"/>
              <w:ind w:left="132" w:hanging="163"/>
              <w:contextualSpacing/>
              <w:rPr>
                <w:rFonts w:asciiTheme="minorHAnsi" w:hAnsiTheme="minorHAnsi" w:cs="Calibri"/>
                <w:sz w:val="20"/>
                <w:szCs w:val="20"/>
              </w:rPr>
            </w:pPr>
            <w:r w:rsidRPr="00774BB1">
              <w:rPr>
                <w:rFonts w:asciiTheme="minorHAnsi" w:hAnsiTheme="minorHAnsi" w:cs="Calibri"/>
                <w:sz w:val="20"/>
                <w:szCs w:val="20"/>
              </w:rPr>
              <w:t>PU</w:t>
            </w:r>
            <w:r>
              <w:rPr>
                <w:rFonts w:asciiTheme="minorHAnsi" w:hAnsiTheme="minorHAnsi" w:cs="Calibri"/>
                <w:sz w:val="20"/>
                <w:szCs w:val="20"/>
              </w:rPr>
              <w:t xml:space="preserve"> </w:t>
            </w:r>
            <w:r w:rsidR="00AB277F">
              <w:rPr>
                <w:rFonts w:asciiTheme="minorHAnsi" w:hAnsiTheme="minorHAnsi" w:cs="Calibri"/>
                <w:sz w:val="20"/>
                <w:szCs w:val="20"/>
              </w:rPr>
              <w:t>Varaždinska</w:t>
            </w:r>
            <w:r>
              <w:rPr>
                <w:rFonts w:asciiTheme="minorHAnsi" w:hAnsiTheme="minorHAnsi" w:cs="Calibri"/>
                <w:sz w:val="20"/>
                <w:szCs w:val="20"/>
              </w:rPr>
              <w:t xml:space="preserve"> PP </w:t>
            </w:r>
            <w:r w:rsidR="00AB277F">
              <w:rPr>
                <w:rFonts w:asciiTheme="minorHAnsi" w:hAnsiTheme="minorHAnsi" w:cs="Calibri"/>
                <w:sz w:val="20"/>
                <w:szCs w:val="20"/>
              </w:rPr>
              <w:t>Ludbreg</w:t>
            </w:r>
            <w:r>
              <w:rPr>
                <w:rFonts w:asciiTheme="minorHAnsi" w:hAnsiTheme="minorHAnsi" w:cs="Calibri"/>
                <w:sz w:val="20"/>
                <w:szCs w:val="20"/>
              </w:rPr>
              <w:t xml:space="preserve"> </w:t>
            </w:r>
            <w:r w:rsidRPr="00AB5E52">
              <w:rPr>
                <w:rFonts w:asciiTheme="minorHAnsi" w:hAnsiTheme="minorHAnsi" w:cs="Arial"/>
                <w:b/>
                <w:i/>
                <w:sz w:val="20"/>
                <w:szCs w:val="20"/>
              </w:rPr>
              <w:t>(</w:t>
            </w:r>
            <w:r w:rsidRPr="00AB5E52">
              <w:rPr>
                <w:rFonts w:asciiTheme="minorHAnsi" w:hAnsiTheme="minorHAnsi" w:cs="Calibri"/>
                <w:b/>
                <w:i/>
                <w:sz w:val="20"/>
                <w:szCs w:val="20"/>
                <w:u w:val="single"/>
              </w:rPr>
              <w:t>Prilog 4.4.)</w:t>
            </w:r>
          </w:p>
          <w:p w14:paraId="531D8113" w14:textId="77777777" w:rsidR="00AD1AB0" w:rsidRPr="00774BB1" w:rsidRDefault="00AD1AB0" w:rsidP="00914C55">
            <w:pPr>
              <w:pStyle w:val="Odlomakpopisa"/>
              <w:numPr>
                <w:ilvl w:val="0"/>
                <w:numId w:val="52"/>
              </w:numPr>
              <w:autoSpaceDE w:val="0"/>
              <w:autoSpaceDN w:val="0"/>
              <w:adjustRightInd w:val="0"/>
              <w:ind w:left="132" w:hanging="163"/>
              <w:contextualSpacing/>
              <w:rPr>
                <w:rFonts w:asciiTheme="minorHAnsi" w:hAnsiTheme="minorHAnsi" w:cs="Calibri"/>
                <w:sz w:val="20"/>
                <w:szCs w:val="20"/>
              </w:rPr>
            </w:pPr>
            <w:r w:rsidRPr="00774BB1">
              <w:rPr>
                <w:rFonts w:asciiTheme="minorHAnsi" w:hAnsiTheme="minorHAnsi" w:cs="Calibri"/>
                <w:sz w:val="20"/>
                <w:szCs w:val="20"/>
              </w:rPr>
              <w:t>ŽUC</w:t>
            </w:r>
            <w:r>
              <w:rPr>
                <w:rFonts w:asciiTheme="minorHAnsi" w:hAnsiTheme="minorHAnsi" w:cs="Calibri"/>
                <w:sz w:val="20"/>
                <w:szCs w:val="20"/>
              </w:rPr>
              <w:t xml:space="preserve"> </w:t>
            </w:r>
            <w:r w:rsidR="00AB277F">
              <w:rPr>
                <w:rFonts w:asciiTheme="minorHAnsi" w:hAnsiTheme="minorHAnsi" w:cs="Calibri"/>
                <w:sz w:val="20"/>
                <w:szCs w:val="20"/>
              </w:rPr>
              <w:t>Varaždinske</w:t>
            </w:r>
            <w:r>
              <w:rPr>
                <w:rFonts w:asciiTheme="minorHAnsi" w:hAnsiTheme="minorHAnsi" w:cs="Calibri"/>
                <w:sz w:val="20"/>
                <w:szCs w:val="20"/>
              </w:rPr>
              <w:t xml:space="preserve"> </w:t>
            </w:r>
            <w:r w:rsidRPr="00774BB1">
              <w:rPr>
                <w:rFonts w:asciiTheme="minorHAnsi" w:hAnsiTheme="minorHAnsi" w:cs="Calibri"/>
                <w:sz w:val="20"/>
                <w:szCs w:val="20"/>
              </w:rPr>
              <w:t xml:space="preserve">županije </w:t>
            </w:r>
            <w:r>
              <w:rPr>
                <w:rFonts w:asciiTheme="minorHAnsi" w:hAnsiTheme="minorHAnsi" w:cs="Calibri"/>
                <w:b/>
                <w:i/>
                <w:sz w:val="20"/>
                <w:szCs w:val="20"/>
                <w:u w:val="single"/>
              </w:rPr>
              <w:t>(Prilog 4.13</w:t>
            </w:r>
            <w:r w:rsidRPr="00774BB1">
              <w:rPr>
                <w:rFonts w:asciiTheme="minorHAnsi" w:hAnsiTheme="minorHAnsi" w:cs="Calibri"/>
                <w:b/>
                <w:i/>
                <w:sz w:val="20"/>
                <w:szCs w:val="20"/>
                <w:u w:val="single"/>
              </w:rPr>
              <w:t>.)</w:t>
            </w:r>
          </w:p>
          <w:p w14:paraId="2DED9DD4" w14:textId="77777777" w:rsidR="00AD1AB0" w:rsidRPr="001460CF" w:rsidRDefault="00AD1AB0" w:rsidP="00914C55">
            <w:pPr>
              <w:pStyle w:val="Odlomakpopisa"/>
              <w:autoSpaceDE w:val="0"/>
              <w:autoSpaceDN w:val="0"/>
              <w:adjustRightInd w:val="0"/>
              <w:ind w:left="132" w:hanging="163"/>
              <w:contextualSpacing/>
              <w:rPr>
                <w:rFonts w:asciiTheme="minorHAnsi" w:hAnsiTheme="minorHAnsi" w:cs="Calibri"/>
                <w:sz w:val="20"/>
                <w:szCs w:val="20"/>
              </w:rPr>
            </w:pPr>
          </w:p>
        </w:tc>
      </w:tr>
      <w:tr w:rsidR="007F408F" w:rsidRPr="001460CF" w14:paraId="25C38ED7" w14:textId="77777777" w:rsidTr="00914C55">
        <w:trPr>
          <w:trHeight w:val="321"/>
          <w:jc w:val="center"/>
        </w:trPr>
        <w:tc>
          <w:tcPr>
            <w:tcW w:w="241" w:type="pct"/>
            <w:vMerge/>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38F17280" w14:textId="77777777" w:rsidR="007F408F" w:rsidRPr="00D473EA" w:rsidRDefault="007F408F" w:rsidP="00D473EA">
            <w:pPr>
              <w:jc w:val="center"/>
              <w:rPr>
                <w:b/>
                <w:sz w:val="20"/>
                <w:szCs w:val="20"/>
                <w:lang w:eastAsia="hr-HR"/>
              </w:rPr>
            </w:pPr>
          </w:p>
        </w:tc>
        <w:tc>
          <w:tcPr>
            <w:tcW w:w="810" w:type="pct"/>
            <w:vMerge/>
            <w:tcBorders>
              <w:top w:val="single" w:sz="6" w:space="0" w:color="auto"/>
              <w:left w:val="single" w:sz="6" w:space="0" w:color="auto"/>
              <w:bottom w:val="single" w:sz="4" w:space="0" w:color="auto"/>
              <w:right w:val="single" w:sz="6" w:space="0" w:color="auto"/>
            </w:tcBorders>
          </w:tcPr>
          <w:p w14:paraId="21C2606F" w14:textId="77777777" w:rsidR="007F408F" w:rsidRPr="001460CF" w:rsidRDefault="007F408F"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6" w:space="0" w:color="auto"/>
            </w:tcBorders>
          </w:tcPr>
          <w:p w14:paraId="38FA4430" w14:textId="77777777" w:rsidR="007F408F" w:rsidRPr="001460CF" w:rsidRDefault="00774BB1" w:rsidP="00F61B71">
            <w:pPr>
              <w:spacing w:line="240" w:lineRule="auto"/>
              <w:ind w:right="-248"/>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O</w:t>
            </w:r>
            <w:r w:rsidR="007F408F" w:rsidRPr="001460CF">
              <w:rPr>
                <w:rFonts w:asciiTheme="minorHAnsi" w:eastAsia="Times New Roman" w:hAnsiTheme="minorHAnsi" w:cs="Calibri"/>
                <w:sz w:val="20"/>
                <w:szCs w:val="20"/>
                <w:lang w:eastAsia="hr-HR"/>
              </w:rPr>
              <w:t>siguranje telekomunikacijskih veza korisnika s prednošću uporabe provodi HT d.d.</w:t>
            </w:r>
          </w:p>
        </w:tc>
        <w:tc>
          <w:tcPr>
            <w:tcW w:w="1507" w:type="pct"/>
            <w:tcBorders>
              <w:top w:val="single" w:sz="4" w:space="0" w:color="auto"/>
              <w:left w:val="single" w:sz="6" w:space="0" w:color="auto"/>
              <w:bottom w:val="single" w:sz="6" w:space="0" w:color="auto"/>
              <w:right w:val="single" w:sz="6" w:space="0" w:color="auto"/>
            </w:tcBorders>
          </w:tcPr>
          <w:p w14:paraId="7416B250" w14:textId="77777777" w:rsidR="007F408F" w:rsidRPr="00774BB1" w:rsidRDefault="007F408F" w:rsidP="00914C55">
            <w:pPr>
              <w:pStyle w:val="Odlomakpopisa"/>
              <w:numPr>
                <w:ilvl w:val="0"/>
                <w:numId w:val="51"/>
              </w:numPr>
              <w:autoSpaceDE w:val="0"/>
              <w:autoSpaceDN w:val="0"/>
              <w:adjustRightInd w:val="0"/>
              <w:ind w:left="132" w:hanging="163"/>
              <w:contextualSpacing/>
              <w:rPr>
                <w:rFonts w:asciiTheme="minorHAnsi" w:hAnsiTheme="minorHAnsi" w:cs="Calibri"/>
                <w:sz w:val="20"/>
                <w:szCs w:val="20"/>
              </w:rPr>
            </w:pPr>
            <w:r w:rsidRPr="00774BB1">
              <w:rPr>
                <w:rFonts w:asciiTheme="minorHAnsi" w:hAnsiTheme="minorHAnsi" w:cs="Calibri"/>
                <w:sz w:val="20"/>
                <w:szCs w:val="20"/>
              </w:rPr>
              <w:t>Hrvatski telekom d.d.</w:t>
            </w:r>
            <w:r w:rsidR="004916F5" w:rsidRPr="00774BB1">
              <w:rPr>
                <w:rFonts w:asciiTheme="minorHAnsi" w:hAnsiTheme="minorHAnsi" w:cs="Calibri"/>
                <w:b/>
                <w:i/>
                <w:sz w:val="20"/>
                <w:szCs w:val="20"/>
                <w:u w:val="single"/>
              </w:rPr>
              <w:t>(Prilog 4</w:t>
            </w:r>
            <w:r w:rsidRPr="00774BB1">
              <w:rPr>
                <w:rFonts w:asciiTheme="minorHAnsi" w:hAnsiTheme="minorHAnsi" w:cs="Calibri"/>
                <w:b/>
                <w:i/>
                <w:sz w:val="20"/>
                <w:szCs w:val="20"/>
                <w:u w:val="single"/>
              </w:rPr>
              <w:t>.</w:t>
            </w:r>
            <w:r w:rsidR="004916F5" w:rsidRPr="00774BB1">
              <w:rPr>
                <w:rFonts w:asciiTheme="minorHAnsi" w:hAnsiTheme="minorHAnsi" w:cs="Calibri"/>
                <w:b/>
                <w:i/>
                <w:sz w:val="20"/>
                <w:szCs w:val="20"/>
                <w:u w:val="single"/>
              </w:rPr>
              <w:t>1</w:t>
            </w:r>
            <w:r w:rsidR="00084AA6">
              <w:rPr>
                <w:rFonts w:asciiTheme="minorHAnsi" w:hAnsiTheme="minorHAnsi" w:cs="Calibri"/>
                <w:b/>
                <w:i/>
                <w:sz w:val="20"/>
                <w:szCs w:val="20"/>
                <w:u w:val="single"/>
              </w:rPr>
              <w:t>3</w:t>
            </w:r>
            <w:r w:rsidRPr="00774BB1">
              <w:rPr>
                <w:rFonts w:asciiTheme="minorHAnsi" w:hAnsiTheme="minorHAnsi" w:cs="Calibri"/>
                <w:b/>
                <w:i/>
                <w:sz w:val="20"/>
                <w:szCs w:val="20"/>
                <w:u w:val="single"/>
              </w:rPr>
              <w:t>.)</w:t>
            </w:r>
          </w:p>
        </w:tc>
      </w:tr>
      <w:tr w:rsidR="00AD1AB0" w:rsidRPr="001460CF" w14:paraId="76232E70" w14:textId="77777777" w:rsidTr="00914C55">
        <w:trPr>
          <w:trHeight w:val="257"/>
          <w:jc w:val="center"/>
        </w:trPr>
        <w:tc>
          <w:tcPr>
            <w:tcW w:w="241" w:type="pct"/>
            <w:vMerge w:val="restart"/>
            <w:tcBorders>
              <w:top w:val="single" w:sz="4" w:space="0" w:color="auto"/>
              <w:left w:val="single" w:sz="6" w:space="0" w:color="auto"/>
              <w:right w:val="single" w:sz="6" w:space="0" w:color="auto"/>
            </w:tcBorders>
            <w:shd w:val="clear" w:color="auto" w:fill="DBE5F1" w:themeFill="accent1" w:themeFillTint="33"/>
            <w:vAlign w:val="center"/>
          </w:tcPr>
          <w:p w14:paraId="5A4B979C" w14:textId="77777777" w:rsidR="00AD1AB0" w:rsidRPr="00D473EA" w:rsidRDefault="00AD1AB0" w:rsidP="00D473EA">
            <w:pPr>
              <w:jc w:val="center"/>
              <w:rPr>
                <w:b/>
                <w:sz w:val="20"/>
                <w:szCs w:val="20"/>
                <w:lang w:eastAsia="hr-HR"/>
              </w:rPr>
            </w:pPr>
            <w:r w:rsidRPr="00D473EA">
              <w:rPr>
                <w:b/>
                <w:sz w:val="20"/>
                <w:szCs w:val="20"/>
                <w:lang w:eastAsia="hr-HR"/>
              </w:rPr>
              <w:t>5.</w:t>
            </w:r>
          </w:p>
        </w:tc>
        <w:tc>
          <w:tcPr>
            <w:tcW w:w="810" w:type="pct"/>
            <w:vMerge w:val="restart"/>
            <w:tcBorders>
              <w:top w:val="single" w:sz="4" w:space="0" w:color="auto"/>
              <w:left w:val="single" w:sz="6" w:space="0" w:color="auto"/>
              <w:right w:val="single" w:sz="6" w:space="0" w:color="auto"/>
            </w:tcBorders>
          </w:tcPr>
          <w:p w14:paraId="21041CC8" w14:textId="77777777" w:rsidR="00AD1AB0" w:rsidRPr="001460CF" w:rsidRDefault="00AD1AB0"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Organizaciju pružanja medicinske pomoći i medicinskog zbrinjavanja</w:t>
            </w:r>
          </w:p>
        </w:tc>
        <w:tc>
          <w:tcPr>
            <w:tcW w:w="2442" w:type="pct"/>
            <w:tcBorders>
              <w:top w:val="single" w:sz="6" w:space="0" w:color="auto"/>
              <w:left w:val="single" w:sz="6" w:space="0" w:color="auto"/>
              <w:bottom w:val="single" w:sz="4" w:space="0" w:color="auto"/>
              <w:right w:val="single" w:sz="6" w:space="0" w:color="auto"/>
            </w:tcBorders>
          </w:tcPr>
          <w:p w14:paraId="35D0E7B8" w14:textId="77777777" w:rsidR="00AD1AB0" w:rsidRPr="001460CF" w:rsidRDefault="00AD1AB0" w:rsidP="006A0486">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prikuplja informacije o stanju objekata za pružanje zdravstvenih usluga, a za to je zadužen član Stožera za zdravstveno zbrinjavanje. Stožer prikuplja informacije o stanju medicinske opreme i zaliha lijekova te sanitetskog materijala.</w:t>
            </w:r>
          </w:p>
        </w:tc>
        <w:tc>
          <w:tcPr>
            <w:tcW w:w="1507" w:type="pct"/>
            <w:tcBorders>
              <w:top w:val="single" w:sz="6" w:space="0" w:color="auto"/>
              <w:left w:val="single" w:sz="6" w:space="0" w:color="auto"/>
              <w:bottom w:val="single" w:sz="4" w:space="0" w:color="auto"/>
              <w:right w:val="single" w:sz="6" w:space="0" w:color="auto"/>
            </w:tcBorders>
          </w:tcPr>
          <w:p w14:paraId="2A564720" w14:textId="77777777" w:rsidR="00AD1AB0" w:rsidRPr="00774BB1" w:rsidRDefault="00AD1AB0" w:rsidP="00914C55">
            <w:pPr>
              <w:pStyle w:val="Odlomakpopisa"/>
              <w:numPr>
                <w:ilvl w:val="0"/>
                <w:numId w:val="50"/>
              </w:numPr>
              <w:autoSpaceDE w:val="0"/>
              <w:autoSpaceDN w:val="0"/>
              <w:adjustRightInd w:val="0"/>
              <w:ind w:left="132" w:hanging="163"/>
              <w:contextualSpacing/>
              <w:rPr>
                <w:rFonts w:asciiTheme="minorHAnsi" w:hAnsiTheme="minorHAnsi" w:cs="Calibri"/>
                <w:sz w:val="20"/>
                <w:szCs w:val="20"/>
              </w:rPr>
            </w:pPr>
            <w:r w:rsidRPr="00774BB1">
              <w:rPr>
                <w:rFonts w:asciiTheme="minorHAnsi" w:hAnsiTheme="minorHAnsi" w:cs="Calibri"/>
                <w:sz w:val="20"/>
                <w:szCs w:val="20"/>
              </w:rPr>
              <w:t xml:space="preserve">Koordinator na lokaciji </w:t>
            </w:r>
            <w:r>
              <w:rPr>
                <w:rFonts w:asciiTheme="minorHAnsi" w:hAnsiTheme="minorHAnsi" w:cs="Calibri"/>
                <w:b/>
                <w:i/>
                <w:sz w:val="20"/>
                <w:szCs w:val="20"/>
                <w:u w:val="single"/>
              </w:rPr>
              <w:t>(Prilog 1.7</w:t>
            </w:r>
            <w:r w:rsidRPr="00774BB1">
              <w:rPr>
                <w:rFonts w:asciiTheme="minorHAnsi" w:hAnsiTheme="minorHAnsi" w:cs="Calibri"/>
                <w:b/>
                <w:i/>
                <w:sz w:val="20"/>
                <w:szCs w:val="20"/>
                <w:u w:val="single"/>
              </w:rPr>
              <w:t>.)</w:t>
            </w:r>
          </w:p>
          <w:p w14:paraId="4AF362D4" w14:textId="77777777" w:rsidR="00AD1AB0" w:rsidRPr="00774BB1" w:rsidRDefault="00AD1AB0" w:rsidP="00914C55">
            <w:pPr>
              <w:pStyle w:val="Odlomakpopisa"/>
              <w:numPr>
                <w:ilvl w:val="0"/>
                <w:numId w:val="50"/>
              </w:numPr>
              <w:autoSpaceDE w:val="0"/>
              <w:autoSpaceDN w:val="0"/>
              <w:adjustRightInd w:val="0"/>
              <w:ind w:left="132" w:hanging="163"/>
              <w:contextualSpacing/>
              <w:rPr>
                <w:rFonts w:asciiTheme="minorHAnsi" w:hAnsiTheme="minorHAnsi" w:cs="Calibri"/>
                <w:sz w:val="20"/>
                <w:szCs w:val="20"/>
              </w:rPr>
            </w:pPr>
            <w:r w:rsidRPr="00774BB1">
              <w:rPr>
                <w:rFonts w:asciiTheme="minorHAnsi" w:hAnsiTheme="minorHAnsi" w:cs="Calibri"/>
                <w:sz w:val="20"/>
                <w:szCs w:val="20"/>
              </w:rPr>
              <w:t xml:space="preserve">Stožer civilne zaštite </w:t>
            </w:r>
            <w:r>
              <w:rPr>
                <w:rFonts w:asciiTheme="minorHAnsi" w:hAnsiTheme="minorHAnsi" w:cs="Calibri"/>
                <w:sz w:val="20"/>
                <w:szCs w:val="20"/>
              </w:rPr>
              <w:t xml:space="preserve"> Općine </w:t>
            </w:r>
            <w:r w:rsidR="00F61B71">
              <w:rPr>
                <w:rFonts w:asciiTheme="minorHAnsi" w:hAnsiTheme="minorHAnsi" w:cs="Calibri"/>
                <w:sz w:val="20"/>
                <w:szCs w:val="20"/>
              </w:rPr>
              <w:t xml:space="preserve">Mali Bukovec </w:t>
            </w:r>
            <w:r w:rsidRPr="00774BB1">
              <w:rPr>
                <w:rFonts w:asciiTheme="minorHAnsi" w:hAnsiTheme="minorHAnsi" w:cs="Calibri"/>
                <w:b/>
                <w:i/>
                <w:sz w:val="20"/>
                <w:szCs w:val="20"/>
                <w:u w:val="single"/>
              </w:rPr>
              <w:t>(Prilog 1.1.a)</w:t>
            </w:r>
          </w:p>
        </w:tc>
      </w:tr>
      <w:tr w:rsidR="00AD1AB0" w:rsidRPr="001460CF" w14:paraId="7F3D989C" w14:textId="77777777" w:rsidTr="00914C55">
        <w:trPr>
          <w:trHeight w:val="839"/>
          <w:jc w:val="center"/>
        </w:trPr>
        <w:tc>
          <w:tcPr>
            <w:tcW w:w="241" w:type="pct"/>
            <w:vMerge/>
            <w:tcBorders>
              <w:left w:val="single" w:sz="6" w:space="0" w:color="auto"/>
              <w:right w:val="single" w:sz="6" w:space="0" w:color="auto"/>
            </w:tcBorders>
            <w:shd w:val="clear" w:color="auto" w:fill="DBE5F1" w:themeFill="accent1" w:themeFillTint="33"/>
            <w:vAlign w:val="center"/>
          </w:tcPr>
          <w:p w14:paraId="3EB96D35" w14:textId="77777777" w:rsidR="00AD1AB0" w:rsidRPr="001460CF" w:rsidRDefault="00AD1AB0" w:rsidP="001460CF">
            <w:pPr>
              <w:pStyle w:val="Bezproreda"/>
              <w:rPr>
                <w:rFonts w:asciiTheme="minorHAnsi" w:hAnsiTheme="minorHAnsi" w:cs="Calibri"/>
                <w:szCs w:val="20"/>
                <w:lang w:eastAsia="hr-HR"/>
              </w:rPr>
            </w:pPr>
          </w:p>
        </w:tc>
        <w:tc>
          <w:tcPr>
            <w:tcW w:w="810" w:type="pct"/>
            <w:vMerge/>
            <w:tcBorders>
              <w:left w:val="single" w:sz="6" w:space="0" w:color="auto"/>
              <w:right w:val="single" w:sz="6" w:space="0" w:color="auto"/>
            </w:tcBorders>
          </w:tcPr>
          <w:p w14:paraId="6A9F6118" w14:textId="77777777" w:rsidR="00AD1AB0" w:rsidRPr="001460CF" w:rsidRDefault="00AD1AB0"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right w:val="single" w:sz="6" w:space="0" w:color="auto"/>
            </w:tcBorders>
          </w:tcPr>
          <w:p w14:paraId="7F5CC38F" w14:textId="77777777" w:rsidR="00AD1AB0" w:rsidRPr="001460CF" w:rsidRDefault="00AD1AB0" w:rsidP="006A0486">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Prvu pomoć pružiti će Zavod za hitnu medicinu</w:t>
            </w:r>
            <w:r>
              <w:rPr>
                <w:rFonts w:asciiTheme="minorHAnsi" w:eastAsia="Times New Roman" w:hAnsiTheme="minorHAnsi" w:cs="Calibri"/>
                <w:sz w:val="20"/>
                <w:szCs w:val="20"/>
                <w:lang w:eastAsia="hr-HR"/>
              </w:rPr>
              <w:t xml:space="preserve"> i </w:t>
            </w:r>
            <w:r w:rsidRPr="001460CF">
              <w:rPr>
                <w:rFonts w:asciiTheme="minorHAnsi" w:eastAsia="Times New Roman" w:hAnsiTheme="minorHAnsi" w:cs="Calibri"/>
                <w:sz w:val="20"/>
                <w:szCs w:val="20"/>
                <w:lang w:eastAsia="hr-HR"/>
              </w:rPr>
              <w:t>Gradsko društvo Crvenog križa</w:t>
            </w:r>
            <w:r>
              <w:rPr>
                <w:rFonts w:asciiTheme="minorHAnsi" w:eastAsia="Times New Roman" w:hAnsiTheme="minorHAnsi" w:cs="Calibri"/>
                <w:sz w:val="20"/>
                <w:szCs w:val="20"/>
                <w:lang w:eastAsia="hr-HR"/>
              </w:rPr>
              <w:t>.</w:t>
            </w:r>
          </w:p>
        </w:tc>
        <w:tc>
          <w:tcPr>
            <w:tcW w:w="1507" w:type="pct"/>
            <w:tcBorders>
              <w:top w:val="single" w:sz="4" w:space="0" w:color="auto"/>
              <w:left w:val="single" w:sz="6" w:space="0" w:color="auto"/>
              <w:right w:val="single" w:sz="6" w:space="0" w:color="auto"/>
            </w:tcBorders>
          </w:tcPr>
          <w:p w14:paraId="24C75018" w14:textId="77777777" w:rsidR="00AD1AB0" w:rsidRPr="001460CF" w:rsidRDefault="00AD1AB0" w:rsidP="00914C55">
            <w:pPr>
              <w:pStyle w:val="Odlomakpopisa"/>
              <w:numPr>
                <w:ilvl w:val="0"/>
                <w:numId w:val="53"/>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Zavod za h</w:t>
            </w:r>
            <w:r>
              <w:rPr>
                <w:rFonts w:asciiTheme="minorHAnsi" w:hAnsiTheme="minorHAnsi" w:cs="Calibri"/>
                <w:sz w:val="20"/>
                <w:szCs w:val="20"/>
              </w:rPr>
              <w:t xml:space="preserve">itnu medicinu </w:t>
            </w:r>
            <w:r w:rsidR="00AB277F">
              <w:rPr>
                <w:rFonts w:asciiTheme="minorHAnsi" w:hAnsiTheme="minorHAnsi" w:cs="Calibri"/>
                <w:sz w:val="20"/>
                <w:szCs w:val="20"/>
              </w:rPr>
              <w:t>Varaždinske</w:t>
            </w:r>
            <w:r>
              <w:rPr>
                <w:rFonts w:asciiTheme="minorHAnsi" w:hAnsiTheme="minorHAnsi" w:cs="Calibri"/>
                <w:sz w:val="20"/>
                <w:szCs w:val="20"/>
              </w:rPr>
              <w:t xml:space="preserve"> županije </w:t>
            </w:r>
            <w:r w:rsidRPr="001460CF">
              <w:rPr>
                <w:rFonts w:asciiTheme="minorHAnsi" w:hAnsiTheme="minorHAnsi" w:cs="Calibri"/>
                <w:b/>
                <w:i/>
                <w:sz w:val="20"/>
                <w:szCs w:val="20"/>
                <w:u w:val="single"/>
              </w:rPr>
              <w:t xml:space="preserve"> (Prilog 4.2.)</w:t>
            </w:r>
          </w:p>
          <w:p w14:paraId="0D586809" w14:textId="77777777" w:rsidR="00AD1AB0" w:rsidRPr="001460CF" w:rsidRDefault="00AD1AB0" w:rsidP="00914C55">
            <w:pPr>
              <w:pStyle w:val="Odlomakpopisa"/>
              <w:numPr>
                <w:ilvl w:val="0"/>
                <w:numId w:val="53"/>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Ordinacija</w:t>
            </w:r>
            <w:r w:rsidRPr="001460CF">
              <w:rPr>
                <w:rFonts w:asciiTheme="minorHAnsi" w:hAnsiTheme="minorHAnsi" w:cs="Calibri"/>
                <w:sz w:val="20"/>
                <w:szCs w:val="20"/>
              </w:rPr>
              <w:t xml:space="preserve"> opće medicine </w:t>
            </w:r>
            <w:r w:rsidRPr="001460CF">
              <w:rPr>
                <w:rFonts w:asciiTheme="minorHAnsi" w:hAnsiTheme="minorHAnsi" w:cs="Calibri"/>
                <w:b/>
                <w:i/>
                <w:sz w:val="20"/>
                <w:szCs w:val="20"/>
                <w:u w:val="single"/>
              </w:rPr>
              <w:t>(Prilog 4.2.)</w:t>
            </w:r>
          </w:p>
          <w:p w14:paraId="139BE768" w14:textId="77777777" w:rsidR="00AD1AB0" w:rsidRPr="001460CF" w:rsidRDefault="00AD1AB0" w:rsidP="00914C55">
            <w:pPr>
              <w:pStyle w:val="Odlomakpopisa"/>
              <w:numPr>
                <w:ilvl w:val="0"/>
                <w:numId w:val="53"/>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Gradsko društvo C</w:t>
            </w:r>
            <w:r>
              <w:rPr>
                <w:rFonts w:asciiTheme="minorHAnsi" w:hAnsiTheme="minorHAnsi" w:cs="Calibri"/>
                <w:sz w:val="20"/>
                <w:szCs w:val="20"/>
              </w:rPr>
              <w:t xml:space="preserve">rvenog križa </w:t>
            </w:r>
            <w:r w:rsidR="00AB277F">
              <w:rPr>
                <w:rFonts w:asciiTheme="minorHAnsi" w:hAnsiTheme="minorHAnsi" w:cs="Calibri"/>
                <w:sz w:val="20"/>
                <w:szCs w:val="20"/>
              </w:rPr>
              <w:t>Ludbreg</w:t>
            </w:r>
            <w:r>
              <w:rPr>
                <w:rFonts w:asciiTheme="minorHAnsi" w:hAnsiTheme="minorHAnsi" w:cs="Calibri"/>
                <w:sz w:val="20"/>
                <w:szCs w:val="20"/>
              </w:rPr>
              <w:t xml:space="preserve"> </w:t>
            </w:r>
            <w:r w:rsidRPr="001460CF">
              <w:rPr>
                <w:rFonts w:asciiTheme="minorHAnsi" w:hAnsiTheme="minorHAnsi" w:cs="Calibri"/>
                <w:b/>
                <w:i/>
                <w:sz w:val="20"/>
                <w:szCs w:val="20"/>
                <w:u w:val="single"/>
              </w:rPr>
              <w:t>(Prilog 1.3.)</w:t>
            </w:r>
          </w:p>
          <w:p w14:paraId="5F0934DB" w14:textId="77777777" w:rsidR="00AD1AB0" w:rsidRPr="001460CF" w:rsidRDefault="00AD1AB0" w:rsidP="00914C55">
            <w:pPr>
              <w:pStyle w:val="Odlomakpopisa"/>
              <w:numPr>
                <w:ilvl w:val="0"/>
                <w:numId w:val="53"/>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HGSS – Stanica </w:t>
            </w:r>
            <w:r>
              <w:rPr>
                <w:rFonts w:asciiTheme="minorHAnsi" w:hAnsiTheme="minorHAnsi" w:cs="Calibri"/>
                <w:sz w:val="20"/>
                <w:szCs w:val="20"/>
              </w:rPr>
              <w:t xml:space="preserve"> </w:t>
            </w:r>
            <w:r w:rsidR="00AB277F">
              <w:rPr>
                <w:rFonts w:asciiTheme="minorHAnsi" w:hAnsiTheme="minorHAnsi" w:cs="Calibri"/>
                <w:sz w:val="20"/>
                <w:szCs w:val="20"/>
              </w:rPr>
              <w:t>Varaždin</w:t>
            </w:r>
            <w:r>
              <w:rPr>
                <w:rFonts w:asciiTheme="minorHAnsi" w:hAnsiTheme="minorHAnsi" w:cs="Calibri"/>
                <w:sz w:val="20"/>
                <w:szCs w:val="20"/>
              </w:rPr>
              <w:t xml:space="preserve"> </w:t>
            </w:r>
            <w:r w:rsidRPr="001460CF">
              <w:rPr>
                <w:rFonts w:asciiTheme="minorHAnsi" w:hAnsiTheme="minorHAnsi" w:cs="Calibri"/>
                <w:b/>
                <w:i/>
                <w:sz w:val="20"/>
                <w:szCs w:val="20"/>
                <w:u w:val="single"/>
              </w:rPr>
              <w:t>(Prilog 1.4.)</w:t>
            </w:r>
          </w:p>
        </w:tc>
      </w:tr>
      <w:tr w:rsidR="007F408F" w:rsidRPr="001460CF" w14:paraId="76B17E04" w14:textId="77777777" w:rsidTr="00914C55">
        <w:trPr>
          <w:trHeight w:val="378"/>
          <w:jc w:val="center"/>
        </w:trPr>
        <w:tc>
          <w:tcPr>
            <w:tcW w:w="241" w:type="pct"/>
            <w:vMerge/>
            <w:tcBorders>
              <w:left w:val="single" w:sz="6" w:space="0" w:color="auto"/>
              <w:bottom w:val="single" w:sz="6" w:space="0" w:color="auto"/>
              <w:right w:val="single" w:sz="6" w:space="0" w:color="auto"/>
            </w:tcBorders>
            <w:shd w:val="clear" w:color="auto" w:fill="DBE5F1" w:themeFill="accent1" w:themeFillTint="33"/>
            <w:vAlign w:val="center"/>
          </w:tcPr>
          <w:p w14:paraId="79149DD1" w14:textId="77777777" w:rsidR="007F408F" w:rsidRPr="001460CF" w:rsidRDefault="007F408F" w:rsidP="001460CF">
            <w:pPr>
              <w:pStyle w:val="Bezproreda"/>
              <w:rPr>
                <w:rFonts w:asciiTheme="minorHAnsi" w:hAnsiTheme="minorHAnsi" w:cs="Calibri"/>
                <w:szCs w:val="20"/>
                <w:lang w:eastAsia="hr-HR"/>
              </w:rPr>
            </w:pPr>
          </w:p>
        </w:tc>
        <w:tc>
          <w:tcPr>
            <w:tcW w:w="810" w:type="pct"/>
            <w:vMerge/>
            <w:tcBorders>
              <w:left w:val="single" w:sz="6" w:space="0" w:color="auto"/>
              <w:bottom w:val="single" w:sz="6" w:space="0" w:color="auto"/>
              <w:right w:val="single" w:sz="6" w:space="0" w:color="auto"/>
            </w:tcBorders>
          </w:tcPr>
          <w:p w14:paraId="26F75297" w14:textId="77777777" w:rsidR="007F408F" w:rsidRPr="001460CF" w:rsidRDefault="007F408F"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6" w:space="0" w:color="auto"/>
            </w:tcBorders>
          </w:tcPr>
          <w:p w14:paraId="7928217A" w14:textId="77777777" w:rsidR="007F408F" w:rsidRPr="001460CF" w:rsidRDefault="007F408F" w:rsidP="00B14201">
            <w:pPr>
              <w:spacing w:line="240" w:lineRule="auto"/>
              <w:rPr>
                <w:rFonts w:asciiTheme="minorHAnsi" w:eastAsia="Times New Roman" w:hAnsiTheme="minorHAnsi" w:cs="Calibri"/>
                <w:sz w:val="20"/>
                <w:szCs w:val="20"/>
                <w:lang w:eastAsia="hr-HR"/>
              </w:rPr>
            </w:pPr>
            <w:r w:rsidRPr="00B14201">
              <w:rPr>
                <w:rFonts w:asciiTheme="minorHAnsi" w:eastAsia="Times New Roman" w:hAnsiTheme="minorHAnsi" w:cs="Calibri"/>
                <w:sz w:val="20"/>
                <w:szCs w:val="20"/>
                <w:lang w:eastAsia="hr-HR"/>
              </w:rPr>
              <w:t>Opskrbu sanitetskim materijalom i opremom osi</w:t>
            </w:r>
            <w:r w:rsidR="0024616B" w:rsidRPr="00B14201">
              <w:rPr>
                <w:rFonts w:asciiTheme="minorHAnsi" w:eastAsia="Times New Roman" w:hAnsiTheme="minorHAnsi" w:cs="Calibri"/>
                <w:sz w:val="20"/>
                <w:szCs w:val="20"/>
                <w:lang w:eastAsia="hr-HR"/>
              </w:rPr>
              <w:t>gurati će Ordinacije opće medicine</w:t>
            </w:r>
            <w:r w:rsidR="006A0486" w:rsidRPr="00B14201">
              <w:rPr>
                <w:rFonts w:asciiTheme="minorHAnsi" w:eastAsia="Times New Roman" w:hAnsiTheme="minorHAnsi" w:cs="Calibri"/>
                <w:sz w:val="20"/>
                <w:szCs w:val="20"/>
                <w:lang w:eastAsia="hr-HR"/>
              </w:rPr>
              <w:t>.</w:t>
            </w:r>
            <w:r w:rsidR="001742D3">
              <w:rPr>
                <w:rFonts w:asciiTheme="minorHAnsi" w:eastAsia="Times New Roman" w:hAnsiTheme="minorHAnsi" w:cs="Calibri"/>
                <w:sz w:val="20"/>
                <w:szCs w:val="20"/>
                <w:lang w:eastAsia="hr-HR"/>
              </w:rPr>
              <w:t xml:space="preserve"> </w:t>
            </w:r>
            <w:r w:rsidRPr="00B14201">
              <w:rPr>
                <w:rFonts w:asciiTheme="minorHAnsi" w:eastAsia="Times New Roman" w:hAnsiTheme="minorHAnsi" w:cs="Calibri"/>
                <w:sz w:val="20"/>
                <w:szCs w:val="20"/>
                <w:lang w:eastAsia="hr-HR"/>
              </w:rPr>
              <w:t>U slučaju potrebe, op</w:t>
            </w:r>
            <w:r w:rsidR="0024616B" w:rsidRPr="00B14201">
              <w:rPr>
                <w:rFonts w:asciiTheme="minorHAnsi" w:eastAsia="Times New Roman" w:hAnsiTheme="minorHAnsi" w:cs="Calibri"/>
                <w:sz w:val="20"/>
                <w:szCs w:val="20"/>
                <w:lang w:eastAsia="hr-HR"/>
              </w:rPr>
              <w:t xml:space="preserve">ćinski načelnik, traži pomoć od </w:t>
            </w:r>
            <w:r w:rsidR="00B14201" w:rsidRPr="00B14201">
              <w:rPr>
                <w:rFonts w:asciiTheme="minorHAnsi" w:eastAsia="Times New Roman" w:hAnsiTheme="minorHAnsi" w:cs="Calibri"/>
                <w:sz w:val="20"/>
                <w:szCs w:val="20"/>
                <w:lang w:eastAsia="hr-HR"/>
              </w:rPr>
              <w:t xml:space="preserve">Varaždinske </w:t>
            </w:r>
            <w:r w:rsidRPr="00B14201">
              <w:rPr>
                <w:rFonts w:asciiTheme="minorHAnsi" w:eastAsia="Times New Roman" w:hAnsiTheme="minorHAnsi" w:cs="Calibri"/>
                <w:sz w:val="20"/>
                <w:szCs w:val="20"/>
                <w:lang w:eastAsia="hr-HR"/>
              </w:rPr>
              <w:t>županije.</w:t>
            </w:r>
          </w:p>
        </w:tc>
        <w:tc>
          <w:tcPr>
            <w:tcW w:w="1507" w:type="pct"/>
            <w:tcBorders>
              <w:top w:val="single" w:sz="4" w:space="0" w:color="auto"/>
              <w:left w:val="single" w:sz="6" w:space="0" w:color="auto"/>
              <w:bottom w:val="single" w:sz="6" w:space="0" w:color="auto"/>
              <w:right w:val="single" w:sz="6" w:space="0" w:color="auto"/>
            </w:tcBorders>
          </w:tcPr>
          <w:p w14:paraId="13992F1F" w14:textId="77777777" w:rsidR="007F408F" w:rsidRPr="006A0486" w:rsidRDefault="000B7283" w:rsidP="00914C55">
            <w:pPr>
              <w:pStyle w:val="Odlomakpopisa"/>
              <w:numPr>
                <w:ilvl w:val="0"/>
                <w:numId w:val="54"/>
              </w:numPr>
              <w:autoSpaceDE w:val="0"/>
              <w:autoSpaceDN w:val="0"/>
              <w:adjustRightInd w:val="0"/>
              <w:ind w:left="132" w:hanging="163"/>
              <w:contextualSpacing/>
              <w:rPr>
                <w:rFonts w:asciiTheme="minorHAnsi" w:hAnsiTheme="minorHAnsi" w:cs="Calibri"/>
                <w:sz w:val="20"/>
                <w:szCs w:val="20"/>
              </w:rPr>
            </w:pPr>
            <w:r w:rsidRPr="006A0486">
              <w:rPr>
                <w:rFonts w:asciiTheme="minorHAnsi" w:hAnsiTheme="minorHAnsi" w:cs="Calibri"/>
                <w:sz w:val="20"/>
                <w:szCs w:val="20"/>
              </w:rPr>
              <w:t>Ordinacije</w:t>
            </w:r>
            <w:r w:rsidR="00353FE8" w:rsidRPr="006A0486">
              <w:rPr>
                <w:rFonts w:asciiTheme="minorHAnsi" w:hAnsiTheme="minorHAnsi" w:cs="Calibri"/>
                <w:sz w:val="20"/>
                <w:szCs w:val="20"/>
              </w:rPr>
              <w:t xml:space="preserve"> opće medicine </w:t>
            </w:r>
            <w:r w:rsidR="00A72420" w:rsidRPr="006A0486">
              <w:rPr>
                <w:rFonts w:asciiTheme="minorHAnsi" w:hAnsiTheme="minorHAnsi" w:cs="Calibri"/>
                <w:b/>
                <w:i/>
                <w:sz w:val="20"/>
                <w:szCs w:val="20"/>
                <w:u w:val="single"/>
              </w:rPr>
              <w:t>(Prilog 4</w:t>
            </w:r>
            <w:r w:rsidR="007F408F" w:rsidRPr="006A0486">
              <w:rPr>
                <w:rFonts w:asciiTheme="minorHAnsi" w:hAnsiTheme="minorHAnsi" w:cs="Calibri"/>
                <w:b/>
                <w:i/>
                <w:sz w:val="20"/>
                <w:szCs w:val="20"/>
                <w:u w:val="single"/>
              </w:rPr>
              <w:t>.</w:t>
            </w:r>
            <w:r w:rsidR="00B752BE" w:rsidRPr="006A0486">
              <w:rPr>
                <w:rFonts w:asciiTheme="minorHAnsi" w:hAnsiTheme="minorHAnsi" w:cs="Calibri"/>
                <w:b/>
                <w:i/>
                <w:sz w:val="20"/>
                <w:szCs w:val="20"/>
                <w:u w:val="single"/>
              </w:rPr>
              <w:t>2</w:t>
            </w:r>
            <w:r w:rsidR="007F408F" w:rsidRPr="006A0486">
              <w:rPr>
                <w:rFonts w:asciiTheme="minorHAnsi" w:hAnsiTheme="minorHAnsi" w:cs="Calibri"/>
                <w:b/>
                <w:i/>
                <w:sz w:val="20"/>
                <w:szCs w:val="20"/>
                <w:u w:val="single"/>
              </w:rPr>
              <w:t>.)</w:t>
            </w:r>
          </w:p>
        </w:tc>
      </w:tr>
      <w:tr w:rsidR="007F408F" w:rsidRPr="001460CF" w14:paraId="70AC39BA" w14:textId="77777777" w:rsidTr="00914C55">
        <w:trPr>
          <w:trHeight w:val="256"/>
          <w:jc w:val="center"/>
        </w:trPr>
        <w:tc>
          <w:tcPr>
            <w:tcW w:w="241" w:type="pct"/>
            <w:vMerge w:val="restar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23C63C8" w14:textId="77777777" w:rsidR="007F408F" w:rsidRPr="00D473EA" w:rsidRDefault="007F408F"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6.</w:t>
            </w:r>
          </w:p>
        </w:tc>
        <w:tc>
          <w:tcPr>
            <w:tcW w:w="810" w:type="pct"/>
            <w:vMerge w:val="restart"/>
            <w:tcBorders>
              <w:top w:val="single" w:sz="6" w:space="0" w:color="auto"/>
              <w:left w:val="single" w:sz="6" w:space="0" w:color="auto"/>
              <w:bottom w:val="single" w:sz="4" w:space="0" w:color="auto"/>
              <w:right w:val="single" w:sz="6" w:space="0" w:color="auto"/>
            </w:tcBorders>
          </w:tcPr>
          <w:p w14:paraId="31CC9ABE" w14:textId="77777777" w:rsidR="007F408F" w:rsidRPr="001460CF" w:rsidRDefault="007F408F"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pružanja veterinarske pomoći</w:t>
            </w:r>
          </w:p>
        </w:tc>
        <w:tc>
          <w:tcPr>
            <w:tcW w:w="2442" w:type="pct"/>
            <w:tcBorders>
              <w:top w:val="single" w:sz="6" w:space="0" w:color="auto"/>
              <w:left w:val="single" w:sz="6" w:space="0" w:color="auto"/>
              <w:bottom w:val="single" w:sz="6" w:space="0" w:color="auto"/>
              <w:right w:val="single" w:sz="6" w:space="0" w:color="auto"/>
            </w:tcBorders>
          </w:tcPr>
          <w:p w14:paraId="11592F83" w14:textId="77777777" w:rsidR="007F408F" w:rsidRPr="001460CF" w:rsidRDefault="007F408F" w:rsidP="00B1420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prikuplja informacije o stoci i domaćim životinjama koje su bez nadzora.</w:t>
            </w:r>
          </w:p>
          <w:p w14:paraId="258068D1" w14:textId="77777777" w:rsidR="007F408F" w:rsidRPr="001460CF" w:rsidRDefault="007F408F" w:rsidP="00B1420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Načelnik Stožera</w:t>
            </w:r>
            <w:r w:rsidR="006A0486">
              <w:rPr>
                <w:rFonts w:asciiTheme="minorHAnsi" w:eastAsia="Times New Roman" w:hAnsiTheme="minorHAnsi" w:cs="Calibri"/>
                <w:sz w:val="20"/>
                <w:szCs w:val="20"/>
                <w:lang w:eastAsia="hr-HR"/>
              </w:rPr>
              <w:t xml:space="preserve"> traži podatke od povjerenika civilne zaštite</w:t>
            </w:r>
            <w:r w:rsidRPr="001460CF">
              <w:rPr>
                <w:rFonts w:asciiTheme="minorHAnsi" w:eastAsia="Times New Roman" w:hAnsiTheme="minorHAnsi" w:cs="Calibri"/>
                <w:sz w:val="20"/>
                <w:szCs w:val="20"/>
                <w:lang w:eastAsia="hr-HR"/>
              </w:rPr>
              <w:t xml:space="preserve"> za:</w:t>
            </w:r>
          </w:p>
          <w:p w14:paraId="4A41E48E" w14:textId="77777777" w:rsidR="007F408F" w:rsidRPr="001460CF" w:rsidRDefault="007F408F" w:rsidP="00B14201">
            <w:pPr>
              <w:numPr>
                <w:ilvl w:val="0"/>
                <w:numId w:val="3"/>
              </w:numPr>
              <w:spacing w:line="240" w:lineRule="auto"/>
              <w:ind w:left="176" w:hanging="142"/>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praćenje stanja i provođenje aktivnosti na sprječavanju nastanka ili širenja zaraznih bolesti</w:t>
            </w:r>
            <w:r w:rsidR="006A0486">
              <w:rPr>
                <w:rFonts w:asciiTheme="minorHAnsi" w:eastAsia="Times New Roman" w:hAnsiTheme="minorHAnsi" w:cs="Calibri"/>
                <w:sz w:val="20"/>
                <w:szCs w:val="20"/>
                <w:lang w:eastAsia="hr-HR"/>
              </w:rPr>
              <w:t>,</w:t>
            </w:r>
          </w:p>
          <w:p w14:paraId="5CE9F220" w14:textId="77777777" w:rsidR="007F408F" w:rsidRPr="001460CF" w:rsidRDefault="007F408F" w:rsidP="00B14201">
            <w:pPr>
              <w:numPr>
                <w:ilvl w:val="0"/>
                <w:numId w:val="3"/>
              </w:numPr>
              <w:spacing w:line="240" w:lineRule="auto"/>
              <w:ind w:left="176" w:hanging="142"/>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nadzor nad prometom i distribucijom namirnica životinjskog porijekla</w:t>
            </w:r>
            <w:r w:rsidR="006A0486">
              <w:rPr>
                <w:rFonts w:asciiTheme="minorHAnsi" w:eastAsia="Times New Roman" w:hAnsiTheme="minorHAnsi" w:cs="Calibri"/>
                <w:sz w:val="20"/>
                <w:szCs w:val="20"/>
                <w:lang w:eastAsia="hr-HR"/>
              </w:rPr>
              <w:t>,</w:t>
            </w:r>
          </w:p>
          <w:p w14:paraId="15FAADF6" w14:textId="77777777" w:rsidR="007F408F" w:rsidRPr="001460CF" w:rsidRDefault="007F408F" w:rsidP="00B14201">
            <w:pPr>
              <w:numPr>
                <w:ilvl w:val="0"/>
                <w:numId w:val="3"/>
              </w:numPr>
              <w:spacing w:line="240" w:lineRule="auto"/>
              <w:ind w:left="176" w:hanging="142"/>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prikupljanje i zbrinjavanje životinja,</w:t>
            </w:r>
          </w:p>
          <w:p w14:paraId="4CF08544" w14:textId="77777777" w:rsidR="007F408F" w:rsidRPr="001460CF" w:rsidRDefault="007F408F" w:rsidP="00B14201">
            <w:pPr>
              <w:numPr>
                <w:ilvl w:val="0"/>
                <w:numId w:val="3"/>
              </w:numPr>
              <w:spacing w:line="240" w:lineRule="auto"/>
              <w:ind w:left="176" w:hanging="142"/>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liječenje, klanje ili eutanazija životinja i</w:t>
            </w:r>
          </w:p>
          <w:p w14:paraId="423565CF" w14:textId="77777777" w:rsidR="007F408F" w:rsidRPr="001460CF" w:rsidRDefault="007F408F" w:rsidP="00B14201">
            <w:pPr>
              <w:numPr>
                <w:ilvl w:val="0"/>
                <w:numId w:val="3"/>
              </w:numPr>
              <w:spacing w:line="240" w:lineRule="auto"/>
              <w:ind w:left="176" w:hanging="142"/>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druge provedbene aktivnosti.</w:t>
            </w:r>
          </w:p>
        </w:tc>
        <w:tc>
          <w:tcPr>
            <w:tcW w:w="1507" w:type="pct"/>
            <w:tcBorders>
              <w:top w:val="single" w:sz="6" w:space="0" w:color="auto"/>
              <w:left w:val="single" w:sz="6" w:space="0" w:color="auto"/>
              <w:bottom w:val="single" w:sz="6" w:space="0" w:color="auto"/>
              <w:right w:val="single" w:sz="6" w:space="0" w:color="auto"/>
            </w:tcBorders>
          </w:tcPr>
          <w:p w14:paraId="158F8374" w14:textId="77777777" w:rsidR="007F408F" w:rsidRPr="006A0486" w:rsidRDefault="00914C55" w:rsidP="00914C55">
            <w:pPr>
              <w:pStyle w:val="Odlomakpopisa"/>
              <w:numPr>
                <w:ilvl w:val="0"/>
                <w:numId w:val="54"/>
              </w:numPr>
              <w:autoSpaceDE w:val="0"/>
              <w:autoSpaceDN w:val="0"/>
              <w:adjustRightInd w:val="0"/>
              <w:ind w:left="132" w:hanging="163"/>
              <w:contextualSpacing/>
              <w:rPr>
                <w:rFonts w:asciiTheme="minorHAnsi" w:hAnsiTheme="minorHAnsi" w:cs="Calibri"/>
                <w:sz w:val="20"/>
                <w:szCs w:val="20"/>
              </w:rPr>
            </w:pPr>
            <w:r w:rsidRPr="00914C55">
              <w:rPr>
                <w:rFonts w:asciiTheme="minorHAnsi" w:hAnsiTheme="minorHAnsi" w:cstheme="minorHAnsi"/>
                <w:sz w:val="20"/>
                <w:szCs w:val="20"/>
              </w:rPr>
              <w:t xml:space="preserve">Veterinarska stanica </w:t>
            </w:r>
            <w:r w:rsidR="00AB277F">
              <w:rPr>
                <w:rFonts w:asciiTheme="minorHAnsi" w:hAnsiTheme="minorHAnsi" w:cstheme="minorHAnsi"/>
                <w:sz w:val="20"/>
                <w:szCs w:val="20"/>
              </w:rPr>
              <w:t>Ludbreg Nova</w:t>
            </w:r>
            <w:r>
              <w:rPr>
                <w:rFonts w:asciiTheme="minorHAnsi" w:hAnsiTheme="minorHAnsi" w:cstheme="minorHAnsi"/>
                <w:sz w:val="20"/>
                <w:szCs w:val="20"/>
              </w:rPr>
              <w:t xml:space="preserve"> </w:t>
            </w:r>
            <w:r w:rsidRPr="00914C55">
              <w:rPr>
                <w:rFonts w:asciiTheme="minorHAnsi" w:hAnsiTheme="minorHAnsi" w:cstheme="minorHAnsi"/>
                <w:sz w:val="20"/>
                <w:szCs w:val="20"/>
              </w:rPr>
              <w:t xml:space="preserve">d.o.o. </w:t>
            </w:r>
            <w:r w:rsidR="00A72420" w:rsidRPr="006A0486">
              <w:rPr>
                <w:rFonts w:asciiTheme="minorHAnsi" w:hAnsiTheme="minorHAnsi" w:cs="Calibri"/>
                <w:b/>
                <w:i/>
                <w:sz w:val="20"/>
                <w:szCs w:val="20"/>
                <w:u w:val="single"/>
              </w:rPr>
              <w:t>(Prilog 4</w:t>
            </w:r>
            <w:r w:rsidR="007F408F" w:rsidRPr="006A0486">
              <w:rPr>
                <w:rFonts w:asciiTheme="minorHAnsi" w:hAnsiTheme="minorHAnsi" w:cs="Calibri"/>
                <w:b/>
                <w:i/>
                <w:sz w:val="20"/>
                <w:szCs w:val="20"/>
                <w:u w:val="single"/>
              </w:rPr>
              <w:t>.</w:t>
            </w:r>
            <w:r w:rsidR="00B752BE" w:rsidRPr="006A0486">
              <w:rPr>
                <w:rFonts w:asciiTheme="minorHAnsi" w:hAnsiTheme="minorHAnsi" w:cs="Calibri"/>
                <w:b/>
                <w:i/>
                <w:sz w:val="20"/>
                <w:szCs w:val="20"/>
                <w:u w:val="single"/>
              </w:rPr>
              <w:t>2</w:t>
            </w:r>
            <w:r w:rsidR="007F408F" w:rsidRPr="006A0486">
              <w:rPr>
                <w:rFonts w:asciiTheme="minorHAnsi" w:hAnsiTheme="minorHAnsi" w:cs="Calibri"/>
                <w:b/>
                <w:i/>
                <w:sz w:val="20"/>
                <w:szCs w:val="20"/>
                <w:u w:val="single"/>
              </w:rPr>
              <w:t>.)</w:t>
            </w:r>
          </w:p>
          <w:p w14:paraId="3DB2B708" w14:textId="77777777" w:rsidR="007F408F" w:rsidRPr="006A0486" w:rsidRDefault="00A72420" w:rsidP="00914C55">
            <w:pPr>
              <w:pStyle w:val="Odlomakpopisa"/>
              <w:numPr>
                <w:ilvl w:val="0"/>
                <w:numId w:val="54"/>
              </w:numPr>
              <w:autoSpaceDE w:val="0"/>
              <w:autoSpaceDN w:val="0"/>
              <w:adjustRightInd w:val="0"/>
              <w:ind w:left="132" w:hanging="163"/>
              <w:contextualSpacing/>
              <w:rPr>
                <w:rFonts w:asciiTheme="minorHAnsi" w:hAnsiTheme="minorHAnsi" w:cs="Calibri"/>
                <w:sz w:val="20"/>
                <w:szCs w:val="20"/>
              </w:rPr>
            </w:pPr>
            <w:r w:rsidRPr="006A0486">
              <w:rPr>
                <w:rFonts w:asciiTheme="minorHAnsi" w:hAnsiTheme="minorHAnsi" w:cs="Calibri"/>
                <w:sz w:val="20"/>
                <w:szCs w:val="20"/>
              </w:rPr>
              <w:t>Udruge građana</w:t>
            </w:r>
            <w:r w:rsidR="00AD1AB0">
              <w:rPr>
                <w:rFonts w:asciiTheme="minorHAnsi" w:hAnsiTheme="minorHAnsi" w:cs="Calibri"/>
                <w:sz w:val="20"/>
                <w:szCs w:val="20"/>
              </w:rPr>
              <w:t xml:space="preserve"> </w:t>
            </w:r>
            <w:r w:rsidRPr="006A0486">
              <w:rPr>
                <w:rFonts w:asciiTheme="minorHAnsi" w:hAnsiTheme="minorHAnsi" w:cs="Calibri"/>
                <w:b/>
                <w:i/>
                <w:sz w:val="20"/>
                <w:szCs w:val="20"/>
                <w:u w:val="single"/>
              </w:rPr>
              <w:t>(Prilog 1.5</w:t>
            </w:r>
            <w:r w:rsidR="007F408F" w:rsidRPr="006A0486">
              <w:rPr>
                <w:rFonts w:asciiTheme="minorHAnsi" w:hAnsiTheme="minorHAnsi" w:cs="Calibri"/>
                <w:b/>
                <w:i/>
                <w:sz w:val="20"/>
                <w:szCs w:val="20"/>
                <w:u w:val="single"/>
              </w:rPr>
              <w:t>.)</w:t>
            </w:r>
          </w:p>
          <w:p w14:paraId="0C248919" w14:textId="77777777" w:rsidR="007F408F" w:rsidRPr="006A0486" w:rsidRDefault="00BD20B1" w:rsidP="00914C55">
            <w:pPr>
              <w:pStyle w:val="Odlomakpopisa"/>
              <w:numPr>
                <w:ilvl w:val="0"/>
                <w:numId w:val="54"/>
              </w:numPr>
              <w:autoSpaceDE w:val="0"/>
              <w:autoSpaceDN w:val="0"/>
              <w:adjustRightInd w:val="0"/>
              <w:ind w:left="132" w:hanging="163"/>
              <w:contextualSpacing/>
              <w:rPr>
                <w:rFonts w:asciiTheme="minorHAnsi" w:hAnsiTheme="minorHAnsi" w:cs="Calibri"/>
                <w:sz w:val="20"/>
                <w:szCs w:val="20"/>
              </w:rPr>
            </w:pPr>
            <w:proofErr w:type="spellStart"/>
            <w:r w:rsidRPr="006A0486">
              <w:rPr>
                <w:rFonts w:asciiTheme="minorHAnsi" w:hAnsiTheme="minorHAnsi" w:cs="Calibri"/>
                <w:sz w:val="20"/>
                <w:szCs w:val="20"/>
              </w:rPr>
              <w:t>Agroproteinka</w:t>
            </w:r>
            <w:proofErr w:type="spellEnd"/>
            <w:r w:rsidRPr="006A0486">
              <w:rPr>
                <w:rFonts w:asciiTheme="minorHAnsi" w:hAnsiTheme="minorHAnsi" w:cs="Calibri"/>
                <w:sz w:val="20"/>
                <w:szCs w:val="20"/>
              </w:rPr>
              <w:t xml:space="preserve"> d.d. Sesvetski Kraljevac </w:t>
            </w:r>
            <w:r w:rsidR="00A72420" w:rsidRPr="006A0486">
              <w:rPr>
                <w:rFonts w:asciiTheme="minorHAnsi" w:hAnsiTheme="minorHAnsi" w:cs="Calibri"/>
                <w:b/>
                <w:i/>
                <w:sz w:val="20"/>
                <w:szCs w:val="20"/>
                <w:u w:val="single"/>
              </w:rPr>
              <w:t>(Prilog 4.7</w:t>
            </w:r>
            <w:r w:rsidRPr="006A0486">
              <w:rPr>
                <w:rFonts w:asciiTheme="minorHAnsi" w:hAnsiTheme="minorHAnsi" w:cs="Calibri"/>
                <w:b/>
                <w:i/>
                <w:sz w:val="20"/>
                <w:szCs w:val="20"/>
                <w:u w:val="single"/>
              </w:rPr>
              <w:t>.)</w:t>
            </w:r>
          </w:p>
        </w:tc>
      </w:tr>
      <w:tr w:rsidR="007F408F" w:rsidRPr="001460CF" w14:paraId="232920B5" w14:textId="77777777" w:rsidTr="00914C55">
        <w:trPr>
          <w:trHeight w:val="256"/>
          <w:jc w:val="center"/>
        </w:trPr>
        <w:tc>
          <w:tcPr>
            <w:tcW w:w="241" w:type="pct"/>
            <w:vMerge/>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A2F96E0" w14:textId="77777777" w:rsidR="007F408F" w:rsidRPr="00D473EA" w:rsidRDefault="007F408F" w:rsidP="00D473EA">
            <w:pPr>
              <w:pStyle w:val="Bezproreda"/>
              <w:jc w:val="center"/>
              <w:rPr>
                <w:rFonts w:asciiTheme="minorHAnsi" w:hAnsiTheme="minorHAnsi" w:cs="Calibri"/>
                <w:b/>
                <w:szCs w:val="20"/>
                <w:lang w:eastAsia="hr-HR"/>
              </w:rPr>
            </w:pPr>
          </w:p>
        </w:tc>
        <w:tc>
          <w:tcPr>
            <w:tcW w:w="810" w:type="pct"/>
            <w:vMerge/>
            <w:tcBorders>
              <w:top w:val="single" w:sz="6" w:space="0" w:color="auto"/>
              <w:left w:val="single" w:sz="6" w:space="0" w:color="auto"/>
              <w:bottom w:val="single" w:sz="4" w:space="0" w:color="auto"/>
              <w:right w:val="single" w:sz="6" w:space="0" w:color="auto"/>
            </w:tcBorders>
          </w:tcPr>
          <w:p w14:paraId="2EBBBE0F" w14:textId="77777777" w:rsidR="007F408F" w:rsidRPr="001460CF" w:rsidRDefault="007F408F" w:rsidP="00914C55">
            <w:pPr>
              <w:pStyle w:val="Bezproreda"/>
              <w:rPr>
                <w:rFonts w:asciiTheme="minorHAnsi" w:hAnsiTheme="minorHAnsi" w:cs="Calibri"/>
                <w:szCs w:val="20"/>
                <w:lang w:eastAsia="hr-HR"/>
              </w:rPr>
            </w:pPr>
          </w:p>
        </w:tc>
        <w:tc>
          <w:tcPr>
            <w:tcW w:w="2442" w:type="pct"/>
            <w:tcBorders>
              <w:top w:val="single" w:sz="6" w:space="0" w:color="auto"/>
              <w:left w:val="single" w:sz="6" w:space="0" w:color="auto"/>
              <w:bottom w:val="single" w:sz="6" w:space="0" w:color="auto"/>
              <w:right w:val="single" w:sz="6" w:space="0" w:color="auto"/>
            </w:tcBorders>
          </w:tcPr>
          <w:p w14:paraId="7376FF24" w14:textId="77777777" w:rsidR="007F408F" w:rsidRPr="001460CF" w:rsidRDefault="007F408F" w:rsidP="00B14201">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Za organizaciju prikupljanja životinjskih leševa z</w:t>
            </w:r>
            <w:r w:rsidR="00DC1BD2" w:rsidRPr="001460CF">
              <w:rPr>
                <w:rFonts w:asciiTheme="minorHAnsi" w:eastAsia="Times New Roman" w:hAnsiTheme="minorHAnsi" w:cs="Calibri"/>
                <w:sz w:val="20"/>
                <w:szCs w:val="20"/>
                <w:lang w:eastAsia="hr-HR"/>
              </w:rPr>
              <w:t>adužena je Veteri</w:t>
            </w:r>
            <w:r w:rsidR="00A72420" w:rsidRPr="001460CF">
              <w:rPr>
                <w:rFonts w:asciiTheme="minorHAnsi" w:eastAsia="Times New Roman" w:hAnsiTheme="minorHAnsi" w:cs="Calibri"/>
                <w:sz w:val="20"/>
                <w:szCs w:val="20"/>
                <w:lang w:eastAsia="hr-HR"/>
              </w:rPr>
              <w:t xml:space="preserve">narska ambulanta </w:t>
            </w:r>
            <w:r w:rsidRPr="001460CF">
              <w:rPr>
                <w:rFonts w:asciiTheme="minorHAnsi" w:eastAsia="Times New Roman" w:hAnsiTheme="minorHAnsi" w:cs="Calibri"/>
                <w:sz w:val="20"/>
                <w:szCs w:val="20"/>
                <w:lang w:eastAsia="hr-HR"/>
              </w:rPr>
              <w:t>i provođenje aktivnosti na sprječavanju nastanka ili širenja zaraznih bolesti u nadležnosti je Zavoda za javno zdravstvo – h</w:t>
            </w:r>
            <w:r w:rsidR="00B14201">
              <w:rPr>
                <w:rFonts w:asciiTheme="minorHAnsi" w:eastAsia="Times New Roman" w:hAnsiTheme="minorHAnsi" w:cs="Calibri"/>
                <w:sz w:val="20"/>
                <w:szCs w:val="20"/>
                <w:lang w:eastAsia="hr-HR"/>
              </w:rPr>
              <w:t>igijensko epidemiološka služba.</w:t>
            </w:r>
            <w:r w:rsidR="001742D3">
              <w:rPr>
                <w:rFonts w:asciiTheme="minorHAnsi" w:eastAsia="Times New Roman" w:hAnsiTheme="minorHAnsi" w:cs="Calibri"/>
                <w:sz w:val="20"/>
                <w:szCs w:val="20"/>
                <w:lang w:eastAsia="hr-HR"/>
              </w:rPr>
              <w:t xml:space="preserve"> </w:t>
            </w:r>
            <w:r w:rsidR="006A0486">
              <w:rPr>
                <w:rFonts w:asciiTheme="minorHAnsi" w:eastAsia="Times New Roman" w:hAnsiTheme="minorHAnsi" w:cs="Calibri"/>
                <w:sz w:val="20"/>
                <w:szCs w:val="20"/>
                <w:lang w:eastAsia="hr-HR"/>
              </w:rPr>
              <w:t>N</w:t>
            </w:r>
            <w:r w:rsidRPr="001460CF">
              <w:rPr>
                <w:rFonts w:asciiTheme="minorHAnsi" w:eastAsia="Times New Roman" w:hAnsiTheme="minorHAnsi" w:cs="Calibri"/>
                <w:sz w:val="20"/>
                <w:szCs w:val="20"/>
                <w:lang w:eastAsia="hr-HR"/>
              </w:rPr>
              <w:t>eškodljivo uklanjanje ranjenih, ozlijeđenih ili bolesnih životinja u nad</w:t>
            </w:r>
            <w:r w:rsidR="00DC1BD2" w:rsidRPr="001460CF">
              <w:rPr>
                <w:rFonts w:asciiTheme="minorHAnsi" w:eastAsia="Times New Roman" w:hAnsiTheme="minorHAnsi" w:cs="Calibri"/>
                <w:sz w:val="20"/>
                <w:szCs w:val="20"/>
                <w:lang w:eastAsia="hr-HR"/>
              </w:rPr>
              <w:t>ležnosti je Veterinarske ambulante.</w:t>
            </w:r>
            <w:r w:rsidR="001742D3">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 xml:space="preserve">Odvoz lešina </w:t>
            </w:r>
            <w:r w:rsidR="00BD20B1" w:rsidRPr="001460CF">
              <w:rPr>
                <w:rFonts w:asciiTheme="minorHAnsi" w:eastAsia="Times New Roman" w:hAnsiTheme="minorHAnsi" w:cs="Calibri"/>
                <w:sz w:val="20"/>
                <w:szCs w:val="20"/>
                <w:lang w:eastAsia="hr-HR"/>
              </w:rPr>
              <w:t xml:space="preserve">vršit će tvrtka </w:t>
            </w:r>
            <w:proofErr w:type="spellStart"/>
            <w:r w:rsidR="00BD20B1" w:rsidRPr="001460CF">
              <w:rPr>
                <w:rFonts w:asciiTheme="minorHAnsi" w:eastAsia="Times New Roman" w:hAnsiTheme="minorHAnsi" w:cs="Calibri"/>
                <w:sz w:val="20"/>
                <w:szCs w:val="20"/>
                <w:lang w:eastAsia="hr-HR"/>
              </w:rPr>
              <w:t>Agroproteinka</w:t>
            </w:r>
            <w:proofErr w:type="spellEnd"/>
            <w:r w:rsidR="00BD20B1" w:rsidRPr="001460CF">
              <w:rPr>
                <w:rFonts w:asciiTheme="minorHAnsi" w:eastAsia="Times New Roman" w:hAnsiTheme="minorHAnsi" w:cs="Calibri"/>
                <w:sz w:val="20"/>
                <w:szCs w:val="20"/>
                <w:lang w:eastAsia="hr-HR"/>
              </w:rPr>
              <w:t xml:space="preserve"> d.d. Sesvetski Kraljevac</w:t>
            </w:r>
            <w:r w:rsidR="00734E5F">
              <w:rPr>
                <w:rFonts w:asciiTheme="minorHAnsi" w:eastAsia="Times New Roman" w:hAnsiTheme="minorHAnsi" w:cs="Calibri"/>
                <w:sz w:val="20"/>
                <w:szCs w:val="20"/>
                <w:lang w:eastAsia="hr-HR"/>
              </w:rPr>
              <w:t>.</w:t>
            </w:r>
            <w:r w:rsidR="001742D3">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Pomoć u asanaciji mogu pružiti lovačke udruge.</w:t>
            </w:r>
          </w:p>
        </w:tc>
        <w:tc>
          <w:tcPr>
            <w:tcW w:w="1507" w:type="pct"/>
            <w:tcBorders>
              <w:top w:val="single" w:sz="6" w:space="0" w:color="auto"/>
              <w:left w:val="single" w:sz="6" w:space="0" w:color="auto"/>
              <w:bottom w:val="single" w:sz="6" w:space="0" w:color="auto"/>
              <w:right w:val="single" w:sz="6" w:space="0" w:color="auto"/>
            </w:tcBorders>
          </w:tcPr>
          <w:p w14:paraId="37270309" w14:textId="77777777" w:rsidR="007F408F" w:rsidRPr="001460CF" w:rsidRDefault="009359C8" w:rsidP="00914C55">
            <w:pPr>
              <w:pStyle w:val="Odlomakpopisa"/>
              <w:numPr>
                <w:ilvl w:val="0"/>
                <w:numId w:val="55"/>
              </w:numPr>
              <w:autoSpaceDE w:val="0"/>
              <w:autoSpaceDN w:val="0"/>
              <w:adjustRightInd w:val="0"/>
              <w:ind w:left="132" w:hanging="163"/>
              <w:contextualSpacing/>
              <w:rPr>
                <w:rFonts w:asciiTheme="minorHAnsi" w:hAnsiTheme="minorHAnsi" w:cs="Calibri"/>
                <w:sz w:val="20"/>
                <w:szCs w:val="20"/>
              </w:rPr>
            </w:pPr>
            <w:r w:rsidRPr="00914C55">
              <w:rPr>
                <w:rFonts w:asciiTheme="minorHAnsi" w:hAnsiTheme="minorHAnsi" w:cstheme="minorHAnsi"/>
                <w:sz w:val="20"/>
                <w:szCs w:val="20"/>
              </w:rPr>
              <w:t xml:space="preserve">Veterinarska stanica </w:t>
            </w:r>
            <w:r w:rsidR="00AB277F">
              <w:rPr>
                <w:rFonts w:asciiTheme="minorHAnsi" w:hAnsiTheme="minorHAnsi" w:cstheme="minorHAnsi"/>
                <w:sz w:val="20"/>
                <w:szCs w:val="20"/>
              </w:rPr>
              <w:t>Ludbreg Nova</w:t>
            </w:r>
            <w:r w:rsidR="00914C55">
              <w:rPr>
                <w:rFonts w:asciiTheme="minorHAnsi" w:hAnsiTheme="minorHAnsi" w:cstheme="minorHAnsi"/>
                <w:sz w:val="20"/>
                <w:szCs w:val="20"/>
              </w:rPr>
              <w:t xml:space="preserve"> </w:t>
            </w:r>
            <w:r w:rsidRPr="00914C55">
              <w:rPr>
                <w:rFonts w:asciiTheme="minorHAnsi" w:hAnsiTheme="minorHAnsi" w:cstheme="minorHAnsi"/>
                <w:sz w:val="20"/>
                <w:szCs w:val="20"/>
              </w:rPr>
              <w:t xml:space="preserve">d.o.o. </w:t>
            </w:r>
            <w:r w:rsidR="00A72420" w:rsidRPr="001460CF">
              <w:rPr>
                <w:rFonts w:asciiTheme="minorHAnsi" w:hAnsiTheme="minorHAnsi" w:cs="Calibri"/>
                <w:b/>
                <w:i/>
                <w:sz w:val="20"/>
                <w:szCs w:val="20"/>
                <w:u w:val="single"/>
              </w:rPr>
              <w:t>(Prilog 4</w:t>
            </w:r>
            <w:r w:rsidR="007F408F" w:rsidRPr="001460CF">
              <w:rPr>
                <w:rFonts w:asciiTheme="minorHAnsi" w:hAnsiTheme="minorHAnsi" w:cs="Calibri"/>
                <w:b/>
                <w:i/>
                <w:sz w:val="20"/>
                <w:szCs w:val="20"/>
                <w:u w:val="single"/>
              </w:rPr>
              <w:t>.</w:t>
            </w:r>
            <w:r w:rsidR="00BD20B1" w:rsidRPr="001460CF">
              <w:rPr>
                <w:rFonts w:asciiTheme="minorHAnsi" w:hAnsiTheme="minorHAnsi" w:cs="Calibri"/>
                <w:b/>
                <w:i/>
                <w:sz w:val="20"/>
                <w:szCs w:val="20"/>
                <w:u w:val="single"/>
              </w:rPr>
              <w:t>2</w:t>
            </w:r>
            <w:r w:rsidR="007F408F" w:rsidRPr="001460CF">
              <w:rPr>
                <w:rFonts w:asciiTheme="minorHAnsi" w:hAnsiTheme="minorHAnsi" w:cs="Calibri"/>
                <w:b/>
                <w:i/>
                <w:sz w:val="20"/>
                <w:szCs w:val="20"/>
                <w:u w:val="single"/>
              </w:rPr>
              <w:t>.)</w:t>
            </w:r>
          </w:p>
          <w:p w14:paraId="6EAC4CF4" w14:textId="77777777" w:rsidR="007F408F" w:rsidRPr="001460CF" w:rsidRDefault="009359C8" w:rsidP="00914C55">
            <w:pPr>
              <w:pStyle w:val="Odlomakpopisa"/>
              <w:numPr>
                <w:ilvl w:val="0"/>
                <w:numId w:val="55"/>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Zavod za javno zdravstvo </w:t>
            </w:r>
            <w:r w:rsidR="00AB277F">
              <w:rPr>
                <w:rFonts w:asciiTheme="minorHAnsi" w:hAnsiTheme="minorHAnsi" w:cs="Calibri"/>
                <w:sz w:val="20"/>
                <w:szCs w:val="20"/>
              </w:rPr>
              <w:t>Varaždinske</w:t>
            </w:r>
            <w:r>
              <w:rPr>
                <w:rFonts w:asciiTheme="minorHAnsi" w:hAnsiTheme="minorHAnsi" w:cs="Calibri"/>
                <w:sz w:val="20"/>
                <w:szCs w:val="20"/>
              </w:rPr>
              <w:t xml:space="preserve"> </w:t>
            </w:r>
            <w:r w:rsidRPr="001460CF">
              <w:rPr>
                <w:rFonts w:asciiTheme="minorHAnsi" w:hAnsiTheme="minorHAnsi" w:cs="Calibri"/>
                <w:sz w:val="20"/>
                <w:szCs w:val="20"/>
              </w:rPr>
              <w:t xml:space="preserve">županije </w:t>
            </w:r>
            <w:r w:rsidRPr="001460CF">
              <w:rPr>
                <w:rFonts w:asciiTheme="minorHAnsi" w:hAnsiTheme="minorHAnsi" w:cs="Calibri"/>
                <w:b/>
                <w:i/>
                <w:sz w:val="20"/>
                <w:szCs w:val="20"/>
                <w:u w:val="single"/>
              </w:rPr>
              <w:t>(Prilog 4.2.)</w:t>
            </w:r>
          </w:p>
          <w:p w14:paraId="631120ED" w14:textId="77777777" w:rsidR="007F408F" w:rsidRPr="001460CF" w:rsidRDefault="00BD20B1" w:rsidP="00914C55">
            <w:pPr>
              <w:pStyle w:val="Odlomakpopisa"/>
              <w:numPr>
                <w:ilvl w:val="0"/>
                <w:numId w:val="55"/>
              </w:numPr>
              <w:autoSpaceDE w:val="0"/>
              <w:autoSpaceDN w:val="0"/>
              <w:adjustRightInd w:val="0"/>
              <w:ind w:left="132" w:hanging="163"/>
              <w:contextualSpacing/>
              <w:rPr>
                <w:rFonts w:asciiTheme="minorHAnsi" w:hAnsiTheme="minorHAnsi" w:cs="Calibri"/>
                <w:sz w:val="20"/>
                <w:szCs w:val="20"/>
              </w:rPr>
            </w:pPr>
            <w:proofErr w:type="spellStart"/>
            <w:r w:rsidRPr="001460CF">
              <w:rPr>
                <w:rFonts w:asciiTheme="minorHAnsi" w:hAnsiTheme="minorHAnsi" w:cs="Calibri"/>
                <w:sz w:val="20"/>
                <w:szCs w:val="20"/>
              </w:rPr>
              <w:t>Agroproteinka</w:t>
            </w:r>
            <w:proofErr w:type="spellEnd"/>
            <w:r w:rsidRPr="001460CF">
              <w:rPr>
                <w:rFonts w:asciiTheme="minorHAnsi" w:hAnsiTheme="minorHAnsi" w:cs="Calibri"/>
                <w:sz w:val="20"/>
                <w:szCs w:val="20"/>
              </w:rPr>
              <w:t xml:space="preserve"> d.d. Sesvetski Kraljevac </w:t>
            </w:r>
            <w:r w:rsidR="00A72420" w:rsidRPr="001460CF">
              <w:rPr>
                <w:rFonts w:asciiTheme="minorHAnsi" w:hAnsiTheme="minorHAnsi" w:cs="Calibri"/>
                <w:b/>
                <w:i/>
                <w:sz w:val="20"/>
                <w:szCs w:val="20"/>
                <w:u w:val="single"/>
              </w:rPr>
              <w:t>(Prilog 4.7</w:t>
            </w:r>
            <w:r w:rsidRPr="001460CF">
              <w:rPr>
                <w:rFonts w:asciiTheme="minorHAnsi" w:hAnsiTheme="minorHAnsi" w:cs="Calibri"/>
                <w:b/>
                <w:i/>
                <w:sz w:val="20"/>
                <w:szCs w:val="20"/>
                <w:u w:val="single"/>
              </w:rPr>
              <w:t>.)</w:t>
            </w:r>
          </w:p>
        </w:tc>
      </w:tr>
      <w:tr w:rsidR="007F408F" w:rsidRPr="001460CF" w14:paraId="1641FBEB" w14:textId="77777777" w:rsidTr="00914C55">
        <w:trPr>
          <w:trHeight w:val="256"/>
          <w:jc w:val="center"/>
        </w:trPr>
        <w:tc>
          <w:tcPr>
            <w:tcW w:w="241" w:type="pct"/>
            <w:tcBorders>
              <w:top w:val="single" w:sz="4" w:space="0" w:color="auto"/>
              <w:left w:val="single" w:sz="6" w:space="0" w:color="auto"/>
              <w:bottom w:val="single" w:sz="6" w:space="0" w:color="auto"/>
              <w:right w:val="single" w:sz="6" w:space="0" w:color="auto"/>
            </w:tcBorders>
            <w:shd w:val="clear" w:color="auto" w:fill="DBE5F1" w:themeFill="accent1" w:themeFillTint="33"/>
            <w:vAlign w:val="center"/>
          </w:tcPr>
          <w:p w14:paraId="7BD875D9" w14:textId="77777777" w:rsidR="007F408F" w:rsidRPr="00D473EA" w:rsidRDefault="007F408F"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7.</w:t>
            </w:r>
          </w:p>
        </w:tc>
        <w:tc>
          <w:tcPr>
            <w:tcW w:w="810" w:type="pct"/>
            <w:tcBorders>
              <w:top w:val="single" w:sz="4" w:space="0" w:color="auto"/>
              <w:left w:val="single" w:sz="6" w:space="0" w:color="auto"/>
              <w:bottom w:val="single" w:sz="6" w:space="0" w:color="auto"/>
              <w:right w:val="single" w:sz="6" w:space="0" w:color="auto"/>
            </w:tcBorders>
          </w:tcPr>
          <w:p w14:paraId="3A2E0B94" w14:textId="77777777" w:rsidR="007F408F" w:rsidRPr="001460CF" w:rsidRDefault="007F408F"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provođenja evakuacije</w:t>
            </w:r>
          </w:p>
        </w:tc>
        <w:tc>
          <w:tcPr>
            <w:tcW w:w="2442" w:type="pct"/>
            <w:tcBorders>
              <w:top w:val="single" w:sz="6" w:space="0" w:color="auto"/>
              <w:left w:val="single" w:sz="6" w:space="0" w:color="auto"/>
              <w:bottom w:val="single" w:sz="6" w:space="0" w:color="auto"/>
              <w:right w:val="single" w:sz="6" w:space="0" w:color="auto"/>
            </w:tcBorders>
          </w:tcPr>
          <w:p w14:paraId="137F0F73" w14:textId="77777777" w:rsidR="00F61B71" w:rsidRDefault="007F408F" w:rsidP="006A0486">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Općinski načelnik uz konzultaciju sa Stožerom civilne zaštite donosi Odluku o provođenju evakuacije stanovništva, materijalnih dobara i životinja s određenog područja ovisno o događaju. Odluka se prenosi sredstvima javnog ili sredstvima lokalnog priopćavanja, a može se prenijeti i sustavima za uzbunjivanje, davanjem znaka nadolazeća opasnost i govornim informacijama. Također</w:t>
            </w:r>
            <w:r w:rsidR="00353FE8" w:rsidRPr="001460CF">
              <w:rPr>
                <w:rFonts w:asciiTheme="minorHAnsi" w:eastAsia="Times New Roman" w:hAnsiTheme="minorHAnsi" w:cs="Calibri"/>
                <w:sz w:val="20"/>
                <w:szCs w:val="20"/>
                <w:lang w:eastAsia="hr-HR"/>
              </w:rPr>
              <w:t>,</w:t>
            </w:r>
            <w:r w:rsidRPr="001460CF">
              <w:rPr>
                <w:rFonts w:asciiTheme="minorHAnsi" w:eastAsia="Times New Roman" w:hAnsiTheme="minorHAnsi" w:cs="Calibri"/>
                <w:sz w:val="20"/>
                <w:szCs w:val="20"/>
                <w:lang w:eastAsia="hr-HR"/>
              </w:rPr>
              <w:t xml:space="preserve"> Odluka se može prenijeti i putem povjerenika civilne zaštite za određeno područje ili dijelove naselja odnosno za područje pojedinog mjesnog odbora. Paralelno s dostavom obavijesti o provođenju evakuacije, pokreće se aktiviranje sustava evakuacije od općinskog načelnika ili načelnika Stožera civilne zaštite i pravne osobe s prometnim sredstvima za prijevoz stanovništva</w:t>
            </w:r>
            <w:r w:rsidR="0024616B" w:rsidRPr="001460CF">
              <w:rPr>
                <w:rFonts w:asciiTheme="minorHAnsi" w:eastAsia="Times New Roman" w:hAnsiTheme="minorHAnsi" w:cs="Calibri"/>
                <w:sz w:val="20"/>
                <w:szCs w:val="20"/>
                <w:lang w:eastAsia="hr-HR"/>
              </w:rPr>
              <w:t xml:space="preserve"> kao i Policijske postaje </w:t>
            </w:r>
            <w:r w:rsidRPr="001460CF">
              <w:rPr>
                <w:rFonts w:asciiTheme="minorHAnsi" w:eastAsia="Times New Roman" w:hAnsiTheme="minorHAnsi" w:cs="Calibri"/>
                <w:sz w:val="20"/>
                <w:szCs w:val="20"/>
                <w:lang w:eastAsia="hr-HR"/>
              </w:rPr>
              <w:t xml:space="preserve">poradi reguliranja prometa i osiguranja provođenja evakuacije te zaštite imovine osoba koje su napustile područje. </w:t>
            </w:r>
          </w:p>
          <w:p w14:paraId="0C806AB9" w14:textId="77777777" w:rsidR="00F61B71" w:rsidRDefault="007F408F" w:rsidP="006A0486">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Planiranje evakuacije u slučaju razornog potresa na području Općine provodit će se prvenstveno za stanovništvo koje stanuje u starijim stambenim objektima. Evakuacija/</w:t>
            </w:r>
            <w:proofErr w:type="spellStart"/>
            <w:r w:rsidRPr="001460CF">
              <w:rPr>
                <w:rFonts w:asciiTheme="minorHAnsi" w:eastAsia="Times New Roman" w:hAnsiTheme="minorHAnsi" w:cs="Calibri"/>
                <w:sz w:val="20"/>
                <w:szCs w:val="20"/>
                <w:lang w:eastAsia="hr-HR"/>
              </w:rPr>
              <w:t>samoevakuacija</w:t>
            </w:r>
            <w:proofErr w:type="spellEnd"/>
            <w:r w:rsidRPr="001460CF">
              <w:rPr>
                <w:rFonts w:asciiTheme="minorHAnsi" w:eastAsia="Times New Roman" w:hAnsiTheme="minorHAnsi" w:cs="Calibri"/>
                <w:sz w:val="20"/>
                <w:szCs w:val="20"/>
                <w:lang w:eastAsia="hr-HR"/>
              </w:rPr>
              <w:t xml:space="preserve"> stanovništva započinje nakon utvrđene opasnosti i zapovijedi za evakuaciju od općinskog načelnika Općine. Evakuacija stanovništva provodit će se uglavnom osobnim vozilima građana. Za početak provođenja evakuacije angažirati će se povjerenici civilne zaštite. </w:t>
            </w:r>
          </w:p>
          <w:p w14:paraId="358AFAAC" w14:textId="77777777" w:rsidR="007F408F" w:rsidRPr="001460CF" w:rsidRDefault="007F408F" w:rsidP="006A0486">
            <w:pPr>
              <w:autoSpaceDE w:val="0"/>
              <w:autoSpaceDN w:val="0"/>
              <w:adjustRightInd w:val="0"/>
              <w:spacing w:line="240" w:lineRule="auto"/>
              <w:rPr>
                <w:rFonts w:asciiTheme="minorHAnsi" w:eastAsia="Times New Roman" w:hAnsiTheme="minorHAnsi" w:cs="Calibri"/>
                <w:b/>
                <w:sz w:val="20"/>
                <w:szCs w:val="20"/>
                <w:lang w:eastAsia="hr-HR"/>
              </w:rPr>
            </w:pPr>
            <w:r w:rsidRPr="001460CF">
              <w:rPr>
                <w:rFonts w:asciiTheme="minorHAnsi" w:eastAsia="Times New Roman" w:hAnsiTheme="minorHAnsi" w:cs="Calibri"/>
                <w:sz w:val="20"/>
                <w:szCs w:val="20"/>
                <w:lang w:eastAsia="hr-HR"/>
              </w:rPr>
              <w:t>Nakon mobilizacije, provođenje evakuacije izvršit</w:t>
            </w:r>
            <w:r w:rsidR="00353FE8" w:rsidRPr="001460CF">
              <w:rPr>
                <w:rFonts w:asciiTheme="minorHAnsi" w:eastAsia="Times New Roman" w:hAnsiTheme="minorHAnsi" w:cs="Calibri"/>
                <w:sz w:val="20"/>
                <w:szCs w:val="20"/>
                <w:lang w:eastAsia="hr-HR"/>
              </w:rPr>
              <w:t>i će Dobrovo</w:t>
            </w:r>
            <w:r w:rsidR="0024616B" w:rsidRPr="001460CF">
              <w:rPr>
                <w:rFonts w:asciiTheme="minorHAnsi" w:eastAsia="Times New Roman" w:hAnsiTheme="minorHAnsi" w:cs="Calibri"/>
                <w:sz w:val="20"/>
                <w:szCs w:val="20"/>
                <w:lang w:eastAsia="hr-HR"/>
              </w:rPr>
              <w:t xml:space="preserve">ljna vatrogasna društva </w:t>
            </w:r>
            <w:r w:rsidR="00734E5F">
              <w:rPr>
                <w:rFonts w:asciiTheme="minorHAnsi" w:eastAsia="Times New Roman" w:hAnsiTheme="minorHAnsi" w:cs="Calibri"/>
                <w:sz w:val="20"/>
                <w:szCs w:val="20"/>
                <w:lang w:eastAsia="hr-HR"/>
              </w:rPr>
              <w:t xml:space="preserve">i </w:t>
            </w:r>
            <w:r w:rsidRPr="001460CF">
              <w:rPr>
                <w:rFonts w:asciiTheme="minorHAnsi" w:eastAsia="Times New Roman" w:hAnsiTheme="minorHAnsi" w:cs="Calibri"/>
                <w:sz w:val="20"/>
                <w:szCs w:val="20"/>
                <w:lang w:eastAsia="hr-HR"/>
              </w:rPr>
              <w:t xml:space="preserve">prijevoznici. Prihvat i smještaj ugroženog stanovništva vršit će se u objektima navedenim u </w:t>
            </w:r>
            <w:r w:rsidRPr="001460CF">
              <w:rPr>
                <w:rFonts w:asciiTheme="minorHAnsi" w:eastAsia="Times New Roman" w:hAnsiTheme="minorHAnsi" w:cs="Calibri"/>
                <w:b/>
                <w:i/>
                <w:sz w:val="20"/>
                <w:szCs w:val="20"/>
                <w:u w:val="single"/>
                <w:lang w:eastAsia="hr-HR"/>
              </w:rPr>
              <w:t xml:space="preserve">Prilogu </w:t>
            </w:r>
            <w:r w:rsidR="00A72420" w:rsidRPr="001460CF">
              <w:rPr>
                <w:rFonts w:asciiTheme="minorHAnsi" w:eastAsia="Times New Roman" w:hAnsiTheme="minorHAnsi" w:cs="Calibri"/>
                <w:b/>
                <w:i/>
                <w:sz w:val="20"/>
                <w:szCs w:val="20"/>
                <w:u w:val="single"/>
                <w:lang w:eastAsia="hr-HR"/>
              </w:rPr>
              <w:t>4</w:t>
            </w:r>
            <w:r w:rsidRPr="001460CF">
              <w:rPr>
                <w:rFonts w:asciiTheme="minorHAnsi" w:eastAsia="Times New Roman" w:hAnsiTheme="minorHAnsi" w:cs="Calibri"/>
                <w:b/>
                <w:i/>
                <w:sz w:val="20"/>
                <w:szCs w:val="20"/>
                <w:u w:val="single"/>
                <w:lang w:eastAsia="hr-HR"/>
              </w:rPr>
              <w:t>.1</w:t>
            </w:r>
            <w:r w:rsidR="00BD20B1" w:rsidRPr="001460CF">
              <w:rPr>
                <w:rFonts w:asciiTheme="minorHAnsi" w:eastAsia="Times New Roman" w:hAnsiTheme="minorHAnsi" w:cs="Calibri"/>
                <w:b/>
                <w:i/>
                <w:sz w:val="20"/>
                <w:szCs w:val="20"/>
                <w:u w:val="single"/>
                <w:lang w:eastAsia="hr-HR"/>
              </w:rPr>
              <w:t>2</w:t>
            </w:r>
            <w:r w:rsidRPr="001460CF">
              <w:rPr>
                <w:rFonts w:asciiTheme="minorHAnsi" w:eastAsia="Times New Roman" w:hAnsiTheme="minorHAnsi" w:cs="Calibri"/>
                <w:b/>
                <w:i/>
                <w:sz w:val="20"/>
                <w:szCs w:val="20"/>
                <w:u w:val="single"/>
                <w:lang w:eastAsia="hr-HR"/>
              </w:rPr>
              <w:t>.</w:t>
            </w:r>
            <w:r w:rsidRPr="001460CF">
              <w:rPr>
                <w:rFonts w:asciiTheme="minorHAnsi" w:eastAsia="Times New Roman" w:hAnsiTheme="minorHAnsi" w:cs="Calibri"/>
                <w:sz w:val="20"/>
                <w:szCs w:val="20"/>
                <w:lang w:eastAsia="hr-HR"/>
              </w:rPr>
              <w:t xml:space="preserve"> Ekipe za prihvat ugroženog stanovništva </w:t>
            </w:r>
            <w:r w:rsidRPr="001460CF">
              <w:rPr>
                <w:rFonts w:asciiTheme="minorHAnsi" w:eastAsia="Times New Roman" w:hAnsiTheme="minorHAnsi" w:cs="Calibri"/>
                <w:b/>
                <w:i/>
                <w:sz w:val="20"/>
                <w:szCs w:val="20"/>
                <w:u w:val="single"/>
                <w:lang w:eastAsia="hr-HR"/>
              </w:rPr>
              <w:t xml:space="preserve">(Prilog </w:t>
            </w:r>
            <w:r w:rsidR="00A72420" w:rsidRPr="001460CF">
              <w:rPr>
                <w:rFonts w:asciiTheme="minorHAnsi" w:eastAsia="Times New Roman" w:hAnsiTheme="minorHAnsi" w:cs="Calibri"/>
                <w:b/>
                <w:i/>
                <w:sz w:val="20"/>
                <w:szCs w:val="20"/>
                <w:u w:val="single"/>
                <w:lang w:eastAsia="hr-HR"/>
              </w:rPr>
              <w:t>4</w:t>
            </w:r>
            <w:r w:rsidRPr="001460CF">
              <w:rPr>
                <w:rFonts w:asciiTheme="minorHAnsi" w:eastAsia="Times New Roman" w:hAnsiTheme="minorHAnsi" w:cs="Calibri"/>
                <w:b/>
                <w:i/>
                <w:sz w:val="20"/>
                <w:szCs w:val="20"/>
                <w:u w:val="single"/>
                <w:lang w:eastAsia="hr-HR"/>
              </w:rPr>
              <w:t>.1</w:t>
            </w:r>
            <w:r w:rsidR="00BD20B1" w:rsidRPr="001460CF">
              <w:rPr>
                <w:rFonts w:asciiTheme="minorHAnsi" w:eastAsia="Times New Roman" w:hAnsiTheme="minorHAnsi" w:cs="Calibri"/>
                <w:b/>
                <w:i/>
                <w:sz w:val="20"/>
                <w:szCs w:val="20"/>
                <w:u w:val="single"/>
                <w:lang w:eastAsia="hr-HR"/>
              </w:rPr>
              <w:t>2</w:t>
            </w:r>
            <w:r w:rsidRPr="001460CF">
              <w:rPr>
                <w:rFonts w:asciiTheme="minorHAnsi" w:eastAsia="Times New Roman" w:hAnsiTheme="minorHAnsi" w:cs="Calibri"/>
                <w:b/>
                <w:i/>
                <w:sz w:val="20"/>
                <w:szCs w:val="20"/>
                <w:u w:val="single"/>
                <w:lang w:eastAsia="hr-HR"/>
              </w:rPr>
              <w:t>.)</w:t>
            </w:r>
            <w:r w:rsidRPr="001460CF">
              <w:rPr>
                <w:rFonts w:asciiTheme="minorHAnsi" w:eastAsia="Times New Roman" w:hAnsiTheme="minorHAnsi" w:cs="Calibri"/>
                <w:sz w:val="20"/>
                <w:szCs w:val="20"/>
                <w:lang w:eastAsia="hr-HR"/>
              </w:rPr>
              <w:t xml:space="preserve"> čine ekipe za prihvat stanovništva na navedenim lokacijama.</w:t>
            </w:r>
            <w:r w:rsidR="00AB277F">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Pravce evakuacije zavisno od nastale situacije ugroženog područja odredit će Stožer u s</w:t>
            </w:r>
            <w:r w:rsidR="00353FE8" w:rsidRPr="001460CF">
              <w:rPr>
                <w:rFonts w:asciiTheme="minorHAnsi" w:eastAsia="Times New Roman" w:hAnsiTheme="minorHAnsi" w:cs="Calibri"/>
                <w:sz w:val="20"/>
                <w:szCs w:val="20"/>
                <w:lang w:eastAsia="hr-HR"/>
              </w:rPr>
              <w:t>uradnji s Policijskom postajom</w:t>
            </w:r>
            <w:r w:rsidR="001742D3">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 xml:space="preserve">i povjerenicima civilne </w:t>
            </w:r>
            <w:r w:rsidRPr="007B552B">
              <w:rPr>
                <w:rFonts w:asciiTheme="minorHAnsi" w:eastAsia="Times New Roman" w:hAnsiTheme="minorHAnsi" w:cs="Calibri"/>
                <w:sz w:val="20"/>
                <w:szCs w:val="20"/>
                <w:lang w:eastAsia="hr-HR"/>
              </w:rPr>
              <w:t>zaštite (</w:t>
            </w:r>
            <w:r w:rsidRPr="007B552B">
              <w:rPr>
                <w:rFonts w:asciiTheme="minorHAnsi" w:eastAsia="Times New Roman" w:hAnsiTheme="minorHAnsi" w:cs="Calibri"/>
                <w:b/>
                <w:sz w:val="20"/>
                <w:szCs w:val="20"/>
                <w:lang w:eastAsia="hr-HR"/>
              </w:rPr>
              <w:t xml:space="preserve">Pregled pravaca za evakuaciju prikazan je na zemljovidu u </w:t>
            </w:r>
            <w:r w:rsidR="00E06A9B" w:rsidRPr="007B552B">
              <w:rPr>
                <w:rFonts w:asciiTheme="minorHAnsi" w:eastAsia="Times New Roman" w:hAnsiTheme="minorHAnsi" w:cs="Calibri"/>
                <w:b/>
                <w:sz w:val="20"/>
                <w:szCs w:val="20"/>
                <w:lang w:eastAsia="hr-HR"/>
              </w:rPr>
              <w:t>točci 4.</w:t>
            </w:r>
            <w:r w:rsidR="00B14201" w:rsidRPr="007B552B">
              <w:rPr>
                <w:rFonts w:asciiTheme="minorHAnsi" w:eastAsia="Times New Roman" w:hAnsiTheme="minorHAnsi" w:cs="Calibri"/>
                <w:b/>
                <w:sz w:val="20"/>
                <w:szCs w:val="20"/>
                <w:lang w:eastAsia="hr-HR"/>
              </w:rPr>
              <w:t>)</w:t>
            </w:r>
          </w:p>
        </w:tc>
        <w:tc>
          <w:tcPr>
            <w:tcW w:w="1507" w:type="pct"/>
            <w:tcBorders>
              <w:top w:val="single" w:sz="6" w:space="0" w:color="auto"/>
              <w:left w:val="single" w:sz="6" w:space="0" w:color="auto"/>
              <w:bottom w:val="single" w:sz="6" w:space="0" w:color="auto"/>
              <w:right w:val="single" w:sz="6" w:space="0" w:color="auto"/>
            </w:tcBorders>
          </w:tcPr>
          <w:p w14:paraId="2FBF6C8E" w14:textId="77777777" w:rsidR="009359C8" w:rsidRPr="001460CF" w:rsidRDefault="009359C8" w:rsidP="00914C55">
            <w:pPr>
              <w:pStyle w:val="Odlomakpopisa"/>
              <w:numPr>
                <w:ilvl w:val="0"/>
                <w:numId w:val="56"/>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Stožer civilne zaštite</w:t>
            </w:r>
            <w:r>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u w:val="single"/>
              </w:rPr>
              <w:t>(Prilog 1.1.a)</w:t>
            </w:r>
          </w:p>
          <w:p w14:paraId="5DB455C8" w14:textId="77777777" w:rsidR="009359C8" w:rsidRPr="001460CF" w:rsidRDefault="009359C8" w:rsidP="00914C55">
            <w:pPr>
              <w:pStyle w:val="Odlomakpopisa"/>
              <w:numPr>
                <w:ilvl w:val="0"/>
                <w:numId w:val="56"/>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Povjerenici civilne zaštite i njihovi zamjenici</w:t>
            </w:r>
            <w:r>
              <w:rPr>
                <w:rFonts w:asciiTheme="minorHAnsi" w:hAnsiTheme="minorHAnsi" w:cs="Calibri"/>
                <w:sz w:val="20"/>
                <w:szCs w:val="20"/>
              </w:rPr>
              <w:t xml:space="preserve"> </w:t>
            </w:r>
            <w:r w:rsidRPr="001460CF">
              <w:rPr>
                <w:rFonts w:asciiTheme="minorHAnsi" w:hAnsiTheme="minorHAnsi" w:cs="Calibri"/>
                <w:b/>
                <w:i/>
                <w:sz w:val="20"/>
                <w:szCs w:val="20"/>
                <w:u w:val="single"/>
              </w:rPr>
              <w:t>(Prilog 1.7.)</w:t>
            </w:r>
          </w:p>
          <w:p w14:paraId="6A4BBD75" w14:textId="77777777" w:rsidR="009359C8" w:rsidRPr="001460CF" w:rsidRDefault="009359C8" w:rsidP="00914C55">
            <w:pPr>
              <w:pStyle w:val="Odlomakpopisa"/>
              <w:numPr>
                <w:ilvl w:val="0"/>
                <w:numId w:val="56"/>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DVD-i s područja Općine</w:t>
            </w:r>
            <w:r>
              <w:rPr>
                <w:rFonts w:asciiTheme="minorHAnsi" w:hAnsiTheme="minorHAnsi" w:cs="Calibri"/>
                <w:sz w:val="20"/>
                <w:szCs w:val="20"/>
              </w:rPr>
              <w:t xml:space="preserve"> </w:t>
            </w:r>
            <w:r w:rsidR="0009571D">
              <w:rPr>
                <w:rFonts w:asciiTheme="minorHAnsi" w:hAnsiTheme="minorHAnsi" w:cs="Calibri"/>
                <w:sz w:val="20"/>
                <w:szCs w:val="20"/>
              </w:rPr>
              <w:t>Mali Bukovec</w:t>
            </w:r>
            <w:r w:rsidR="00AB277F">
              <w:rPr>
                <w:rFonts w:asciiTheme="minorHAnsi" w:hAnsiTheme="minorHAnsi" w:cs="Calibri"/>
                <w:sz w:val="20"/>
                <w:szCs w:val="20"/>
              </w:rPr>
              <w:t xml:space="preserve"> </w:t>
            </w:r>
            <w:r w:rsidRPr="001460CF">
              <w:rPr>
                <w:rFonts w:asciiTheme="minorHAnsi" w:hAnsiTheme="minorHAnsi" w:cs="Calibri"/>
                <w:b/>
                <w:i/>
                <w:sz w:val="20"/>
                <w:szCs w:val="20"/>
                <w:u w:val="single"/>
              </w:rPr>
              <w:t>(Prilog 1.2.)</w:t>
            </w:r>
          </w:p>
          <w:p w14:paraId="76B02F9B" w14:textId="77777777" w:rsidR="009359C8" w:rsidRPr="001460CF" w:rsidRDefault="009359C8" w:rsidP="00914C55">
            <w:pPr>
              <w:pStyle w:val="Odlomakpopisa"/>
              <w:numPr>
                <w:ilvl w:val="0"/>
                <w:numId w:val="56"/>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PU</w:t>
            </w:r>
            <w:r>
              <w:rPr>
                <w:rFonts w:asciiTheme="minorHAnsi" w:hAnsiTheme="minorHAnsi" w:cs="Calibri"/>
                <w:sz w:val="20"/>
                <w:szCs w:val="20"/>
              </w:rPr>
              <w:t xml:space="preserve"> </w:t>
            </w:r>
            <w:proofErr w:type="spellStart"/>
            <w:r w:rsidR="00AB277F">
              <w:rPr>
                <w:rFonts w:asciiTheme="minorHAnsi" w:hAnsiTheme="minorHAnsi" w:cs="Calibri"/>
                <w:sz w:val="20"/>
                <w:szCs w:val="20"/>
              </w:rPr>
              <w:t>Varaždnska</w:t>
            </w:r>
            <w:proofErr w:type="spellEnd"/>
            <w:r>
              <w:rPr>
                <w:rFonts w:asciiTheme="minorHAnsi" w:hAnsiTheme="minorHAnsi" w:cs="Calibri"/>
                <w:sz w:val="20"/>
                <w:szCs w:val="20"/>
              </w:rPr>
              <w:t xml:space="preserve"> PP </w:t>
            </w:r>
            <w:r w:rsidR="00AB277F">
              <w:rPr>
                <w:rFonts w:asciiTheme="minorHAnsi" w:hAnsiTheme="minorHAnsi" w:cs="Calibri"/>
                <w:sz w:val="20"/>
                <w:szCs w:val="20"/>
              </w:rPr>
              <w:t>Ludbreg</w:t>
            </w:r>
            <w:r w:rsidRPr="001460CF">
              <w:rPr>
                <w:rFonts w:asciiTheme="minorHAnsi" w:hAnsiTheme="minorHAnsi" w:cs="Calibri"/>
                <w:sz w:val="20"/>
                <w:szCs w:val="20"/>
              </w:rPr>
              <w:t xml:space="preserve"> </w:t>
            </w:r>
            <w:r w:rsidRPr="001460CF">
              <w:rPr>
                <w:rFonts w:asciiTheme="minorHAnsi" w:hAnsiTheme="minorHAnsi" w:cs="Calibri"/>
                <w:b/>
                <w:i/>
                <w:sz w:val="20"/>
                <w:szCs w:val="20"/>
                <w:u w:val="single"/>
              </w:rPr>
              <w:t>(Prilog 4.4.)</w:t>
            </w:r>
          </w:p>
          <w:p w14:paraId="601F420C" w14:textId="77777777" w:rsidR="009359C8" w:rsidRPr="001460CF" w:rsidRDefault="009359C8" w:rsidP="00914C55">
            <w:pPr>
              <w:pStyle w:val="Odlomakpopisa"/>
              <w:numPr>
                <w:ilvl w:val="0"/>
                <w:numId w:val="56"/>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Gradsko društvo Crvenog križa </w:t>
            </w:r>
            <w:r w:rsidR="00AB277F">
              <w:rPr>
                <w:rFonts w:asciiTheme="minorHAnsi" w:hAnsiTheme="minorHAnsi" w:cs="Calibri"/>
                <w:sz w:val="20"/>
                <w:szCs w:val="20"/>
              </w:rPr>
              <w:t>Ludbreg</w:t>
            </w:r>
            <w:r>
              <w:rPr>
                <w:rFonts w:asciiTheme="minorHAnsi" w:hAnsiTheme="minorHAnsi" w:cs="Calibri"/>
                <w:sz w:val="20"/>
                <w:szCs w:val="20"/>
              </w:rPr>
              <w:t xml:space="preserve"> </w:t>
            </w:r>
            <w:r w:rsidRPr="001460CF">
              <w:rPr>
                <w:rFonts w:asciiTheme="minorHAnsi" w:hAnsiTheme="minorHAnsi" w:cs="Calibri"/>
                <w:b/>
                <w:i/>
                <w:sz w:val="20"/>
                <w:szCs w:val="20"/>
                <w:u w:val="single"/>
              </w:rPr>
              <w:t>(Prilog 1.3.)</w:t>
            </w:r>
          </w:p>
          <w:p w14:paraId="2A35A033" w14:textId="77777777" w:rsidR="009359C8" w:rsidRPr="001460CF" w:rsidRDefault="009359C8" w:rsidP="00914C55">
            <w:pPr>
              <w:pStyle w:val="Odlomakpopisa"/>
              <w:numPr>
                <w:ilvl w:val="0"/>
                <w:numId w:val="57"/>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Centar za socijalnu skrb Koprivnica </w:t>
            </w:r>
            <w:r w:rsidRPr="001460CF">
              <w:rPr>
                <w:rFonts w:asciiTheme="minorHAnsi" w:hAnsiTheme="minorHAnsi" w:cs="Calibri"/>
                <w:b/>
                <w:i/>
                <w:sz w:val="20"/>
                <w:szCs w:val="20"/>
                <w:u w:val="single"/>
              </w:rPr>
              <w:t>(Prilog 4.3.)</w:t>
            </w:r>
          </w:p>
          <w:p w14:paraId="664F9632" w14:textId="77777777" w:rsidR="007F408F" w:rsidRPr="001460CF" w:rsidRDefault="009359C8" w:rsidP="00914C55">
            <w:pPr>
              <w:pStyle w:val="Odlomakpopisa"/>
              <w:numPr>
                <w:ilvl w:val="0"/>
                <w:numId w:val="57"/>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Pravne osobe od interesa za sustav civilne zaštite</w:t>
            </w:r>
            <w:r>
              <w:rPr>
                <w:rFonts w:asciiTheme="minorHAnsi" w:hAnsiTheme="minorHAnsi" w:cs="Calibri"/>
                <w:b/>
                <w:i/>
                <w:sz w:val="20"/>
                <w:szCs w:val="20"/>
              </w:rPr>
              <w:t xml:space="preserve"> </w:t>
            </w:r>
            <w:r w:rsidRPr="00734E5F">
              <w:rPr>
                <w:rFonts w:asciiTheme="minorHAnsi" w:hAnsiTheme="minorHAnsi" w:cs="Calibri"/>
                <w:sz w:val="20"/>
                <w:szCs w:val="20"/>
              </w:rPr>
              <w:t xml:space="preserve">Općine </w:t>
            </w:r>
            <w:r w:rsidR="00F61B71">
              <w:rPr>
                <w:rFonts w:asciiTheme="minorHAnsi" w:hAnsiTheme="minorHAnsi" w:cs="Calibri"/>
                <w:sz w:val="20"/>
                <w:szCs w:val="20"/>
              </w:rPr>
              <w:t xml:space="preserve">Mali Bukovec </w:t>
            </w:r>
            <w:r w:rsidRPr="00734E5F">
              <w:rPr>
                <w:rFonts w:asciiTheme="minorHAnsi" w:hAnsiTheme="minorHAnsi" w:cs="Calibri"/>
                <w:b/>
                <w:i/>
                <w:sz w:val="20"/>
                <w:szCs w:val="20"/>
              </w:rPr>
              <w:t>(</w:t>
            </w:r>
            <w:r w:rsidRPr="001460CF">
              <w:rPr>
                <w:rFonts w:asciiTheme="minorHAnsi" w:hAnsiTheme="minorHAnsi" w:cs="Calibri"/>
                <w:b/>
                <w:i/>
                <w:sz w:val="20"/>
                <w:szCs w:val="20"/>
                <w:u w:val="single"/>
              </w:rPr>
              <w:t>Prilog 1.</w:t>
            </w:r>
            <w:r>
              <w:rPr>
                <w:rFonts w:asciiTheme="minorHAnsi" w:hAnsiTheme="minorHAnsi" w:cs="Calibri"/>
                <w:b/>
                <w:i/>
                <w:sz w:val="20"/>
                <w:szCs w:val="20"/>
                <w:u w:val="single"/>
              </w:rPr>
              <w:t>9</w:t>
            </w:r>
            <w:r w:rsidRPr="001460CF">
              <w:rPr>
                <w:rFonts w:asciiTheme="minorHAnsi" w:hAnsiTheme="minorHAnsi" w:cs="Calibri"/>
                <w:b/>
                <w:i/>
                <w:sz w:val="20"/>
                <w:szCs w:val="20"/>
                <w:u w:val="single"/>
              </w:rPr>
              <w:t>.)</w:t>
            </w:r>
          </w:p>
        </w:tc>
      </w:tr>
      <w:tr w:rsidR="007F408F" w:rsidRPr="001460CF" w14:paraId="0F8C787C" w14:textId="77777777" w:rsidTr="00914C55">
        <w:trPr>
          <w:trHeight w:val="256"/>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7C6A3498" w14:textId="77777777" w:rsidR="007F408F" w:rsidRPr="00D473EA" w:rsidRDefault="007F408F"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8.</w:t>
            </w:r>
          </w:p>
        </w:tc>
        <w:tc>
          <w:tcPr>
            <w:tcW w:w="810" w:type="pct"/>
            <w:tcBorders>
              <w:top w:val="single" w:sz="6" w:space="0" w:color="auto"/>
              <w:left w:val="single" w:sz="6" w:space="0" w:color="auto"/>
              <w:bottom w:val="single" w:sz="6" w:space="0" w:color="auto"/>
              <w:right w:val="single" w:sz="6" w:space="0" w:color="auto"/>
            </w:tcBorders>
          </w:tcPr>
          <w:p w14:paraId="11709D56" w14:textId="77777777" w:rsidR="007F408F" w:rsidRPr="001460CF" w:rsidRDefault="007F408F"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spašavanja i evakuacije ranjivih skupina stanovništva</w:t>
            </w:r>
          </w:p>
        </w:tc>
        <w:tc>
          <w:tcPr>
            <w:tcW w:w="2442" w:type="pct"/>
            <w:tcBorders>
              <w:top w:val="single" w:sz="6" w:space="0" w:color="auto"/>
              <w:left w:val="single" w:sz="6" w:space="0" w:color="auto"/>
              <w:bottom w:val="single" w:sz="6" w:space="0" w:color="auto"/>
              <w:right w:val="single" w:sz="6" w:space="0" w:color="auto"/>
            </w:tcBorders>
          </w:tcPr>
          <w:p w14:paraId="2850B84C" w14:textId="77777777" w:rsidR="007F408F" w:rsidRPr="001460CF" w:rsidRDefault="007F408F" w:rsidP="00914C55">
            <w:pPr>
              <w:autoSpaceDE w:val="0"/>
              <w:autoSpaceDN w:val="0"/>
              <w:adjustRightInd w:val="0"/>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Razrađeno u </w:t>
            </w:r>
            <w:r w:rsidR="00E06A9B" w:rsidRPr="001460CF">
              <w:rPr>
                <w:rFonts w:asciiTheme="minorHAnsi" w:eastAsia="Times New Roman" w:hAnsiTheme="minorHAnsi" w:cs="Calibri"/>
                <w:sz w:val="20"/>
                <w:szCs w:val="20"/>
                <w:lang w:eastAsia="hr-HR"/>
              </w:rPr>
              <w:t>točci 5.8.</w:t>
            </w:r>
          </w:p>
        </w:tc>
        <w:tc>
          <w:tcPr>
            <w:tcW w:w="1507" w:type="pct"/>
            <w:tcBorders>
              <w:top w:val="single" w:sz="6" w:space="0" w:color="auto"/>
              <w:left w:val="single" w:sz="6" w:space="0" w:color="auto"/>
              <w:bottom w:val="single" w:sz="6" w:space="0" w:color="auto"/>
              <w:right w:val="single" w:sz="6" w:space="0" w:color="auto"/>
            </w:tcBorders>
          </w:tcPr>
          <w:p w14:paraId="3BBAFD19" w14:textId="77777777" w:rsidR="007F408F" w:rsidRPr="001460CF" w:rsidRDefault="007F408F" w:rsidP="00914C55">
            <w:pPr>
              <w:pStyle w:val="Odlomakpopisa"/>
              <w:autoSpaceDE w:val="0"/>
              <w:autoSpaceDN w:val="0"/>
              <w:adjustRightInd w:val="0"/>
              <w:ind w:left="132" w:hanging="163"/>
              <w:contextualSpacing/>
              <w:rPr>
                <w:rFonts w:asciiTheme="minorHAnsi" w:hAnsiTheme="minorHAnsi" w:cs="Calibri"/>
                <w:sz w:val="20"/>
                <w:szCs w:val="20"/>
              </w:rPr>
            </w:pPr>
          </w:p>
        </w:tc>
      </w:tr>
      <w:tr w:rsidR="007F408F" w:rsidRPr="001460CF" w14:paraId="48FACBF9" w14:textId="77777777" w:rsidTr="00914C55">
        <w:trPr>
          <w:trHeight w:val="256"/>
          <w:jc w:val="center"/>
        </w:trPr>
        <w:tc>
          <w:tcPr>
            <w:tcW w:w="241" w:type="pc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AF6DCB4" w14:textId="77777777" w:rsidR="007F408F" w:rsidRPr="00D473EA" w:rsidRDefault="007F408F"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lastRenderedPageBreak/>
              <w:t>9.</w:t>
            </w:r>
          </w:p>
        </w:tc>
        <w:tc>
          <w:tcPr>
            <w:tcW w:w="810" w:type="pct"/>
            <w:tcBorders>
              <w:top w:val="single" w:sz="6" w:space="0" w:color="auto"/>
              <w:left w:val="single" w:sz="6" w:space="0" w:color="auto"/>
              <w:bottom w:val="single" w:sz="4" w:space="0" w:color="auto"/>
              <w:right w:val="single" w:sz="6" w:space="0" w:color="auto"/>
            </w:tcBorders>
          </w:tcPr>
          <w:p w14:paraId="0B7DACF3" w14:textId="77777777" w:rsidR="007F408F" w:rsidRPr="001460CF" w:rsidRDefault="007F408F"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provođenja zbrinjavanja</w:t>
            </w:r>
          </w:p>
          <w:p w14:paraId="6F60ABA9" w14:textId="77777777" w:rsidR="007F408F" w:rsidRPr="001460CF" w:rsidRDefault="007F408F" w:rsidP="00914C55">
            <w:pPr>
              <w:pStyle w:val="Bezproreda"/>
              <w:rPr>
                <w:rFonts w:asciiTheme="minorHAnsi" w:hAnsiTheme="minorHAnsi" w:cs="Calibri"/>
                <w:szCs w:val="20"/>
                <w:lang w:eastAsia="hr-HR"/>
              </w:rPr>
            </w:pPr>
          </w:p>
        </w:tc>
        <w:tc>
          <w:tcPr>
            <w:tcW w:w="2442" w:type="pct"/>
            <w:tcBorders>
              <w:top w:val="single" w:sz="6" w:space="0" w:color="auto"/>
              <w:left w:val="single" w:sz="6" w:space="0" w:color="auto"/>
              <w:bottom w:val="single" w:sz="4" w:space="0" w:color="auto"/>
              <w:right w:val="single" w:sz="6" w:space="0" w:color="auto"/>
            </w:tcBorders>
          </w:tcPr>
          <w:p w14:paraId="6AA653E0" w14:textId="77777777" w:rsidR="007F408F" w:rsidRPr="001460CF" w:rsidRDefault="007F408F" w:rsidP="001460CF">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U zbrinjavanju ugroženog i stradalog stanovništva angažirat</w:t>
            </w:r>
            <w:r w:rsidR="00734E5F">
              <w:rPr>
                <w:rFonts w:asciiTheme="minorHAnsi" w:eastAsia="Times New Roman" w:hAnsiTheme="minorHAnsi" w:cs="Calibri"/>
                <w:sz w:val="20"/>
                <w:szCs w:val="20"/>
                <w:lang w:eastAsia="hr-HR"/>
              </w:rPr>
              <w:t>i</w:t>
            </w:r>
            <w:r w:rsidRPr="001460CF">
              <w:rPr>
                <w:rFonts w:asciiTheme="minorHAnsi" w:eastAsia="Times New Roman" w:hAnsiTheme="minorHAnsi" w:cs="Calibri"/>
                <w:sz w:val="20"/>
                <w:szCs w:val="20"/>
                <w:lang w:eastAsia="hr-HR"/>
              </w:rPr>
              <w:t xml:space="preserve"> će se:</w:t>
            </w:r>
          </w:p>
          <w:p w14:paraId="09EC9E5B" w14:textId="77777777" w:rsidR="007F408F" w:rsidRPr="001460CF" w:rsidRDefault="007F408F" w:rsidP="00F91D67">
            <w:pPr>
              <w:pStyle w:val="Odlomakpopisa"/>
              <w:numPr>
                <w:ilvl w:val="0"/>
                <w:numId w:val="17"/>
              </w:numPr>
              <w:autoSpaceDE w:val="0"/>
              <w:autoSpaceDN w:val="0"/>
              <w:adjustRightInd w:val="0"/>
              <w:ind w:left="317" w:hanging="284"/>
              <w:contextualSpacing/>
              <w:rPr>
                <w:rFonts w:asciiTheme="minorHAnsi" w:hAnsiTheme="minorHAnsi" w:cs="Calibri"/>
                <w:sz w:val="20"/>
                <w:szCs w:val="20"/>
              </w:rPr>
            </w:pPr>
            <w:r w:rsidRPr="001460CF">
              <w:rPr>
                <w:rFonts w:asciiTheme="minorHAnsi" w:hAnsiTheme="minorHAnsi" w:cs="Calibri"/>
                <w:sz w:val="20"/>
                <w:szCs w:val="20"/>
              </w:rPr>
              <w:t>redovne zdravstvene institucije i ustanove</w:t>
            </w:r>
            <w:r w:rsidR="007220DD">
              <w:rPr>
                <w:rFonts w:asciiTheme="minorHAnsi" w:hAnsiTheme="minorHAnsi" w:cs="Calibri"/>
                <w:sz w:val="20"/>
                <w:szCs w:val="20"/>
              </w:rPr>
              <w:t>,</w:t>
            </w:r>
          </w:p>
          <w:p w14:paraId="5583C4B3" w14:textId="77777777" w:rsidR="007F408F" w:rsidRPr="001460CF" w:rsidRDefault="007F408F" w:rsidP="00F91D67">
            <w:pPr>
              <w:pStyle w:val="Odlomakpopisa"/>
              <w:numPr>
                <w:ilvl w:val="0"/>
                <w:numId w:val="17"/>
              </w:numPr>
              <w:autoSpaceDE w:val="0"/>
              <w:autoSpaceDN w:val="0"/>
              <w:adjustRightInd w:val="0"/>
              <w:ind w:left="317" w:hanging="284"/>
              <w:contextualSpacing/>
              <w:rPr>
                <w:rFonts w:asciiTheme="minorHAnsi" w:hAnsiTheme="minorHAnsi" w:cs="Calibri"/>
                <w:sz w:val="20"/>
                <w:szCs w:val="20"/>
              </w:rPr>
            </w:pPr>
            <w:r w:rsidRPr="001460CF">
              <w:rPr>
                <w:rFonts w:asciiTheme="minorHAnsi" w:hAnsiTheme="minorHAnsi" w:cs="Calibri"/>
                <w:sz w:val="20"/>
                <w:szCs w:val="20"/>
              </w:rPr>
              <w:t>Gradsko društvo Crvenog križa</w:t>
            </w:r>
            <w:r w:rsidR="007220DD">
              <w:rPr>
                <w:rFonts w:asciiTheme="minorHAnsi" w:hAnsiTheme="minorHAnsi" w:cs="Calibri"/>
                <w:sz w:val="20"/>
                <w:szCs w:val="20"/>
              </w:rPr>
              <w:t>,</w:t>
            </w:r>
          </w:p>
          <w:p w14:paraId="3B1DF758" w14:textId="77777777" w:rsidR="007F408F" w:rsidRPr="001460CF" w:rsidRDefault="007F408F" w:rsidP="00F91D67">
            <w:pPr>
              <w:pStyle w:val="Odlomakpopisa"/>
              <w:numPr>
                <w:ilvl w:val="0"/>
                <w:numId w:val="17"/>
              </w:numPr>
              <w:tabs>
                <w:tab w:val="left" w:pos="5775"/>
              </w:tabs>
              <w:autoSpaceDE w:val="0"/>
              <w:autoSpaceDN w:val="0"/>
              <w:adjustRightInd w:val="0"/>
              <w:ind w:left="317" w:hanging="284"/>
              <w:contextualSpacing/>
              <w:rPr>
                <w:rFonts w:asciiTheme="minorHAnsi" w:hAnsiTheme="minorHAnsi" w:cs="Calibri"/>
                <w:b/>
                <w:i/>
                <w:sz w:val="20"/>
                <w:szCs w:val="20"/>
                <w:u w:val="single"/>
              </w:rPr>
            </w:pPr>
            <w:r w:rsidRPr="001460CF">
              <w:rPr>
                <w:rFonts w:asciiTheme="minorHAnsi" w:hAnsiTheme="minorHAnsi" w:cs="Calibri"/>
                <w:sz w:val="20"/>
                <w:szCs w:val="20"/>
              </w:rPr>
              <w:t>Centar za socijalnu skrb</w:t>
            </w:r>
            <w:r w:rsidR="007220DD">
              <w:rPr>
                <w:rFonts w:asciiTheme="minorHAnsi" w:hAnsiTheme="minorHAnsi" w:cs="Calibri"/>
                <w:sz w:val="20"/>
                <w:szCs w:val="20"/>
              </w:rPr>
              <w:t>,</w:t>
            </w:r>
          </w:p>
          <w:p w14:paraId="07A6CF87" w14:textId="77777777" w:rsidR="007F408F" w:rsidRPr="001460CF" w:rsidRDefault="007220DD" w:rsidP="00F91D67">
            <w:pPr>
              <w:pStyle w:val="Odlomakpopisa"/>
              <w:numPr>
                <w:ilvl w:val="0"/>
                <w:numId w:val="17"/>
              </w:numPr>
              <w:autoSpaceDE w:val="0"/>
              <w:autoSpaceDN w:val="0"/>
              <w:adjustRightInd w:val="0"/>
              <w:ind w:left="317" w:hanging="284"/>
              <w:contextualSpacing/>
              <w:rPr>
                <w:rFonts w:asciiTheme="minorHAnsi" w:hAnsiTheme="minorHAnsi" w:cs="Calibri"/>
                <w:sz w:val="20"/>
                <w:szCs w:val="20"/>
              </w:rPr>
            </w:pPr>
            <w:r>
              <w:rPr>
                <w:rFonts w:asciiTheme="minorHAnsi" w:hAnsiTheme="minorHAnsi" w:cs="Calibri"/>
                <w:sz w:val="20"/>
                <w:szCs w:val="20"/>
              </w:rPr>
              <w:t>e</w:t>
            </w:r>
            <w:r w:rsidR="007F408F" w:rsidRPr="001460CF">
              <w:rPr>
                <w:rFonts w:asciiTheme="minorHAnsi" w:hAnsiTheme="minorHAnsi" w:cs="Calibri"/>
                <w:sz w:val="20"/>
                <w:szCs w:val="20"/>
              </w:rPr>
              <w:t>kipe za prihvat ugroženog stanovništva</w:t>
            </w:r>
            <w:r>
              <w:rPr>
                <w:rFonts w:asciiTheme="minorHAnsi" w:hAnsiTheme="minorHAnsi" w:cs="Calibri"/>
                <w:sz w:val="20"/>
                <w:szCs w:val="20"/>
              </w:rPr>
              <w:t>.</w:t>
            </w:r>
          </w:p>
          <w:p w14:paraId="25741861" w14:textId="77777777" w:rsidR="007F408F" w:rsidRDefault="007F408F" w:rsidP="001460CF">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Potrebnu hranu, prijevoz i ostalo osigurat će stručne službe Općine. Za prihvat ugroženog stanovništva </w:t>
            </w:r>
            <w:r w:rsidR="0024616B" w:rsidRPr="001460CF">
              <w:rPr>
                <w:rFonts w:asciiTheme="minorHAnsi" w:eastAsia="Times New Roman" w:hAnsiTheme="minorHAnsi" w:cs="Calibri"/>
                <w:sz w:val="20"/>
                <w:szCs w:val="20"/>
                <w:lang w:eastAsia="hr-HR"/>
              </w:rPr>
              <w:t xml:space="preserve">i Gradsko društvo Crvenog križa </w:t>
            </w:r>
            <w:r w:rsidRPr="001460CF">
              <w:rPr>
                <w:rFonts w:asciiTheme="minorHAnsi" w:eastAsia="Times New Roman" w:hAnsiTheme="minorHAnsi" w:cs="Calibri"/>
                <w:sz w:val="20"/>
                <w:szCs w:val="20"/>
                <w:lang w:eastAsia="hr-HR"/>
              </w:rPr>
              <w:t>uz pomoć</w:t>
            </w:r>
            <w:r w:rsidR="00FB4EF1" w:rsidRPr="001460CF">
              <w:rPr>
                <w:rFonts w:asciiTheme="minorHAnsi" w:eastAsia="Times New Roman" w:hAnsiTheme="minorHAnsi" w:cs="Calibri"/>
                <w:sz w:val="20"/>
                <w:szCs w:val="20"/>
                <w:lang w:eastAsia="hr-HR"/>
              </w:rPr>
              <w:t xml:space="preserve"> udruga</w:t>
            </w:r>
            <w:r w:rsidRPr="001460CF">
              <w:rPr>
                <w:rFonts w:asciiTheme="minorHAnsi" w:eastAsia="Times New Roman" w:hAnsiTheme="minorHAnsi" w:cs="Calibri"/>
                <w:sz w:val="20"/>
                <w:szCs w:val="20"/>
                <w:lang w:eastAsia="hr-HR"/>
              </w:rPr>
              <w:t xml:space="preserve"> građana organiziraju razmještaj u objektima namijenjenim za smještaj evakuiranog stanovništva, organiziraju postavljanje ležajeva, uređenje prostora, određu</w:t>
            </w:r>
            <w:r w:rsidR="00FB4EF1" w:rsidRPr="001460CF">
              <w:rPr>
                <w:rFonts w:asciiTheme="minorHAnsi" w:eastAsia="Times New Roman" w:hAnsiTheme="minorHAnsi" w:cs="Calibri"/>
                <w:sz w:val="20"/>
                <w:szCs w:val="20"/>
                <w:lang w:eastAsia="hr-HR"/>
              </w:rPr>
              <w:t>ju dežurne osobe, or</w:t>
            </w:r>
            <w:r w:rsidR="001742D3">
              <w:rPr>
                <w:rFonts w:asciiTheme="minorHAnsi" w:eastAsia="Times New Roman" w:hAnsiTheme="minorHAnsi" w:cs="Calibri"/>
                <w:sz w:val="20"/>
                <w:szCs w:val="20"/>
                <w:lang w:eastAsia="hr-HR"/>
              </w:rPr>
              <w:t>ganiziraju osiguravanje dovoljne</w:t>
            </w:r>
            <w:r w:rsidR="00FB4EF1" w:rsidRPr="001460CF">
              <w:rPr>
                <w:rFonts w:asciiTheme="minorHAnsi" w:eastAsia="Times New Roman" w:hAnsiTheme="minorHAnsi" w:cs="Calibri"/>
                <w:sz w:val="20"/>
                <w:szCs w:val="20"/>
                <w:lang w:eastAsia="hr-HR"/>
              </w:rPr>
              <w:t xml:space="preserve"> količine</w:t>
            </w:r>
            <w:r w:rsidRPr="001460CF">
              <w:rPr>
                <w:rFonts w:asciiTheme="minorHAnsi" w:eastAsia="Times New Roman" w:hAnsiTheme="minorHAnsi" w:cs="Calibri"/>
                <w:sz w:val="20"/>
                <w:szCs w:val="20"/>
                <w:lang w:eastAsia="hr-HR"/>
              </w:rPr>
              <w:t xml:space="preserve"> hrane i vode za piće.</w:t>
            </w:r>
            <w:r w:rsidR="001742D3">
              <w:rPr>
                <w:rFonts w:asciiTheme="minorHAnsi" w:eastAsia="Times New Roman" w:hAnsiTheme="minorHAnsi" w:cs="Calibri"/>
                <w:sz w:val="20"/>
                <w:szCs w:val="20"/>
                <w:lang w:eastAsia="hr-HR"/>
              </w:rPr>
              <w:t xml:space="preserve"> </w:t>
            </w:r>
            <w:r w:rsidR="0024616B" w:rsidRPr="001460CF">
              <w:rPr>
                <w:rFonts w:asciiTheme="minorHAnsi" w:eastAsia="Times New Roman" w:hAnsiTheme="minorHAnsi" w:cs="Calibri"/>
                <w:sz w:val="20"/>
                <w:szCs w:val="20"/>
                <w:lang w:eastAsia="hr-HR"/>
              </w:rPr>
              <w:t>Centar za socijalnu skrb</w:t>
            </w:r>
            <w:r w:rsidRPr="001460CF">
              <w:rPr>
                <w:rFonts w:asciiTheme="minorHAnsi" w:eastAsia="Times New Roman" w:hAnsiTheme="minorHAnsi" w:cs="Calibri"/>
                <w:sz w:val="20"/>
                <w:szCs w:val="20"/>
                <w:lang w:eastAsia="hr-HR"/>
              </w:rPr>
              <w:t>- uspostavlja usku suradnju u provedbi navedenih zadaća s organizacijom Crvenog križa u materijalnom i drugom osiguranju potreba osoba koje podliježu zbrinjavanju.</w:t>
            </w:r>
          </w:p>
          <w:p w14:paraId="71D80CC3" w14:textId="77777777" w:rsidR="00F61B71" w:rsidRPr="001460CF" w:rsidRDefault="00F61B71" w:rsidP="001460CF">
            <w:pPr>
              <w:autoSpaceDE w:val="0"/>
              <w:autoSpaceDN w:val="0"/>
              <w:adjustRightInd w:val="0"/>
              <w:spacing w:line="240" w:lineRule="auto"/>
              <w:rPr>
                <w:rFonts w:asciiTheme="minorHAnsi" w:eastAsia="Times New Roman" w:hAnsiTheme="minorHAnsi" w:cs="Calibri"/>
                <w:sz w:val="20"/>
                <w:szCs w:val="20"/>
                <w:lang w:eastAsia="hr-HR"/>
              </w:rPr>
            </w:pPr>
          </w:p>
          <w:p w14:paraId="086E98A4" w14:textId="77777777" w:rsidR="007F408F" w:rsidRPr="001460CF" w:rsidRDefault="007F408F" w:rsidP="001460CF">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Timovi opće medicine pružaju psiho-socijalnu i zdravstvenu njegu osobama na zbrinjavanju i upućuju prema potrebi u speci</w:t>
            </w:r>
            <w:r w:rsidR="00FB4EF1" w:rsidRPr="001460CF">
              <w:rPr>
                <w:rFonts w:asciiTheme="minorHAnsi" w:eastAsia="Times New Roman" w:hAnsiTheme="minorHAnsi" w:cs="Calibri"/>
                <w:sz w:val="20"/>
                <w:szCs w:val="20"/>
                <w:lang w:eastAsia="hr-HR"/>
              </w:rPr>
              <w:t>jalizirane zdravstvene ustanove.</w:t>
            </w:r>
          </w:p>
          <w:p w14:paraId="15E2928A" w14:textId="77777777" w:rsidR="007F408F" w:rsidRPr="001460CF" w:rsidRDefault="007F408F" w:rsidP="001460CF">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Udruge – pomažu u zadovoljavanju potreba osoba na zbrinjavanju, pripremanju hrane, opsluživanju te organizaciji društvenog života u objektima </w:t>
            </w:r>
          </w:p>
          <w:p w14:paraId="301C6C22" w14:textId="77777777" w:rsidR="00B2782D" w:rsidRPr="001460CF" w:rsidRDefault="00FB4EF1" w:rsidP="001460CF">
            <w:pPr>
              <w:autoSpaceDE w:val="0"/>
              <w:autoSpaceDN w:val="0"/>
              <w:adjustRightInd w:val="0"/>
              <w:spacing w:line="240" w:lineRule="auto"/>
              <w:rPr>
                <w:rFonts w:asciiTheme="minorHAnsi" w:eastAsia="Times New Roman" w:hAnsiTheme="minorHAnsi" w:cs="Calibri"/>
                <w:b/>
                <w:i/>
                <w:sz w:val="20"/>
                <w:szCs w:val="20"/>
                <w:lang w:eastAsia="hr-HR"/>
              </w:rPr>
            </w:pPr>
            <w:r w:rsidRPr="001460CF">
              <w:rPr>
                <w:rFonts w:asciiTheme="minorHAnsi" w:eastAsia="Times New Roman" w:hAnsiTheme="minorHAnsi" w:cs="Calibri"/>
                <w:sz w:val="20"/>
                <w:szCs w:val="20"/>
                <w:lang w:eastAsia="hr-HR"/>
              </w:rPr>
              <w:t xml:space="preserve">Dobrovoljna vatrogasna društva </w:t>
            </w:r>
            <w:r w:rsidR="007F408F" w:rsidRPr="001460CF">
              <w:rPr>
                <w:rFonts w:asciiTheme="minorHAnsi" w:eastAsia="Times New Roman" w:hAnsiTheme="minorHAnsi" w:cs="Calibri"/>
                <w:sz w:val="20"/>
                <w:szCs w:val="20"/>
                <w:lang w:eastAsia="hr-HR"/>
              </w:rPr>
              <w:t>- sudjeluju u dobavi potrebnih količina pitke i tehničke vode, prijenosu bolesnih osoba u transportna sredstva, prijevozu i drugo</w:t>
            </w:r>
            <w:r w:rsidR="0024616B" w:rsidRPr="001460CF">
              <w:rPr>
                <w:rFonts w:asciiTheme="minorHAnsi" w:eastAsia="Times New Roman" w:hAnsiTheme="minorHAnsi" w:cs="Calibri"/>
                <w:b/>
                <w:i/>
                <w:sz w:val="20"/>
                <w:szCs w:val="20"/>
                <w:lang w:eastAsia="hr-HR"/>
              </w:rPr>
              <w:t>.</w:t>
            </w:r>
          </w:p>
          <w:p w14:paraId="4D6D3070" w14:textId="77777777" w:rsidR="00F61B71" w:rsidRDefault="00F61B71" w:rsidP="009D540B">
            <w:pPr>
              <w:autoSpaceDE w:val="0"/>
              <w:autoSpaceDN w:val="0"/>
              <w:adjustRightInd w:val="0"/>
              <w:spacing w:line="240" w:lineRule="auto"/>
              <w:rPr>
                <w:rFonts w:asciiTheme="minorHAnsi" w:eastAsia="Times New Roman" w:hAnsiTheme="minorHAnsi" w:cs="Calibri"/>
                <w:sz w:val="20"/>
                <w:szCs w:val="20"/>
                <w:lang w:eastAsia="hr-HR"/>
              </w:rPr>
            </w:pPr>
          </w:p>
          <w:p w14:paraId="70E81B97" w14:textId="77777777" w:rsidR="007F408F" w:rsidRPr="001460CF" w:rsidRDefault="00FB4EF1" w:rsidP="009D540B">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Pregled </w:t>
            </w:r>
            <w:r w:rsidR="007F408F" w:rsidRPr="001460CF">
              <w:rPr>
                <w:rFonts w:asciiTheme="minorHAnsi" w:eastAsia="Times New Roman" w:hAnsiTheme="minorHAnsi" w:cs="Calibri"/>
                <w:sz w:val="20"/>
                <w:szCs w:val="20"/>
                <w:lang w:eastAsia="hr-HR"/>
              </w:rPr>
              <w:t>mogućih lokacija za podizanje šatorskih i drugih privremenih naselja</w:t>
            </w:r>
          </w:p>
          <w:p w14:paraId="13776712" w14:textId="77777777" w:rsidR="007F408F" w:rsidRPr="001460CF" w:rsidRDefault="007F408F" w:rsidP="00F91D67">
            <w:pPr>
              <w:pStyle w:val="Odlomakpopisa"/>
              <w:numPr>
                <w:ilvl w:val="1"/>
                <w:numId w:val="18"/>
              </w:numPr>
              <w:autoSpaceDE w:val="0"/>
              <w:autoSpaceDN w:val="0"/>
              <w:adjustRightInd w:val="0"/>
              <w:ind w:left="482" w:hanging="283"/>
              <w:contextualSpacing/>
              <w:jc w:val="both"/>
              <w:rPr>
                <w:rFonts w:asciiTheme="minorHAnsi" w:hAnsiTheme="minorHAnsi" w:cs="Calibri"/>
                <w:sz w:val="20"/>
                <w:szCs w:val="20"/>
              </w:rPr>
            </w:pPr>
            <w:r w:rsidRPr="001460CF">
              <w:rPr>
                <w:rFonts w:asciiTheme="minorHAnsi" w:hAnsiTheme="minorHAnsi" w:cs="Calibri"/>
                <w:sz w:val="20"/>
                <w:szCs w:val="20"/>
              </w:rPr>
              <w:t>zelene površine na području Općine (blizina mogućih priključaka na infrastrukturu).</w:t>
            </w:r>
          </w:p>
          <w:p w14:paraId="66B9D0B7" w14:textId="77777777" w:rsidR="007F408F" w:rsidRPr="001460CF" w:rsidRDefault="007F408F" w:rsidP="001460CF">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Pregled lokacija, vrsta i kapacitet smještaja s odgovornim osobama nalazi se u </w:t>
            </w:r>
            <w:r w:rsidRPr="001460CF">
              <w:rPr>
                <w:rFonts w:asciiTheme="minorHAnsi" w:eastAsia="Times New Roman" w:hAnsiTheme="minorHAnsi" w:cs="Calibri"/>
                <w:b/>
                <w:i/>
                <w:sz w:val="20"/>
                <w:szCs w:val="20"/>
                <w:u w:val="single"/>
                <w:lang w:eastAsia="hr-HR"/>
              </w:rPr>
              <w:t xml:space="preserve">Prilogu </w:t>
            </w:r>
            <w:r w:rsidR="00A72420" w:rsidRPr="001460CF">
              <w:rPr>
                <w:rFonts w:asciiTheme="minorHAnsi" w:eastAsia="Times New Roman" w:hAnsiTheme="minorHAnsi" w:cs="Calibri"/>
                <w:b/>
                <w:i/>
                <w:sz w:val="20"/>
                <w:szCs w:val="20"/>
                <w:u w:val="single"/>
                <w:lang w:eastAsia="hr-HR"/>
              </w:rPr>
              <w:t>4</w:t>
            </w:r>
            <w:r w:rsidRPr="001460CF">
              <w:rPr>
                <w:rFonts w:asciiTheme="minorHAnsi" w:eastAsia="Times New Roman" w:hAnsiTheme="minorHAnsi" w:cs="Calibri"/>
                <w:b/>
                <w:i/>
                <w:sz w:val="20"/>
                <w:szCs w:val="20"/>
                <w:u w:val="single"/>
                <w:lang w:eastAsia="hr-HR"/>
              </w:rPr>
              <w:t>.1</w:t>
            </w:r>
            <w:r w:rsidR="00BD20B1" w:rsidRPr="001460CF">
              <w:rPr>
                <w:rFonts w:asciiTheme="minorHAnsi" w:eastAsia="Times New Roman" w:hAnsiTheme="minorHAnsi" w:cs="Calibri"/>
                <w:b/>
                <w:i/>
                <w:sz w:val="20"/>
                <w:szCs w:val="20"/>
                <w:u w:val="single"/>
                <w:lang w:eastAsia="hr-HR"/>
              </w:rPr>
              <w:t>2</w:t>
            </w:r>
            <w:r w:rsidRPr="001460CF">
              <w:rPr>
                <w:rFonts w:asciiTheme="minorHAnsi" w:eastAsia="Times New Roman" w:hAnsiTheme="minorHAnsi" w:cs="Calibri"/>
                <w:b/>
                <w:i/>
                <w:sz w:val="20"/>
                <w:szCs w:val="20"/>
                <w:u w:val="single"/>
                <w:lang w:eastAsia="hr-HR"/>
              </w:rPr>
              <w:t>.</w:t>
            </w:r>
          </w:p>
          <w:p w14:paraId="0188D8A5" w14:textId="77777777" w:rsidR="007F408F" w:rsidRPr="001460CF" w:rsidRDefault="007F408F" w:rsidP="001460CF">
            <w:pPr>
              <w:autoSpaceDE w:val="0"/>
              <w:autoSpaceDN w:val="0"/>
              <w:adjustRightInd w:val="0"/>
              <w:spacing w:before="200"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Za pružanje prve medicinske pomoći u Op</w:t>
            </w:r>
            <w:r w:rsidR="00FB4EF1" w:rsidRPr="001460CF">
              <w:rPr>
                <w:rFonts w:asciiTheme="minorHAnsi" w:eastAsia="Times New Roman" w:hAnsiTheme="minorHAnsi" w:cs="Calibri"/>
                <w:sz w:val="20"/>
                <w:szCs w:val="20"/>
                <w:lang w:eastAsia="hr-HR"/>
              </w:rPr>
              <w:t>ćini pobrinut će se Zavod za hit</w:t>
            </w:r>
            <w:r w:rsidRPr="001460CF">
              <w:rPr>
                <w:rFonts w:asciiTheme="minorHAnsi" w:eastAsia="Times New Roman" w:hAnsiTheme="minorHAnsi" w:cs="Calibri"/>
                <w:sz w:val="20"/>
                <w:szCs w:val="20"/>
                <w:lang w:eastAsia="hr-HR"/>
              </w:rPr>
              <w:t>nu medicinu, Gradsko društvo Crvenog križa, Hrvatska Gors</w:t>
            </w:r>
            <w:r w:rsidR="00FB4EF1" w:rsidRPr="001460CF">
              <w:rPr>
                <w:rFonts w:asciiTheme="minorHAnsi" w:eastAsia="Times New Roman" w:hAnsiTheme="minorHAnsi" w:cs="Calibri"/>
                <w:sz w:val="20"/>
                <w:szCs w:val="20"/>
                <w:lang w:eastAsia="hr-HR"/>
              </w:rPr>
              <w:t>ka služba spašavanja</w:t>
            </w:r>
            <w:r w:rsidRPr="001460CF">
              <w:rPr>
                <w:rFonts w:asciiTheme="minorHAnsi" w:eastAsia="Times New Roman" w:hAnsiTheme="minorHAnsi" w:cs="Calibri"/>
                <w:b/>
                <w:i/>
                <w:sz w:val="20"/>
                <w:szCs w:val="20"/>
                <w:lang w:eastAsia="hr-HR"/>
              </w:rPr>
              <w:t xml:space="preserve">, </w:t>
            </w:r>
            <w:r w:rsidR="0024616B" w:rsidRPr="001460CF">
              <w:rPr>
                <w:rFonts w:asciiTheme="minorHAnsi" w:eastAsia="Times New Roman" w:hAnsiTheme="minorHAnsi" w:cs="Calibri"/>
                <w:sz w:val="20"/>
                <w:szCs w:val="20"/>
                <w:lang w:eastAsia="hr-HR"/>
              </w:rPr>
              <w:t>Centar za socijalnu skrb</w:t>
            </w:r>
            <w:r w:rsidR="00FB4EF1" w:rsidRPr="001460CF">
              <w:rPr>
                <w:rFonts w:asciiTheme="minorHAnsi" w:eastAsia="Times New Roman" w:hAnsiTheme="minorHAnsi" w:cs="Calibri"/>
                <w:sz w:val="20"/>
                <w:szCs w:val="20"/>
                <w:lang w:eastAsia="hr-HR"/>
              </w:rPr>
              <w:t>.</w:t>
            </w:r>
          </w:p>
          <w:p w14:paraId="79EBF573" w14:textId="77777777" w:rsidR="007F408F" w:rsidRPr="001460CF" w:rsidRDefault="007F408F" w:rsidP="009D540B">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Nositelj veterinarskog zbrinjavanja na području</w:t>
            </w:r>
            <w:r w:rsidR="0024616B" w:rsidRPr="001460CF">
              <w:rPr>
                <w:rFonts w:asciiTheme="minorHAnsi" w:eastAsia="Times New Roman" w:hAnsiTheme="minorHAnsi" w:cs="Calibri"/>
                <w:sz w:val="20"/>
                <w:szCs w:val="20"/>
                <w:lang w:eastAsia="hr-HR"/>
              </w:rPr>
              <w:t xml:space="preserve"> Općin</w:t>
            </w:r>
            <w:r w:rsidR="00DC1BD2" w:rsidRPr="001460CF">
              <w:rPr>
                <w:rFonts w:asciiTheme="minorHAnsi" w:eastAsia="Times New Roman" w:hAnsiTheme="minorHAnsi" w:cs="Calibri"/>
                <w:sz w:val="20"/>
                <w:szCs w:val="20"/>
                <w:lang w:eastAsia="hr-HR"/>
              </w:rPr>
              <w:t>e je Veterinarska ambulanta.</w:t>
            </w:r>
          </w:p>
          <w:p w14:paraId="6C342FDE" w14:textId="77777777" w:rsidR="007F408F" w:rsidRPr="001460CF" w:rsidRDefault="00FB4EF1" w:rsidP="009D540B">
            <w:pPr>
              <w:autoSpaceDE w:val="0"/>
              <w:autoSpaceDN w:val="0"/>
              <w:adjustRightInd w:val="0"/>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Smještaj stoke provoditi</w:t>
            </w:r>
            <w:r w:rsidR="007F408F" w:rsidRPr="001460CF">
              <w:rPr>
                <w:rFonts w:asciiTheme="minorHAnsi" w:eastAsia="Times New Roman" w:hAnsiTheme="minorHAnsi" w:cs="Calibri"/>
                <w:sz w:val="20"/>
                <w:szCs w:val="20"/>
                <w:lang w:eastAsia="hr-HR"/>
              </w:rPr>
              <w:t xml:space="preserve"> će vlasnici stoke uz koordinaciju povjerenika za civilnu zaštitu i Stožera </w:t>
            </w:r>
            <w:r w:rsidR="00E9165D" w:rsidRPr="001460CF">
              <w:rPr>
                <w:rFonts w:asciiTheme="minorHAnsi" w:eastAsia="Times New Roman" w:hAnsiTheme="minorHAnsi" w:cs="Calibri"/>
                <w:sz w:val="20"/>
                <w:szCs w:val="20"/>
                <w:lang w:eastAsia="hr-HR"/>
              </w:rPr>
              <w:t>civilne</w:t>
            </w:r>
            <w:r w:rsidR="007F408F" w:rsidRPr="001460CF">
              <w:rPr>
                <w:rFonts w:asciiTheme="minorHAnsi" w:eastAsia="Times New Roman" w:hAnsiTheme="minorHAnsi" w:cs="Calibri"/>
                <w:sz w:val="20"/>
                <w:szCs w:val="20"/>
                <w:lang w:eastAsia="hr-HR"/>
              </w:rPr>
              <w:t xml:space="preserve"> zaštite Općine. Stočna hrana uskladištit će se u privatna domaćinstva prema raspoloživim kapacitetima. </w:t>
            </w:r>
          </w:p>
        </w:tc>
        <w:tc>
          <w:tcPr>
            <w:tcW w:w="1507" w:type="pct"/>
            <w:tcBorders>
              <w:top w:val="single" w:sz="6" w:space="0" w:color="auto"/>
              <w:left w:val="single" w:sz="6" w:space="0" w:color="auto"/>
              <w:bottom w:val="single" w:sz="4" w:space="0" w:color="auto"/>
              <w:right w:val="single" w:sz="6" w:space="0" w:color="auto"/>
            </w:tcBorders>
          </w:tcPr>
          <w:p w14:paraId="291D3D07"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DVD-i s područja Općine</w:t>
            </w:r>
            <w:r>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u w:val="single"/>
              </w:rPr>
              <w:t>(Prilog 1.2.)</w:t>
            </w:r>
          </w:p>
          <w:p w14:paraId="61BB063D"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Povjerenici civilne zaštite i njihovi zamjenici</w:t>
            </w:r>
            <w:r>
              <w:rPr>
                <w:rFonts w:asciiTheme="minorHAnsi" w:hAnsiTheme="minorHAnsi" w:cs="Calibri"/>
                <w:sz w:val="20"/>
                <w:szCs w:val="20"/>
              </w:rPr>
              <w:t xml:space="preserve"> </w:t>
            </w:r>
            <w:r w:rsidRPr="001460CF">
              <w:rPr>
                <w:rFonts w:asciiTheme="minorHAnsi" w:hAnsiTheme="minorHAnsi" w:cs="Calibri"/>
                <w:b/>
                <w:i/>
                <w:sz w:val="20"/>
                <w:szCs w:val="20"/>
                <w:u w:val="single"/>
              </w:rPr>
              <w:t>(Prilog 1.</w:t>
            </w:r>
            <w:r>
              <w:rPr>
                <w:rFonts w:asciiTheme="minorHAnsi" w:hAnsiTheme="minorHAnsi" w:cs="Calibri"/>
                <w:b/>
                <w:i/>
                <w:sz w:val="20"/>
                <w:szCs w:val="20"/>
                <w:u w:val="single"/>
              </w:rPr>
              <w:t>6</w:t>
            </w:r>
            <w:r w:rsidRPr="001460CF">
              <w:rPr>
                <w:rFonts w:asciiTheme="minorHAnsi" w:hAnsiTheme="minorHAnsi" w:cs="Calibri"/>
                <w:b/>
                <w:i/>
                <w:sz w:val="20"/>
                <w:szCs w:val="20"/>
                <w:u w:val="single"/>
              </w:rPr>
              <w:t>.)</w:t>
            </w:r>
          </w:p>
          <w:p w14:paraId="5EEB440D"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Gradsko društvo Crvenog križa </w:t>
            </w:r>
            <w:r w:rsidR="00AB277F">
              <w:rPr>
                <w:rFonts w:asciiTheme="minorHAnsi" w:hAnsiTheme="minorHAnsi" w:cs="Calibri"/>
                <w:sz w:val="20"/>
                <w:szCs w:val="20"/>
              </w:rPr>
              <w:t>Ludbreg</w:t>
            </w:r>
            <w:r>
              <w:rPr>
                <w:rFonts w:asciiTheme="minorHAnsi" w:hAnsiTheme="minorHAnsi" w:cs="Calibri"/>
                <w:sz w:val="20"/>
                <w:szCs w:val="20"/>
              </w:rPr>
              <w:t xml:space="preserve"> </w:t>
            </w:r>
            <w:r w:rsidRPr="001460CF">
              <w:rPr>
                <w:rFonts w:asciiTheme="minorHAnsi" w:hAnsiTheme="minorHAnsi" w:cs="Calibri"/>
                <w:b/>
                <w:i/>
                <w:sz w:val="20"/>
                <w:szCs w:val="20"/>
                <w:u w:val="single"/>
              </w:rPr>
              <w:t>(Prilog 1.3.)</w:t>
            </w:r>
          </w:p>
          <w:p w14:paraId="029E842A"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Centar za socijalnu skrb </w:t>
            </w:r>
            <w:r w:rsidR="00AB277F">
              <w:rPr>
                <w:rFonts w:asciiTheme="minorHAnsi" w:hAnsiTheme="minorHAnsi" w:cs="Calibri"/>
                <w:sz w:val="20"/>
                <w:szCs w:val="20"/>
              </w:rPr>
              <w:t>Ludbreg</w:t>
            </w:r>
            <w:r>
              <w:rPr>
                <w:rFonts w:asciiTheme="minorHAnsi" w:hAnsiTheme="minorHAnsi" w:cs="Calibri"/>
                <w:sz w:val="20"/>
                <w:szCs w:val="20"/>
              </w:rPr>
              <w:t xml:space="preserve"> </w:t>
            </w:r>
            <w:r w:rsidRPr="001460CF">
              <w:rPr>
                <w:rFonts w:asciiTheme="minorHAnsi" w:hAnsiTheme="minorHAnsi" w:cs="Calibri"/>
                <w:b/>
                <w:i/>
                <w:sz w:val="20"/>
                <w:szCs w:val="20"/>
                <w:u w:val="single"/>
              </w:rPr>
              <w:t>(Prilog 4.3.)</w:t>
            </w:r>
          </w:p>
          <w:p w14:paraId="1640DFC8"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Pravne osobe od interesa za sustav civilne zaštite</w:t>
            </w:r>
            <w:r>
              <w:rPr>
                <w:rFonts w:asciiTheme="minorHAnsi" w:hAnsiTheme="minorHAnsi" w:cs="Calibri"/>
                <w:sz w:val="20"/>
                <w:szCs w:val="20"/>
              </w:rPr>
              <w:t xml:space="preserve"> Općine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u w:val="single"/>
              </w:rPr>
              <w:t>(Prilog 1.</w:t>
            </w:r>
            <w:r>
              <w:rPr>
                <w:rFonts w:asciiTheme="minorHAnsi" w:hAnsiTheme="minorHAnsi" w:cs="Calibri"/>
                <w:b/>
                <w:i/>
                <w:sz w:val="20"/>
                <w:szCs w:val="20"/>
                <w:u w:val="single"/>
              </w:rPr>
              <w:t>9</w:t>
            </w:r>
            <w:r w:rsidRPr="001460CF">
              <w:rPr>
                <w:rFonts w:asciiTheme="minorHAnsi" w:hAnsiTheme="minorHAnsi" w:cs="Calibri"/>
                <w:b/>
                <w:i/>
                <w:sz w:val="20"/>
                <w:szCs w:val="20"/>
                <w:u w:val="single"/>
              </w:rPr>
              <w:t>.)</w:t>
            </w:r>
          </w:p>
          <w:p w14:paraId="51D5A8B1"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Ekipe za prihvat ugroženog stanovništva </w:t>
            </w:r>
            <w:r w:rsidRPr="001460CF">
              <w:rPr>
                <w:rFonts w:asciiTheme="minorHAnsi" w:hAnsiTheme="minorHAnsi" w:cs="Calibri"/>
                <w:b/>
                <w:i/>
                <w:sz w:val="20"/>
                <w:szCs w:val="20"/>
                <w:u w:val="single"/>
              </w:rPr>
              <w:t>(Prilog 4.12.)</w:t>
            </w:r>
          </w:p>
          <w:p w14:paraId="0CB55F27" w14:textId="77777777" w:rsidR="009359C8" w:rsidRPr="001460CF" w:rsidRDefault="009359C8" w:rsidP="00914C55">
            <w:pPr>
              <w:pStyle w:val="Odlomakpopisa"/>
              <w:numPr>
                <w:ilvl w:val="0"/>
                <w:numId w:val="58"/>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Udruge</w:t>
            </w:r>
            <w:r w:rsidRPr="001460CF">
              <w:rPr>
                <w:rFonts w:asciiTheme="minorHAnsi" w:hAnsiTheme="minorHAnsi" w:cs="Calibri"/>
                <w:sz w:val="20"/>
                <w:szCs w:val="20"/>
              </w:rPr>
              <w:t xml:space="preserve"> </w:t>
            </w:r>
            <w:r w:rsidRPr="001460CF">
              <w:rPr>
                <w:rFonts w:asciiTheme="minorHAnsi" w:hAnsiTheme="minorHAnsi" w:cs="Calibri"/>
                <w:b/>
                <w:i/>
                <w:sz w:val="20"/>
                <w:szCs w:val="20"/>
                <w:u w:val="single"/>
              </w:rPr>
              <w:t>(Prilog 1.5.)</w:t>
            </w:r>
          </w:p>
          <w:p w14:paraId="25100E45" w14:textId="77777777" w:rsidR="002C7CFD" w:rsidRPr="001460CF" w:rsidRDefault="002C7CFD" w:rsidP="00914C55">
            <w:pPr>
              <w:pStyle w:val="Odlomakpopisa"/>
              <w:autoSpaceDE w:val="0"/>
              <w:autoSpaceDN w:val="0"/>
              <w:adjustRightInd w:val="0"/>
              <w:ind w:left="132" w:hanging="163"/>
              <w:contextualSpacing/>
              <w:rPr>
                <w:rFonts w:asciiTheme="minorHAnsi" w:hAnsiTheme="minorHAnsi" w:cs="Calibri"/>
                <w:sz w:val="20"/>
                <w:szCs w:val="20"/>
              </w:rPr>
            </w:pPr>
          </w:p>
          <w:p w14:paraId="74004242" w14:textId="77777777" w:rsidR="007F408F" w:rsidRPr="001460CF" w:rsidRDefault="007F408F" w:rsidP="00914C55">
            <w:pPr>
              <w:pStyle w:val="Odlomakpopisa"/>
              <w:autoSpaceDE w:val="0"/>
              <w:autoSpaceDN w:val="0"/>
              <w:adjustRightInd w:val="0"/>
              <w:ind w:left="132" w:hanging="163"/>
              <w:contextualSpacing/>
              <w:rPr>
                <w:rFonts w:asciiTheme="minorHAnsi" w:hAnsiTheme="minorHAnsi" w:cs="Calibri"/>
                <w:sz w:val="20"/>
                <w:szCs w:val="20"/>
              </w:rPr>
            </w:pPr>
          </w:p>
        </w:tc>
      </w:tr>
      <w:tr w:rsidR="00EF3162" w:rsidRPr="001460CF" w14:paraId="20F7EB54" w14:textId="77777777" w:rsidTr="00914C55">
        <w:trPr>
          <w:trHeight w:val="273"/>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6FDBCF"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lastRenderedPageBreak/>
              <w:t>10.</w:t>
            </w:r>
          </w:p>
        </w:tc>
        <w:tc>
          <w:tcPr>
            <w:tcW w:w="810" w:type="pct"/>
            <w:vMerge w:val="restart"/>
            <w:tcBorders>
              <w:top w:val="single" w:sz="4" w:space="0" w:color="auto"/>
              <w:left w:val="single" w:sz="4" w:space="0" w:color="auto"/>
              <w:bottom w:val="single" w:sz="4" w:space="0" w:color="auto"/>
              <w:right w:val="single" w:sz="4" w:space="0" w:color="auto"/>
            </w:tcBorders>
          </w:tcPr>
          <w:p w14:paraId="5650718F"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provođenja humane asanacije i identifikacije poginulih</w:t>
            </w:r>
          </w:p>
        </w:tc>
        <w:tc>
          <w:tcPr>
            <w:tcW w:w="2442" w:type="pct"/>
            <w:tcBorders>
              <w:top w:val="single" w:sz="4" w:space="0" w:color="auto"/>
              <w:left w:val="single" w:sz="4" w:space="0" w:color="auto"/>
              <w:bottom w:val="single" w:sz="4" w:space="0" w:color="auto"/>
              <w:right w:val="single" w:sz="4" w:space="0" w:color="auto"/>
            </w:tcBorders>
            <w:vAlign w:val="center"/>
          </w:tcPr>
          <w:p w14:paraId="67216139"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Identifikacija poginulih.</w:t>
            </w:r>
          </w:p>
        </w:tc>
        <w:tc>
          <w:tcPr>
            <w:tcW w:w="1507" w:type="pct"/>
            <w:tcBorders>
              <w:top w:val="single" w:sz="4" w:space="0" w:color="auto"/>
              <w:left w:val="single" w:sz="4" w:space="0" w:color="auto"/>
              <w:bottom w:val="single" w:sz="4" w:space="0" w:color="auto"/>
              <w:right w:val="single" w:sz="4" w:space="0" w:color="auto"/>
            </w:tcBorders>
            <w:shd w:val="clear" w:color="auto" w:fill="auto"/>
          </w:tcPr>
          <w:p w14:paraId="069BC597" w14:textId="77777777" w:rsidR="00EF3162" w:rsidRPr="001460CF" w:rsidRDefault="00EF3162" w:rsidP="00914C55">
            <w:pPr>
              <w:pStyle w:val="Odlomakpopisa"/>
              <w:numPr>
                <w:ilvl w:val="0"/>
                <w:numId w:val="59"/>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D</w:t>
            </w:r>
            <w:r w:rsidRPr="001460CF">
              <w:rPr>
                <w:rFonts w:asciiTheme="minorHAnsi" w:hAnsiTheme="minorHAnsi" w:cs="Calibri"/>
                <w:sz w:val="20"/>
                <w:szCs w:val="20"/>
              </w:rPr>
              <w:t>jelatnici PU</w:t>
            </w:r>
            <w:r>
              <w:rPr>
                <w:rFonts w:asciiTheme="minorHAnsi" w:hAnsiTheme="minorHAnsi" w:cs="Calibri"/>
                <w:sz w:val="20"/>
                <w:szCs w:val="20"/>
              </w:rPr>
              <w:t xml:space="preserve"> </w:t>
            </w:r>
            <w:r w:rsidR="00AB277F">
              <w:rPr>
                <w:rFonts w:asciiTheme="minorHAnsi" w:hAnsiTheme="minorHAnsi" w:cs="Calibri"/>
                <w:sz w:val="20"/>
                <w:szCs w:val="20"/>
              </w:rPr>
              <w:t>Varaždinske</w:t>
            </w:r>
            <w:r w:rsidRPr="001460CF">
              <w:rPr>
                <w:rFonts w:asciiTheme="minorHAnsi" w:hAnsiTheme="minorHAnsi" w:cs="Calibri"/>
                <w:sz w:val="20"/>
                <w:szCs w:val="20"/>
              </w:rPr>
              <w:t>, obitelj nestalog člana</w:t>
            </w:r>
            <w:r>
              <w:rPr>
                <w:rFonts w:asciiTheme="minorHAnsi" w:hAnsiTheme="minorHAnsi" w:cs="Calibri"/>
                <w:sz w:val="20"/>
                <w:szCs w:val="20"/>
              </w:rPr>
              <w:t xml:space="preserve"> </w:t>
            </w:r>
            <w:r w:rsidRPr="001460CF">
              <w:rPr>
                <w:rFonts w:asciiTheme="minorHAnsi" w:hAnsiTheme="minorHAnsi" w:cs="Calibri"/>
                <w:b/>
                <w:i/>
                <w:sz w:val="20"/>
                <w:szCs w:val="20"/>
                <w:u w:val="single"/>
              </w:rPr>
              <w:t>(Prilog 4.4.)</w:t>
            </w:r>
          </w:p>
        </w:tc>
      </w:tr>
      <w:tr w:rsidR="00EF3162" w:rsidRPr="001460CF" w14:paraId="04009937" w14:textId="77777777" w:rsidTr="00914C55">
        <w:trPr>
          <w:trHeight w:val="232"/>
          <w:jc w:val="center"/>
        </w:trPr>
        <w:tc>
          <w:tcPr>
            <w:tcW w:w="241"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BB534" w14:textId="77777777" w:rsidR="00EF3162" w:rsidRPr="00D473EA" w:rsidRDefault="00EF3162" w:rsidP="00D473EA">
            <w:pPr>
              <w:pStyle w:val="Bezproreda"/>
              <w:jc w:val="center"/>
              <w:rPr>
                <w:rFonts w:asciiTheme="minorHAnsi" w:hAnsiTheme="minorHAnsi" w:cs="Calibri"/>
                <w:b/>
                <w:szCs w:val="20"/>
                <w:lang w:eastAsia="hr-HR"/>
              </w:rPr>
            </w:pPr>
          </w:p>
        </w:tc>
        <w:tc>
          <w:tcPr>
            <w:tcW w:w="810" w:type="pct"/>
            <w:vMerge/>
            <w:tcBorders>
              <w:top w:val="single" w:sz="4" w:space="0" w:color="auto"/>
              <w:left w:val="single" w:sz="4" w:space="0" w:color="auto"/>
              <w:bottom w:val="single" w:sz="4" w:space="0" w:color="auto"/>
              <w:right w:val="single" w:sz="4" w:space="0" w:color="auto"/>
            </w:tcBorders>
          </w:tcPr>
          <w:p w14:paraId="763374DD" w14:textId="77777777" w:rsidR="00EF3162" w:rsidRPr="001460CF" w:rsidRDefault="00EF3162" w:rsidP="00914C55">
            <w:pPr>
              <w:pStyle w:val="Bezproreda"/>
              <w:rPr>
                <w:rFonts w:asciiTheme="minorHAnsi" w:hAnsiTheme="minorHAnsi" w:cs="Calibri"/>
                <w:szCs w:val="20"/>
                <w:lang w:eastAsia="hr-HR"/>
              </w:rPr>
            </w:pPr>
          </w:p>
        </w:tc>
        <w:tc>
          <w:tcPr>
            <w:tcW w:w="2442" w:type="pct"/>
            <w:tcBorders>
              <w:top w:val="single" w:sz="4" w:space="0" w:color="auto"/>
              <w:left w:val="single" w:sz="4" w:space="0" w:color="auto"/>
              <w:bottom w:val="single" w:sz="4" w:space="0" w:color="auto"/>
              <w:right w:val="single" w:sz="4" w:space="0" w:color="auto"/>
            </w:tcBorders>
            <w:vAlign w:val="center"/>
          </w:tcPr>
          <w:p w14:paraId="2F172E7C"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Sanitarni nadzor na ukapanjem mrtvih provodi pogrebno poduzeće uz djelatnike groblja.</w:t>
            </w:r>
          </w:p>
        </w:tc>
        <w:tc>
          <w:tcPr>
            <w:tcW w:w="1507" w:type="pct"/>
            <w:tcBorders>
              <w:top w:val="single" w:sz="4" w:space="0" w:color="auto"/>
              <w:left w:val="single" w:sz="4" w:space="0" w:color="auto"/>
              <w:bottom w:val="single" w:sz="4" w:space="0" w:color="auto"/>
              <w:right w:val="single" w:sz="4" w:space="0" w:color="auto"/>
            </w:tcBorders>
          </w:tcPr>
          <w:p w14:paraId="275F099D" w14:textId="77777777" w:rsidR="00EF3162" w:rsidRPr="001460CF" w:rsidRDefault="00EF3162" w:rsidP="00914C55">
            <w:pPr>
              <w:pStyle w:val="Odlomakpopisa"/>
              <w:numPr>
                <w:ilvl w:val="0"/>
                <w:numId w:val="59"/>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P</w:t>
            </w:r>
            <w:r w:rsidRPr="001460CF">
              <w:rPr>
                <w:rFonts w:asciiTheme="minorHAnsi" w:hAnsiTheme="minorHAnsi" w:cs="Calibri"/>
                <w:sz w:val="20"/>
                <w:szCs w:val="20"/>
              </w:rPr>
              <w:t xml:space="preserve">ogrebna poduzeća </w:t>
            </w:r>
            <w:r w:rsidRPr="001460CF">
              <w:rPr>
                <w:rFonts w:asciiTheme="minorHAnsi" w:hAnsiTheme="minorHAnsi" w:cs="Calibri"/>
                <w:b/>
                <w:i/>
                <w:sz w:val="20"/>
                <w:szCs w:val="20"/>
                <w:u w:val="single"/>
              </w:rPr>
              <w:t>(Prilog 4.5.)</w:t>
            </w:r>
          </w:p>
        </w:tc>
      </w:tr>
      <w:tr w:rsidR="00EF3162" w:rsidRPr="001460CF" w14:paraId="0064746F" w14:textId="77777777" w:rsidTr="00914C55">
        <w:trPr>
          <w:trHeight w:val="173"/>
          <w:jc w:val="center"/>
        </w:trPr>
        <w:tc>
          <w:tcPr>
            <w:tcW w:w="241"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0289E8" w14:textId="77777777" w:rsidR="00EF3162" w:rsidRPr="00D473EA" w:rsidRDefault="00EF3162" w:rsidP="00D473EA">
            <w:pPr>
              <w:pStyle w:val="Bezproreda"/>
              <w:jc w:val="center"/>
              <w:rPr>
                <w:rFonts w:asciiTheme="minorHAnsi" w:hAnsiTheme="minorHAnsi" w:cs="Calibri"/>
                <w:b/>
                <w:szCs w:val="20"/>
                <w:lang w:eastAsia="hr-HR"/>
              </w:rPr>
            </w:pPr>
          </w:p>
        </w:tc>
        <w:tc>
          <w:tcPr>
            <w:tcW w:w="810" w:type="pct"/>
            <w:vMerge/>
            <w:tcBorders>
              <w:top w:val="single" w:sz="4" w:space="0" w:color="auto"/>
              <w:left w:val="single" w:sz="4" w:space="0" w:color="auto"/>
              <w:bottom w:val="single" w:sz="4" w:space="0" w:color="auto"/>
              <w:right w:val="single" w:sz="4" w:space="0" w:color="auto"/>
            </w:tcBorders>
          </w:tcPr>
          <w:p w14:paraId="4A71423A" w14:textId="77777777" w:rsidR="00EF3162" w:rsidRPr="001460CF" w:rsidRDefault="00EF3162" w:rsidP="00914C55">
            <w:pPr>
              <w:pStyle w:val="Bezproreda"/>
              <w:rPr>
                <w:rFonts w:asciiTheme="minorHAnsi" w:hAnsiTheme="minorHAnsi" w:cs="Calibri"/>
                <w:szCs w:val="20"/>
                <w:lang w:eastAsia="hr-HR"/>
              </w:rPr>
            </w:pPr>
          </w:p>
        </w:tc>
        <w:tc>
          <w:tcPr>
            <w:tcW w:w="2442" w:type="pct"/>
            <w:tcBorders>
              <w:top w:val="single" w:sz="4" w:space="0" w:color="auto"/>
              <w:left w:val="single" w:sz="4" w:space="0" w:color="auto"/>
              <w:bottom w:val="single" w:sz="4" w:space="0" w:color="auto"/>
              <w:right w:val="single" w:sz="4" w:space="0" w:color="auto"/>
            </w:tcBorders>
            <w:vAlign w:val="center"/>
          </w:tcPr>
          <w:p w14:paraId="760686B4" w14:textId="77777777" w:rsidR="00EF3162" w:rsidRDefault="00EF3162" w:rsidP="007220DD">
            <w:pPr>
              <w:spacing w:line="240" w:lineRule="auto"/>
              <w:jc w:val="left"/>
              <w:rPr>
                <w:rFonts w:asciiTheme="minorHAnsi" w:eastAsia="Times New Roman" w:hAnsiTheme="minorHAnsi" w:cs="Calibri"/>
                <w:sz w:val="20"/>
                <w:szCs w:val="20"/>
                <w:lang w:eastAsia="hr-HR"/>
              </w:rPr>
            </w:pPr>
            <w:r>
              <w:rPr>
                <w:rFonts w:asciiTheme="minorHAnsi" w:eastAsia="Times New Roman" w:hAnsiTheme="minorHAnsi" w:cs="Calibri"/>
                <w:sz w:val="20"/>
                <w:szCs w:val="20"/>
                <w:lang w:eastAsia="hr-HR"/>
              </w:rPr>
              <w:t>P</w:t>
            </w:r>
            <w:r w:rsidRPr="001460CF">
              <w:rPr>
                <w:rFonts w:asciiTheme="minorHAnsi" w:eastAsia="Times New Roman" w:hAnsiTheme="minorHAnsi" w:cs="Calibri"/>
                <w:sz w:val="20"/>
                <w:szCs w:val="20"/>
                <w:lang w:eastAsia="hr-HR"/>
              </w:rPr>
              <w:t>rovedbene aktivnosti – mrtvačnica na mjesnom groblju u</w:t>
            </w:r>
            <w:r>
              <w:rPr>
                <w:rFonts w:asciiTheme="minorHAnsi" w:eastAsia="Times New Roman" w:hAnsiTheme="minorHAnsi" w:cs="Calibri"/>
                <w:sz w:val="20"/>
                <w:szCs w:val="20"/>
                <w:lang w:eastAsia="hr-HR"/>
              </w:rPr>
              <w:t xml:space="preserve"> Općini.</w:t>
            </w:r>
          </w:p>
          <w:p w14:paraId="736AAD36"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Sahranjivanje poginulih vršiti će se na mjesnim grobljima po mjestu prebivališta poginulih.</w:t>
            </w:r>
          </w:p>
        </w:tc>
        <w:tc>
          <w:tcPr>
            <w:tcW w:w="1507" w:type="pct"/>
            <w:tcBorders>
              <w:top w:val="single" w:sz="4" w:space="0" w:color="auto"/>
              <w:left w:val="single" w:sz="4" w:space="0" w:color="auto"/>
              <w:bottom w:val="single" w:sz="4" w:space="0" w:color="auto"/>
              <w:right w:val="single" w:sz="4" w:space="0" w:color="auto"/>
            </w:tcBorders>
          </w:tcPr>
          <w:p w14:paraId="5E83DA57" w14:textId="77777777" w:rsidR="00EF3162" w:rsidRPr="001460CF" w:rsidRDefault="00EF3162" w:rsidP="00914C55">
            <w:pPr>
              <w:pStyle w:val="Odlomakpopisa"/>
              <w:numPr>
                <w:ilvl w:val="0"/>
                <w:numId w:val="59"/>
              </w:numPr>
              <w:autoSpaceDE w:val="0"/>
              <w:autoSpaceDN w:val="0"/>
              <w:adjustRightInd w:val="0"/>
              <w:ind w:left="132" w:hanging="163"/>
              <w:contextualSpacing/>
              <w:rPr>
                <w:rFonts w:asciiTheme="minorHAnsi" w:hAnsiTheme="minorHAnsi" w:cs="Calibri"/>
                <w:b/>
                <w:i/>
                <w:sz w:val="20"/>
                <w:szCs w:val="20"/>
                <w:u w:val="single"/>
              </w:rPr>
            </w:pPr>
            <w:r>
              <w:rPr>
                <w:rFonts w:asciiTheme="minorHAnsi" w:hAnsiTheme="minorHAnsi" w:cs="Calibri"/>
                <w:b/>
                <w:i/>
                <w:sz w:val="20"/>
                <w:szCs w:val="20"/>
                <w:u w:val="single"/>
              </w:rPr>
              <w:t>Prilog 5.3</w:t>
            </w:r>
            <w:r w:rsidRPr="001460CF">
              <w:rPr>
                <w:rFonts w:asciiTheme="minorHAnsi" w:hAnsiTheme="minorHAnsi" w:cs="Calibri"/>
                <w:b/>
                <w:i/>
                <w:sz w:val="20"/>
                <w:szCs w:val="20"/>
                <w:u w:val="single"/>
              </w:rPr>
              <w:t>.</w:t>
            </w:r>
          </w:p>
          <w:p w14:paraId="035C20D6" w14:textId="77777777" w:rsidR="00EF3162" w:rsidRPr="001460CF" w:rsidRDefault="00EF3162" w:rsidP="00914C55">
            <w:pPr>
              <w:pStyle w:val="Odlomakpopisa"/>
              <w:numPr>
                <w:ilvl w:val="0"/>
                <w:numId w:val="59"/>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Zemljovid </w:t>
            </w:r>
            <w:r w:rsidRPr="001460CF">
              <w:rPr>
                <w:rFonts w:asciiTheme="minorHAnsi" w:hAnsiTheme="minorHAnsi" w:cs="Calibri"/>
                <w:b/>
                <w:i/>
                <w:sz w:val="20"/>
                <w:szCs w:val="20"/>
                <w:u w:val="single"/>
              </w:rPr>
              <w:t>(točka 4.)</w:t>
            </w:r>
          </w:p>
        </w:tc>
      </w:tr>
      <w:tr w:rsidR="00EF3162" w:rsidRPr="001460CF" w14:paraId="10ACB0BF" w14:textId="77777777" w:rsidTr="00914C55">
        <w:trPr>
          <w:trHeight w:val="615"/>
          <w:jc w:val="center"/>
        </w:trPr>
        <w:tc>
          <w:tcPr>
            <w:tcW w:w="241" w:type="pct"/>
            <w:vMerge/>
            <w:tcBorders>
              <w:top w:val="single" w:sz="4" w:space="0" w:color="auto"/>
              <w:left w:val="single" w:sz="6" w:space="0" w:color="auto"/>
              <w:bottom w:val="single" w:sz="6" w:space="0" w:color="auto"/>
              <w:right w:val="single" w:sz="6" w:space="0" w:color="auto"/>
            </w:tcBorders>
            <w:shd w:val="clear" w:color="auto" w:fill="DBE5F1" w:themeFill="accent1" w:themeFillTint="33"/>
            <w:vAlign w:val="center"/>
          </w:tcPr>
          <w:p w14:paraId="28D36CC4" w14:textId="77777777" w:rsidR="00EF3162" w:rsidRPr="00D473EA" w:rsidRDefault="00EF3162" w:rsidP="00D473EA">
            <w:pPr>
              <w:pStyle w:val="Bezproreda"/>
              <w:jc w:val="center"/>
              <w:rPr>
                <w:rFonts w:asciiTheme="minorHAnsi" w:hAnsiTheme="minorHAnsi" w:cs="Calibri"/>
                <w:b/>
                <w:szCs w:val="20"/>
                <w:lang w:eastAsia="hr-HR"/>
              </w:rPr>
            </w:pPr>
          </w:p>
        </w:tc>
        <w:tc>
          <w:tcPr>
            <w:tcW w:w="810" w:type="pct"/>
            <w:vMerge/>
            <w:tcBorders>
              <w:top w:val="single" w:sz="4" w:space="0" w:color="auto"/>
              <w:left w:val="single" w:sz="6" w:space="0" w:color="auto"/>
              <w:bottom w:val="single" w:sz="6" w:space="0" w:color="auto"/>
              <w:right w:val="single" w:sz="6" w:space="0" w:color="auto"/>
            </w:tcBorders>
          </w:tcPr>
          <w:p w14:paraId="520055A6" w14:textId="77777777" w:rsidR="00EF3162" w:rsidRPr="001460CF" w:rsidRDefault="00EF3162"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6" w:space="0" w:color="auto"/>
            </w:tcBorders>
            <w:vAlign w:val="center"/>
          </w:tcPr>
          <w:p w14:paraId="71E29D3D"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Prilikom humane asanacije za pružanje pogrebnih usluga koristit će usluge pogrebnih poduzeća.</w:t>
            </w:r>
          </w:p>
          <w:p w14:paraId="1DB7287F"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Organizacija humane asanacije i identifikacija poginulih vršiti će se po posebnim propisima (sudac, policijski službenik, liječnik, povjerenik CZ-a i dr.).</w:t>
            </w:r>
          </w:p>
        </w:tc>
        <w:tc>
          <w:tcPr>
            <w:tcW w:w="1507" w:type="pct"/>
            <w:tcBorders>
              <w:top w:val="single" w:sz="4" w:space="0" w:color="auto"/>
              <w:left w:val="single" w:sz="6" w:space="0" w:color="auto"/>
              <w:bottom w:val="single" w:sz="6" w:space="0" w:color="auto"/>
              <w:right w:val="single" w:sz="6" w:space="0" w:color="auto"/>
            </w:tcBorders>
          </w:tcPr>
          <w:p w14:paraId="16994304" w14:textId="77777777" w:rsidR="00EF3162" w:rsidRPr="001460CF" w:rsidRDefault="00EF3162" w:rsidP="00914C55">
            <w:pPr>
              <w:pStyle w:val="Odlomakpopisa"/>
              <w:numPr>
                <w:ilvl w:val="0"/>
                <w:numId w:val="59"/>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PU</w:t>
            </w:r>
            <w:r>
              <w:rPr>
                <w:rFonts w:asciiTheme="minorHAnsi" w:hAnsiTheme="minorHAnsi" w:cs="Calibri"/>
                <w:sz w:val="20"/>
                <w:szCs w:val="20"/>
              </w:rPr>
              <w:t xml:space="preserve"> </w:t>
            </w:r>
            <w:r w:rsidR="00030E4F">
              <w:rPr>
                <w:rFonts w:asciiTheme="minorHAnsi" w:hAnsiTheme="minorHAnsi" w:cs="Calibri"/>
                <w:sz w:val="20"/>
                <w:szCs w:val="20"/>
              </w:rPr>
              <w:t>Varaždinska</w:t>
            </w:r>
            <w:r>
              <w:rPr>
                <w:rFonts w:asciiTheme="minorHAnsi" w:hAnsiTheme="minorHAnsi" w:cs="Calibri"/>
                <w:sz w:val="20"/>
                <w:szCs w:val="20"/>
              </w:rPr>
              <w:t xml:space="preserve"> - PP </w:t>
            </w:r>
            <w:r w:rsidR="00030E4F">
              <w:rPr>
                <w:rFonts w:asciiTheme="minorHAnsi" w:hAnsiTheme="minorHAnsi" w:cs="Calibri"/>
                <w:sz w:val="20"/>
                <w:szCs w:val="20"/>
              </w:rPr>
              <w:t>Ludbreg</w:t>
            </w:r>
            <w:r>
              <w:rPr>
                <w:rFonts w:asciiTheme="minorHAnsi" w:hAnsiTheme="minorHAnsi" w:cs="Calibri"/>
                <w:sz w:val="20"/>
                <w:szCs w:val="20"/>
              </w:rPr>
              <w:t xml:space="preserve"> </w:t>
            </w:r>
            <w:r w:rsidRPr="001460CF">
              <w:rPr>
                <w:rFonts w:asciiTheme="minorHAnsi" w:hAnsiTheme="minorHAnsi" w:cs="Calibri"/>
                <w:b/>
                <w:i/>
                <w:sz w:val="20"/>
                <w:szCs w:val="20"/>
                <w:u w:val="single"/>
              </w:rPr>
              <w:t>(Prilog 4.4.)</w:t>
            </w:r>
          </w:p>
        </w:tc>
      </w:tr>
      <w:tr w:rsidR="00EF3162" w:rsidRPr="001460CF" w14:paraId="1D759005" w14:textId="77777777" w:rsidTr="00914C55">
        <w:trPr>
          <w:trHeight w:val="256"/>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C053D05"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11.</w:t>
            </w:r>
          </w:p>
        </w:tc>
        <w:tc>
          <w:tcPr>
            <w:tcW w:w="810" w:type="pct"/>
            <w:tcBorders>
              <w:top w:val="single" w:sz="6" w:space="0" w:color="auto"/>
              <w:left w:val="single" w:sz="6" w:space="0" w:color="auto"/>
              <w:bottom w:val="single" w:sz="6" w:space="0" w:color="auto"/>
              <w:right w:val="single" w:sz="6" w:space="0" w:color="auto"/>
            </w:tcBorders>
          </w:tcPr>
          <w:p w14:paraId="0002B40C"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higijensko-epidemiološke zaštite</w:t>
            </w:r>
          </w:p>
        </w:tc>
        <w:tc>
          <w:tcPr>
            <w:tcW w:w="2442" w:type="pct"/>
            <w:tcBorders>
              <w:top w:val="single" w:sz="6" w:space="0" w:color="auto"/>
              <w:left w:val="single" w:sz="6" w:space="0" w:color="auto"/>
              <w:bottom w:val="single" w:sz="6" w:space="0" w:color="auto"/>
              <w:right w:val="single" w:sz="6" w:space="0" w:color="auto"/>
            </w:tcBorders>
            <w:vAlign w:val="center"/>
          </w:tcPr>
          <w:p w14:paraId="02C1F1ED"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 xml:space="preserve">Utvrđuju se nositelji sukladno operativnim planovima nositelja razrađuju zadaće i postupci pričuvnih kapaciteta, posebno osobne i uzajamne zaštite. </w:t>
            </w:r>
          </w:p>
        </w:tc>
        <w:tc>
          <w:tcPr>
            <w:tcW w:w="1507" w:type="pct"/>
            <w:tcBorders>
              <w:top w:val="single" w:sz="6" w:space="0" w:color="auto"/>
              <w:left w:val="single" w:sz="6" w:space="0" w:color="auto"/>
              <w:bottom w:val="single" w:sz="6" w:space="0" w:color="auto"/>
              <w:right w:val="single" w:sz="6" w:space="0" w:color="auto"/>
            </w:tcBorders>
          </w:tcPr>
          <w:p w14:paraId="656AC21A" w14:textId="77777777" w:rsidR="00EF3162" w:rsidRPr="001460CF"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Zavod za javno zdravstvo </w:t>
            </w:r>
            <w:r w:rsidR="00030E4F">
              <w:rPr>
                <w:rFonts w:asciiTheme="minorHAnsi" w:hAnsiTheme="minorHAnsi" w:cs="Calibri"/>
                <w:sz w:val="20"/>
                <w:szCs w:val="20"/>
              </w:rPr>
              <w:t>Varaždinske</w:t>
            </w:r>
            <w:r>
              <w:rPr>
                <w:rFonts w:asciiTheme="minorHAnsi" w:hAnsiTheme="minorHAnsi" w:cs="Calibri"/>
                <w:sz w:val="20"/>
                <w:szCs w:val="20"/>
              </w:rPr>
              <w:t xml:space="preserve"> </w:t>
            </w:r>
            <w:r w:rsidRPr="001460CF">
              <w:rPr>
                <w:rFonts w:asciiTheme="minorHAnsi" w:hAnsiTheme="minorHAnsi" w:cs="Calibri"/>
                <w:sz w:val="20"/>
                <w:szCs w:val="20"/>
              </w:rPr>
              <w:t>županije</w:t>
            </w:r>
            <w:r>
              <w:rPr>
                <w:rFonts w:asciiTheme="minorHAnsi" w:hAnsiTheme="minorHAnsi" w:cs="Calibri"/>
                <w:sz w:val="20"/>
                <w:szCs w:val="20"/>
              </w:rPr>
              <w:t xml:space="preserve"> </w:t>
            </w:r>
            <w:r w:rsidRPr="001460CF">
              <w:rPr>
                <w:rFonts w:asciiTheme="minorHAnsi" w:hAnsiTheme="minorHAnsi" w:cs="Calibri"/>
                <w:b/>
                <w:i/>
                <w:sz w:val="20"/>
                <w:szCs w:val="20"/>
                <w:u w:val="single"/>
              </w:rPr>
              <w:t>(Prilog 4.2.)</w:t>
            </w:r>
          </w:p>
          <w:p w14:paraId="4BA53F2D" w14:textId="77777777" w:rsidR="00EF3162" w:rsidRPr="001460CF" w:rsidRDefault="00EF3162" w:rsidP="00914C55">
            <w:pPr>
              <w:autoSpaceDE w:val="0"/>
              <w:autoSpaceDN w:val="0"/>
              <w:adjustRightInd w:val="0"/>
              <w:spacing w:line="240" w:lineRule="auto"/>
              <w:ind w:left="132" w:hanging="163"/>
              <w:contextualSpacing/>
              <w:jc w:val="left"/>
              <w:rPr>
                <w:rFonts w:asciiTheme="minorHAnsi" w:hAnsiTheme="minorHAnsi" w:cs="Calibri"/>
                <w:sz w:val="20"/>
                <w:szCs w:val="20"/>
              </w:rPr>
            </w:pPr>
          </w:p>
        </w:tc>
      </w:tr>
      <w:tr w:rsidR="00EF3162" w:rsidRPr="001460CF" w14:paraId="04D6802E" w14:textId="77777777" w:rsidTr="00914C55">
        <w:trPr>
          <w:trHeight w:val="256"/>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222CE28"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12.</w:t>
            </w:r>
          </w:p>
        </w:tc>
        <w:tc>
          <w:tcPr>
            <w:tcW w:w="810" w:type="pct"/>
            <w:tcBorders>
              <w:top w:val="single" w:sz="6" w:space="0" w:color="auto"/>
              <w:left w:val="single" w:sz="6" w:space="0" w:color="auto"/>
              <w:bottom w:val="single" w:sz="6" w:space="0" w:color="auto"/>
              <w:right w:val="single" w:sz="6" w:space="0" w:color="auto"/>
            </w:tcBorders>
          </w:tcPr>
          <w:p w14:paraId="4C4BB32A"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osiguravanja hrane i vode za piće</w:t>
            </w:r>
          </w:p>
        </w:tc>
        <w:tc>
          <w:tcPr>
            <w:tcW w:w="2442" w:type="pct"/>
            <w:tcBorders>
              <w:top w:val="single" w:sz="6" w:space="0" w:color="auto"/>
              <w:left w:val="single" w:sz="6" w:space="0" w:color="auto"/>
              <w:bottom w:val="single" w:sz="6" w:space="0" w:color="auto"/>
              <w:right w:val="single" w:sz="6" w:space="0" w:color="auto"/>
            </w:tcBorders>
          </w:tcPr>
          <w:p w14:paraId="0F253BE9"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prikuplja informacije o stanju vodoopskrbnog sustava, a za to je zadužen član Stožera za vodoopskrbu uz suradnju sa Zavodom za javno zdravstvo.</w:t>
            </w:r>
          </w:p>
          <w:p w14:paraId="22781178"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Do uspostave vodoopskrbnog sustava organizira se dovoz vode na punktove po ugroženom području, a raspored određuje član Stožera za protupožarnu zaštitu.</w:t>
            </w:r>
          </w:p>
          <w:p w14:paraId="7342E86E"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određuje minimalne dnevne količine vode po osobi.</w:t>
            </w:r>
          </w:p>
          <w:p w14:paraId="68DBBADF"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U slučaju onečišćenja vode u zdencima aktivirat će se operativne snage civilne zaštite radi dezinfekcije zdenaca, a prema up</w:t>
            </w:r>
            <w:r>
              <w:rPr>
                <w:rFonts w:asciiTheme="minorHAnsi" w:eastAsia="Times New Roman" w:hAnsiTheme="minorHAnsi" w:cs="Calibri"/>
                <w:sz w:val="20"/>
                <w:szCs w:val="20"/>
                <w:lang w:eastAsia="hr-HR"/>
              </w:rPr>
              <w:t>utama Zavoda za javno zdravstvo.</w:t>
            </w:r>
          </w:p>
          <w:p w14:paraId="509CE10A"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organizira dopremu prehrambenih artikala</w:t>
            </w:r>
            <w:r>
              <w:rPr>
                <w:rFonts w:asciiTheme="minorHAnsi" w:eastAsia="Times New Roman" w:hAnsiTheme="minorHAnsi" w:cs="Calibri"/>
                <w:sz w:val="20"/>
                <w:szCs w:val="20"/>
                <w:lang w:eastAsia="hr-HR"/>
              </w:rPr>
              <w:t xml:space="preserve"> i organizira distribuciju hrane.</w:t>
            </w:r>
          </w:p>
        </w:tc>
        <w:tc>
          <w:tcPr>
            <w:tcW w:w="1507" w:type="pct"/>
            <w:tcBorders>
              <w:top w:val="single" w:sz="6" w:space="0" w:color="auto"/>
              <w:left w:val="single" w:sz="6" w:space="0" w:color="auto"/>
              <w:bottom w:val="single" w:sz="6" w:space="0" w:color="auto"/>
              <w:right w:val="single" w:sz="6" w:space="0" w:color="auto"/>
            </w:tcBorders>
          </w:tcPr>
          <w:p w14:paraId="2D722948" w14:textId="77777777" w:rsidR="00EF3162" w:rsidRPr="001460CF" w:rsidRDefault="00EF3162" w:rsidP="002430DE">
            <w:pPr>
              <w:pStyle w:val="Odlomakpopisa"/>
              <w:numPr>
                <w:ilvl w:val="0"/>
                <w:numId w:val="60"/>
              </w:numPr>
              <w:autoSpaceDE w:val="0"/>
              <w:autoSpaceDN w:val="0"/>
              <w:adjustRightInd w:val="0"/>
              <w:ind w:left="132" w:right="-149" w:hanging="163"/>
              <w:contextualSpacing/>
              <w:rPr>
                <w:rFonts w:asciiTheme="minorHAnsi" w:hAnsiTheme="minorHAnsi" w:cs="Calibri"/>
                <w:sz w:val="20"/>
                <w:szCs w:val="20"/>
              </w:rPr>
            </w:pPr>
            <w:r w:rsidRPr="001460CF">
              <w:rPr>
                <w:rFonts w:asciiTheme="minorHAnsi" w:hAnsiTheme="minorHAnsi" w:cs="Calibri"/>
                <w:sz w:val="20"/>
                <w:szCs w:val="20"/>
              </w:rPr>
              <w:t>Stožer civilne zaštite</w:t>
            </w:r>
            <w:r>
              <w:rPr>
                <w:rFonts w:asciiTheme="minorHAnsi" w:hAnsiTheme="minorHAnsi" w:cs="Calibri"/>
                <w:sz w:val="20"/>
                <w:szCs w:val="20"/>
              </w:rPr>
              <w:t xml:space="preserve"> Općine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u w:val="single"/>
              </w:rPr>
              <w:t>(Prilog 1.1.a)</w:t>
            </w:r>
          </w:p>
          <w:p w14:paraId="0FA6712C" w14:textId="77777777" w:rsidR="00EF3162" w:rsidRPr="001460CF" w:rsidRDefault="00EF3162" w:rsidP="002430DE">
            <w:pPr>
              <w:pStyle w:val="Odlomakpopisa"/>
              <w:numPr>
                <w:ilvl w:val="0"/>
                <w:numId w:val="60"/>
              </w:numPr>
              <w:autoSpaceDE w:val="0"/>
              <w:autoSpaceDN w:val="0"/>
              <w:adjustRightInd w:val="0"/>
              <w:ind w:left="132" w:right="-149" w:hanging="163"/>
              <w:contextualSpacing/>
              <w:rPr>
                <w:rFonts w:asciiTheme="minorHAnsi" w:hAnsiTheme="minorHAnsi" w:cs="Calibri"/>
                <w:sz w:val="20"/>
                <w:szCs w:val="20"/>
              </w:rPr>
            </w:pPr>
            <w:r w:rsidRPr="001460CF">
              <w:rPr>
                <w:rFonts w:asciiTheme="minorHAnsi" w:hAnsiTheme="minorHAnsi" w:cs="Calibri"/>
                <w:sz w:val="20"/>
                <w:szCs w:val="20"/>
              </w:rPr>
              <w:t xml:space="preserve">Povjerenici civilne zaštite i njihovi zamjenici </w:t>
            </w:r>
            <w:r w:rsidRPr="001460CF">
              <w:rPr>
                <w:rFonts w:asciiTheme="minorHAnsi" w:hAnsiTheme="minorHAnsi" w:cs="Calibri"/>
                <w:b/>
                <w:i/>
                <w:sz w:val="20"/>
                <w:szCs w:val="20"/>
                <w:u w:val="single"/>
              </w:rPr>
              <w:t>(Prilog 1.</w:t>
            </w:r>
            <w:r>
              <w:rPr>
                <w:rFonts w:asciiTheme="minorHAnsi" w:hAnsiTheme="minorHAnsi" w:cs="Calibri"/>
                <w:b/>
                <w:i/>
                <w:sz w:val="20"/>
                <w:szCs w:val="20"/>
                <w:u w:val="single"/>
              </w:rPr>
              <w:t>6</w:t>
            </w:r>
            <w:r w:rsidRPr="001460CF">
              <w:rPr>
                <w:rFonts w:asciiTheme="minorHAnsi" w:hAnsiTheme="minorHAnsi" w:cs="Calibri"/>
                <w:b/>
                <w:i/>
                <w:sz w:val="20"/>
                <w:szCs w:val="20"/>
                <w:u w:val="single"/>
              </w:rPr>
              <w:t>.)</w:t>
            </w:r>
          </w:p>
          <w:p w14:paraId="7F50596E" w14:textId="77777777" w:rsidR="00EF3162" w:rsidRPr="001460CF" w:rsidRDefault="00EF3162" w:rsidP="002430DE">
            <w:pPr>
              <w:pStyle w:val="Odlomakpopisa"/>
              <w:numPr>
                <w:ilvl w:val="0"/>
                <w:numId w:val="60"/>
              </w:numPr>
              <w:autoSpaceDE w:val="0"/>
              <w:autoSpaceDN w:val="0"/>
              <w:adjustRightInd w:val="0"/>
              <w:ind w:left="132" w:right="-149" w:hanging="163"/>
              <w:contextualSpacing/>
              <w:rPr>
                <w:rFonts w:asciiTheme="minorHAnsi" w:hAnsiTheme="minorHAnsi" w:cs="Calibri"/>
                <w:sz w:val="20"/>
                <w:szCs w:val="20"/>
              </w:rPr>
            </w:pPr>
            <w:r w:rsidRPr="001460CF">
              <w:rPr>
                <w:rFonts w:asciiTheme="minorHAnsi" w:hAnsiTheme="minorHAnsi" w:cs="Calibri"/>
                <w:sz w:val="20"/>
                <w:szCs w:val="20"/>
              </w:rPr>
              <w:t>DVD-i s područja Općine</w:t>
            </w:r>
            <w:r>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u w:val="single"/>
              </w:rPr>
              <w:t>(Prilog 1.2.)</w:t>
            </w:r>
          </w:p>
          <w:p w14:paraId="4883D6DC" w14:textId="77777777" w:rsidR="00EF3162" w:rsidRPr="007220DD"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Pravne osobe od interesa za sustav civilne zaštite </w:t>
            </w:r>
            <w:r>
              <w:rPr>
                <w:rFonts w:asciiTheme="minorHAnsi" w:hAnsiTheme="minorHAnsi" w:cs="Calibri"/>
                <w:sz w:val="20"/>
                <w:szCs w:val="20"/>
              </w:rPr>
              <w:t xml:space="preserve"> Općine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rPr>
              <w:t>(</w:t>
            </w:r>
            <w:r w:rsidRPr="001460CF">
              <w:rPr>
                <w:rFonts w:asciiTheme="minorHAnsi" w:hAnsiTheme="minorHAnsi" w:cs="Calibri"/>
                <w:b/>
                <w:i/>
                <w:sz w:val="20"/>
                <w:szCs w:val="20"/>
                <w:u w:val="single"/>
              </w:rPr>
              <w:t>Pril</w:t>
            </w:r>
            <w:r>
              <w:rPr>
                <w:rFonts w:asciiTheme="minorHAnsi" w:hAnsiTheme="minorHAnsi" w:cs="Calibri"/>
                <w:b/>
                <w:i/>
                <w:sz w:val="20"/>
                <w:szCs w:val="20"/>
                <w:u w:val="single"/>
              </w:rPr>
              <w:t>og 1.9</w:t>
            </w:r>
            <w:r w:rsidRPr="001460CF">
              <w:rPr>
                <w:rFonts w:asciiTheme="minorHAnsi" w:hAnsiTheme="minorHAnsi" w:cs="Calibri"/>
                <w:b/>
                <w:i/>
                <w:sz w:val="20"/>
                <w:szCs w:val="20"/>
                <w:u w:val="single"/>
              </w:rPr>
              <w:t>.)</w:t>
            </w:r>
          </w:p>
        </w:tc>
      </w:tr>
      <w:tr w:rsidR="00EF3162" w:rsidRPr="001460CF" w14:paraId="7FC261DA" w14:textId="77777777" w:rsidTr="00914C55">
        <w:trPr>
          <w:trHeight w:val="256"/>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400186A"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13.</w:t>
            </w:r>
          </w:p>
        </w:tc>
        <w:tc>
          <w:tcPr>
            <w:tcW w:w="810" w:type="pct"/>
            <w:tcBorders>
              <w:top w:val="single" w:sz="6" w:space="0" w:color="auto"/>
              <w:left w:val="single" w:sz="6" w:space="0" w:color="auto"/>
              <w:bottom w:val="single" w:sz="6" w:space="0" w:color="auto"/>
              <w:right w:val="single" w:sz="6" w:space="0" w:color="auto"/>
            </w:tcBorders>
          </w:tcPr>
          <w:p w14:paraId="02B55ABA"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središta za informiranje stanovništva</w:t>
            </w:r>
          </w:p>
        </w:tc>
        <w:tc>
          <w:tcPr>
            <w:tcW w:w="2442" w:type="pct"/>
            <w:tcBorders>
              <w:top w:val="single" w:sz="6" w:space="0" w:color="auto"/>
              <w:left w:val="single" w:sz="6" w:space="0" w:color="auto"/>
              <w:bottom w:val="single" w:sz="6" w:space="0" w:color="auto"/>
              <w:right w:val="single" w:sz="6" w:space="0" w:color="auto"/>
            </w:tcBorders>
          </w:tcPr>
          <w:p w14:paraId="0266383D"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Stožer započinje prikupljanje podataka o stanju u s</w:t>
            </w:r>
            <w:r>
              <w:rPr>
                <w:rFonts w:asciiTheme="minorHAnsi" w:eastAsia="Times New Roman" w:hAnsiTheme="minorHAnsi" w:cs="Calibri"/>
                <w:sz w:val="20"/>
                <w:szCs w:val="20"/>
                <w:lang w:eastAsia="hr-HR"/>
              </w:rPr>
              <w:t xml:space="preserve">rušenim i oštećenim objektima, </w:t>
            </w:r>
            <w:r w:rsidRPr="001460CF">
              <w:rPr>
                <w:rFonts w:asciiTheme="minorHAnsi" w:eastAsia="Times New Roman" w:hAnsiTheme="minorHAnsi" w:cs="Calibri"/>
                <w:sz w:val="20"/>
                <w:szCs w:val="20"/>
                <w:lang w:eastAsia="hr-HR"/>
              </w:rPr>
              <w:t>posebno u javnim školama, domovima, crkvama, trgovinama, ugostiteljskim objektima.</w:t>
            </w:r>
          </w:p>
          <w:p w14:paraId="26882526" w14:textId="77777777" w:rsidR="00EF3162"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Informacije se prikupljaju od strane općinskog načelnika, predsjednika mjesnih odbora i povjerenika civilne zaštite po mjesnim odborima i Centra 112.</w:t>
            </w:r>
          </w:p>
          <w:p w14:paraId="5005FAFD" w14:textId="77777777" w:rsidR="00F61B71" w:rsidRPr="001460CF" w:rsidRDefault="00F61B71" w:rsidP="007220DD">
            <w:pPr>
              <w:spacing w:line="240" w:lineRule="auto"/>
              <w:rPr>
                <w:rFonts w:asciiTheme="minorHAnsi" w:eastAsia="Times New Roman" w:hAnsiTheme="minorHAnsi" w:cs="Calibri"/>
                <w:sz w:val="20"/>
                <w:szCs w:val="20"/>
                <w:lang w:eastAsia="hr-HR"/>
              </w:rPr>
            </w:pPr>
          </w:p>
          <w:p w14:paraId="107AAC75" w14:textId="77777777" w:rsidR="00EF3162" w:rsidRPr="001460CF" w:rsidRDefault="00EF3162" w:rsidP="007220DD">
            <w:pPr>
              <w:spacing w:line="240" w:lineRule="auto"/>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Informiranje građana o mjerama i postupcima za zaštitu zdravlja, života i imovine, informiranje o evakuaciji i mjestima okupljanja, osiguranje vozila za evakuaciju, osiguranje hrane i vode za piće, utvrđivanje lokacija, prihvat i zbrinjavanje stanovništva, organizacija života u prihvatnom centru (koristi se sustav javnog uzbunjivanja, lokalne radio stanice, Internet za prenošenje uputa o postupcima bitnim za preživljavanje tijekom trajanja događaja i mjerama koje treba pro</w:t>
            </w:r>
            <w:r>
              <w:rPr>
                <w:rFonts w:asciiTheme="minorHAnsi" w:eastAsia="Times New Roman" w:hAnsiTheme="minorHAnsi" w:cs="Calibri"/>
                <w:sz w:val="20"/>
                <w:szCs w:val="20"/>
                <w:lang w:eastAsia="hr-HR"/>
              </w:rPr>
              <w:t>vesti nakon njegovog okončanja).</w:t>
            </w:r>
          </w:p>
        </w:tc>
        <w:tc>
          <w:tcPr>
            <w:tcW w:w="1507" w:type="pct"/>
            <w:tcBorders>
              <w:top w:val="single" w:sz="6" w:space="0" w:color="auto"/>
              <w:left w:val="single" w:sz="6" w:space="0" w:color="auto"/>
              <w:bottom w:val="single" w:sz="6" w:space="0" w:color="auto"/>
              <w:right w:val="single" w:sz="6" w:space="0" w:color="auto"/>
            </w:tcBorders>
          </w:tcPr>
          <w:p w14:paraId="4D36B13C" w14:textId="77777777" w:rsidR="00EF3162" w:rsidRPr="001460CF"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K</w:t>
            </w:r>
            <w:r w:rsidRPr="001460CF">
              <w:rPr>
                <w:rFonts w:asciiTheme="minorHAnsi" w:hAnsiTheme="minorHAnsi" w:cs="Calibri"/>
                <w:sz w:val="20"/>
                <w:szCs w:val="20"/>
              </w:rPr>
              <w:t xml:space="preserve">oordinator na lokaciji </w:t>
            </w:r>
            <w:r>
              <w:rPr>
                <w:rFonts w:asciiTheme="minorHAnsi" w:hAnsiTheme="minorHAnsi" w:cs="Calibri"/>
                <w:b/>
                <w:i/>
                <w:sz w:val="20"/>
                <w:szCs w:val="20"/>
                <w:u w:val="single"/>
              </w:rPr>
              <w:t>(Prilog 1.7</w:t>
            </w:r>
            <w:r w:rsidRPr="001460CF">
              <w:rPr>
                <w:rFonts w:asciiTheme="minorHAnsi" w:hAnsiTheme="minorHAnsi" w:cs="Calibri"/>
                <w:b/>
                <w:i/>
                <w:sz w:val="20"/>
                <w:szCs w:val="20"/>
                <w:u w:val="single"/>
              </w:rPr>
              <w:t>.)</w:t>
            </w:r>
          </w:p>
          <w:p w14:paraId="463A357F" w14:textId="77777777" w:rsidR="00EF3162" w:rsidRPr="001460CF"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Stožer civilne zaštite </w:t>
            </w:r>
            <w:r>
              <w:rPr>
                <w:rFonts w:asciiTheme="minorHAnsi" w:hAnsiTheme="minorHAnsi" w:cs="Calibri"/>
                <w:sz w:val="20"/>
                <w:szCs w:val="20"/>
              </w:rPr>
              <w:t xml:space="preserve"> Općine </w:t>
            </w:r>
            <w:r w:rsidR="00F61B71">
              <w:rPr>
                <w:rFonts w:asciiTheme="minorHAnsi" w:hAnsiTheme="minorHAnsi" w:cs="Calibri"/>
                <w:sz w:val="20"/>
                <w:szCs w:val="20"/>
              </w:rPr>
              <w:t xml:space="preserve">Mali Bukovec </w:t>
            </w:r>
            <w:r w:rsidRPr="001460CF">
              <w:rPr>
                <w:rFonts w:asciiTheme="minorHAnsi" w:hAnsiTheme="minorHAnsi" w:cs="Calibri"/>
                <w:b/>
                <w:i/>
                <w:sz w:val="20"/>
                <w:szCs w:val="20"/>
                <w:u w:val="single"/>
              </w:rPr>
              <w:t>(Prilog 1.1.a)</w:t>
            </w:r>
          </w:p>
          <w:p w14:paraId="422315CA" w14:textId="77777777" w:rsidR="00EF3162" w:rsidRPr="001460CF"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P</w:t>
            </w:r>
            <w:r w:rsidRPr="001460CF">
              <w:rPr>
                <w:rFonts w:asciiTheme="minorHAnsi" w:hAnsiTheme="minorHAnsi" w:cs="Calibri"/>
                <w:sz w:val="20"/>
                <w:szCs w:val="20"/>
              </w:rPr>
              <w:t>ovjerenici civilne zaštite i njihovi zamjenici</w:t>
            </w:r>
            <w:r>
              <w:rPr>
                <w:rFonts w:asciiTheme="minorHAnsi" w:hAnsiTheme="minorHAnsi" w:cs="Calibri"/>
                <w:sz w:val="20"/>
                <w:szCs w:val="20"/>
              </w:rPr>
              <w:t xml:space="preserve"> </w:t>
            </w:r>
            <w:r w:rsidRPr="001460CF">
              <w:rPr>
                <w:rFonts w:asciiTheme="minorHAnsi" w:hAnsiTheme="minorHAnsi" w:cs="Calibri"/>
                <w:b/>
                <w:i/>
                <w:sz w:val="20"/>
                <w:szCs w:val="20"/>
                <w:u w:val="single"/>
              </w:rPr>
              <w:t>(Prilog 1.</w:t>
            </w:r>
            <w:r>
              <w:rPr>
                <w:rFonts w:asciiTheme="minorHAnsi" w:hAnsiTheme="minorHAnsi" w:cs="Calibri"/>
                <w:b/>
                <w:i/>
                <w:sz w:val="20"/>
                <w:szCs w:val="20"/>
                <w:u w:val="single"/>
              </w:rPr>
              <w:t>6</w:t>
            </w:r>
            <w:r w:rsidRPr="001460CF">
              <w:rPr>
                <w:rFonts w:asciiTheme="minorHAnsi" w:hAnsiTheme="minorHAnsi" w:cs="Calibri"/>
                <w:b/>
                <w:i/>
                <w:sz w:val="20"/>
                <w:szCs w:val="20"/>
                <w:u w:val="single"/>
              </w:rPr>
              <w:t>.)</w:t>
            </w:r>
          </w:p>
          <w:p w14:paraId="5707B941" w14:textId="77777777" w:rsidR="00EF3162"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Mediji javnog priopćavanja </w:t>
            </w:r>
            <w:r>
              <w:rPr>
                <w:rFonts w:asciiTheme="minorHAnsi" w:hAnsiTheme="minorHAnsi" w:cs="Calibri"/>
                <w:b/>
                <w:i/>
                <w:sz w:val="20"/>
                <w:szCs w:val="20"/>
                <w:u w:val="single"/>
              </w:rPr>
              <w:t>(Prilog 4</w:t>
            </w:r>
            <w:r w:rsidRPr="001460CF">
              <w:rPr>
                <w:rFonts w:asciiTheme="minorHAnsi" w:hAnsiTheme="minorHAnsi" w:cs="Calibri"/>
                <w:b/>
                <w:i/>
                <w:sz w:val="20"/>
                <w:szCs w:val="20"/>
                <w:u w:val="single"/>
              </w:rPr>
              <w:t>.</w:t>
            </w:r>
            <w:r>
              <w:rPr>
                <w:rFonts w:asciiTheme="minorHAnsi" w:hAnsiTheme="minorHAnsi" w:cs="Calibri"/>
                <w:b/>
                <w:i/>
                <w:sz w:val="20"/>
                <w:szCs w:val="20"/>
                <w:u w:val="single"/>
              </w:rPr>
              <w:t>14</w:t>
            </w:r>
            <w:r w:rsidRPr="001460CF">
              <w:rPr>
                <w:rFonts w:asciiTheme="minorHAnsi" w:hAnsiTheme="minorHAnsi" w:cs="Calibri"/>
                <w:b/>
                <w:i/>
                <w:sz w:val="20"/>
                <w:szCs w:val="20"/>
                <w:u w:val="single"/>
              </w:rPr>
              <w:t>.)</w:t>
            </w:r>
          </w:p>
          <w:p w14:paraId="5E5AC868" w14:textId="77777777" w:rsidR="00EF3162" w:rsidRDefault="00EF3162" w:rsidP="00914C55">
            <w:pPr>
              <w:pStyle w:val="Odlomakpopisa"/>
              <w:numPr>
                <w:ilvl w:val="0"/>
                <w:numId w:val="60"/>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Internet</w:t>
            </w:r>
          </w:p>
          <w:p w14:paraId="5BC716CB" w14:textId="77777777" w:rsidR="00EF3162" w:rsidRPr="00AC55B2" w:rsidRDefault="00EF3162" w:rsidP="00914C55">
            <w:pPr>
              <w:pStyle w:val="Odlomakpopisa"/>
              <w:autoSpaceDE w:val="0"/>
              <w:autoSpaceDN w:val="0"/>
              <w:adjustRightInd w:val="0"/>
              <w:ind w:left="132" w:hanging="163"/>
              <w:contextualSpacing/>
              <w:rPr>
                <w:rFonts w:asciiTheme="minorHAnsi" w:hAnsiTheme="minorHAnsi" w:cs="Calibri"/>
                <w:sz w:val="20"/>
                <w:szCs w:val="20"/>
              </w:rPr>
            </w:pPr>
          </w:p>
        </w:tc>
      </w:tr>
      <w:tr w:rsidR="00EF3162" w:rsidRPr="001460CF" w14:paraId="1BCAA539" w14:textId="77777777" w:rsidTr="00914C55">
        <w:trPr>
          <w:trHeight w:val="132"/>
          <w:jc w:val="center"/>
        </w:trPr>
        <w:tc>
          <w:tcPr>
            <w:tcW w:w="241" w:type="pct"/>
            <w:vMerge w:val="restar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5F30EEEA"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lastRenderedPageBreak/>
              <w:t>14.</w:t>
            </w:r>
          </w:p>
        </w:tc>
        <w:tc>
          <w:tcPr>
            <w:tcW w:w="810" w:type="pct"/>
            <w:vMerge w:val="restart"/>
            <w:tcBorders>
              <w:top w:val="single" w:sz="6" w:space="0" w:color="auto"/>
              <w:left w:val="single" w:sz="6" w:space="0" w:color="auto"/>
              <w:bottom w:val="single" w:sz="4" w:space="0" w:color="auto"/>
              <w:right w:val="single" w:sz="6" w:space="0" w:color="auto"/>
            </w:tcBorders>
          </w:tcPr>
          <w:p w14:paraId="734A779F"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prihvata pomoći</w:t>
            </w:r>
          </w:p>
        </w:tc>
        <w:tc>
          <w:tcPr>
            <w:tcW w:w="2442" w:type="pct"/>
            <w:tcBorders>
              <w:top w:val="single" w:sz="6" w:space="0" w:color="auto"/>
              <w:left w:val="single" w:sz="6" w:space="0" w:color="auto"/>
              <w:bottom w:val="single" w:sz="4" w:space="0" w:color="auto"/>
              <w:right w:val="single" w:sz="6" w:space="0" w:color="auto"/>
            </w:tcBorders>
          </w:tcPr>
          <w:p w14:paraId="0ADC0F31"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Osiguranje ljudstva i materijalnih sredstava</w:t>
            </w:r>
            <w:r>
              <w:rPr>
                <w:rFonts w:asciiTheme="minorHAnsi" w:eastAsia="Times New Roman" w:hAnsiTheme="minorHAnsi" w:cs="Calibri"/>
                <w:sz w:val="20"/>
                <w:szCs w:val="20"/>
                <w:lang w:eastAsia="hr-HR"/>
              </w:rPr>
              <w:t>.</w:t>
            </w:r>
          </w:p>
        </w:tc>
        <w:tc>
          <w:tcPr>
            <w:tcW w:w="1507" w:type="pct"/>
            <w:tcBorders>
              <w:top w:val="single" w:sz="6" w:space="0" w:color="auto"/>
              <w:left w:val="single" w:sz="6" w:space="0" w:color="auto"/>
              <w:bottom w:val="single" w:sz="4" w:space="0" w:color="auto"/>
              <w:right w:val="single" w:sz="6" w:space="0" w:color="auto"/>
            </w:tcBorders>
          </w:tcPr>
          <w:p w14:paraId="373F8B2A" w14:textId="77777777" w:rsidR="00EF3162" w:rsidRPr="001460CF" w:rsidRDefault="00EF3162" w:rsidP="00914C55">
            <w:pPr>
              <w:pStyle w:val="Odlomakpopisa"/>
              <w:numPr>
                <w:ilvl w:val="0"/>
                <w:numId w:val="61"/>
              </w:numPr>
              <w:autoSpaceDE w:val="0"/>
              <w:autoSpaceDN w:val="0"/>
              <w:adjustRightInd w:val="0"/>
              <w:ind w:left="132" w:hanging="163"/>
              <w:contextualSpacing/>
              <w:rPr>
                <w:rFonts w:asciiTheme="minorHAnsi" w:hAnsiTheme="minorHAnsi" w:cs="Calibri"/>
                <w:sz w:val="20"/>
                <w:szCs w:val="20"/>
              </w:rPr>
            </w:pPr>
            <w:r w:rsidRPr="001460CF">
              <w:rPr>
                <w:rFonts w:asciiTheme="minorHAnsi" w:hAnsiTheme="minorHAnsi" w:cs="Calibri"/>
                <w:sz w:val="20"/>
                <w:szCs w:val="20"/>
              </w:rPr>
              <w:t xml:space="preserve"> Općina</w:t>
            </w:r>
            <w:r>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Pr>
                <w:rFonts w:asciiTheme="minorHAnsi" w:hAnsiTheme="minorHAnsi" w:cs="Calibri"/>
                <w:b/>
                <w:i/>
                <w:sz w:val="20"/>
                <w:szCs w:val="20"/>
                <w:u w:val="single"/>
              </w:rPr>
              <w:t>(Prilog 5</w:t>
            </w:r>
            <w:r w:rsidRPr="001460CF">
              <w:rPr>
                <w:rFonts w:asciiTheme="minorHAnsi" w:hAnsiTheme="minorHAnsi" w:cs="Calibri"/>
                <w:b/>
                <w:i/>
                <w:sz w:val="20"/>
                <w:szCs w:val="20"/>
                <w:u w:val="single"/>
              </w:rPr>
              <w:t>.</w:t>
            </w:r>
            <w:r>
              <w:rPr>
                <w:rFonts w:asciiTheme="minorHAnsi" w:hAnsiTheme="minorHAnsi" w:cs="Calibri"/>
                <w:b/>
                <w:i/>
                <w:sz w:val="20"/>
                <w:szCs w:val="20"/>
                <w:u w:val="single"/>
              </w:rPr>
              <w:t>1</w:t>
            </w:r>
            <w:r w:rsidRPr="001460CF">
              <w:rPr>
                <w:rFonts w:asciiTheme="minorHAnsi" w:hAnsiTheme="minorHAnsi" w:cs="Calibri"/>
                <w:b/>
                <w:i/>
                <w:sz w:val="20"/>
                <w:szCs w:val="20"/>
                <w:u w:val="single"/>
              </w:rPr>
              <w:t>.)</w:t>
            </w:r>
          </w:p>
        </w:tc>
      </w:tr>
      <w:tr w:rsidR="00EF3162" w:rsidRPr="001460CF" w14:paraId="1D9E7C4E" w14:textId="77777777" w:rsidTr="00914C55">
        <w:trPr>
          <w:trHeight w:val="383"/>
          <w:jc w:val="center"/>
        </w:trPr>
        <w:tc>
          <w:tcPr>
            <w:tcW w:w="241" w:type="pct"/>
            <w:vMerge/>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483142D0" w14:textId="77777777" w:rsidR="00EF3162" w:rsidRPr="00D473EA" w:rsidRDefault="00EF3162" w:rsidP="00D473EA">
            <w:pPr>
              <w:pStyle w:val="Bezproreda"/>
              <w:jc w:val="center"/>
              <w:rPr>
                <w:rFonts w:asciiTheme="minorHAnsi" w:hAnsiTheme="minorHAnsi" w:cs="Calibri"/>
                <w:b/>
                <w:szCs w:val="20"/>
                <w:lang w:eastAsia="hr-HR"/>
              </w:rPr>
            </w:pPr>
          </w:p>
        </w:tc>
        <w:tc>
          <w:tcPr>
            <w:tcW w:w="810" w:type="pct"/>
            <w:vMerge/>
            <w:tcBorders>
              <w:top w:val="single" w:sz="6" w:space="0" w:color="auto"/>
              <w:left w:val="single" w:sz="6" w:space="0" w:color="auto"/>
              <w:bottom w:val="single" w:sz="4" w:space="0" w:color="auto"/>
              <w:right w:val="single" w:sz="6" w:space="0" w:color="auto"/>
            </w:tcBorders>
          </w:tcPr>
          <w:p w14:paraId="24DD0DDD" w14:textId="77777777" w:rsidR="00EF3162" w:rsidRPr="001460CF" w:rsidRDefault="00EF3162"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4" w:space="0" w:color="auto"/>
              <w:right w:val="single" w:sz="6" w:space="0" w:color="auto"/>
            </w:tcBorders>
          </w:tcPr>
          <w:p w14:paraId="4F69AB21"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Za prihvat sanitetskog materijala i lijekova zadužena je Općina</w:t>
            </w:r>
            <w:r>
              <w:rPr>
                <w:rFonts w:asciiTheme="minorHAnsi" w:eastAsia="Times New Roman" w:hAnsiTheme="minorHAnsi" w:cs="Calibri"/>
                <w:sz w:val="20"/>
                <w:szCs w:val="20"/>
                <w:lang w:eastAsia="hr-HR"/>
              </w:rPr>
              <w:t>.</w:t>
            </w:r>
          </w:p>
        </w:tc>
        <w:tc>
          <w:tcPr>
            <w:tcW w:w="1507" w:type="pct"/>
            <w:tcBorders>
              <w:top w:val="single" w:sz="4" w:space="0" w:color="auto"/>
              <w:left w:val="single" w:sz="6" w:space="0" w:color="auto"/>
              <w:bottom w:val="single" w:sz="4" w:space="0" w:color="auto"/>
              <w:right w:val="single" w:sz="6" w:space="0" w:color="auto"/>
            </w:tcBorders>
          </w:tcPr>
          <w:p w14:paraId="23D6F4A5" w14:textId="77777777" w:rsidR="00EF3162" w:rsidRPr="001460CF" w:rsidRDefault="00EF3162" w:rsidP="002430DE">
            <w:pPr>
              <w:pStyle w:val="Odlomakpopisa"/>
              <w:numPr>
                <w:ilvl w:val="0"/>
                <w:numId w:val="61"/>
              </w:numPr>
              <w:autoSpaceDE w:val="0"/>
              <w:autoSpaceDN w:val="0"/>
              <w:adjustRightInd w:val="0"/>
              <w:ind w:left="132" w:right="-149" w:hanging="163"/>
              <w:contextualSpacing/>
              <w:rPr>
                <w:rFonts w:asciiTheme="minorHAnsi" w:hAnsiTheme="minorHAnsi" w:cs="Calibri"/>
                <w:sz w:val="20"/>
                <w:szCs w:val="20"/>
              </w:rPr>
            </w:pPr>
            <w:r>
              <w:rPr>
                <w:rFonts w:asciiTheme="minorHAnsi" w:hAnsiTheme="minorHAnsi" w:cs="Calibri"/>
                <w:sz w:val="20"/>
                <w:szCs w:val="20"/>
              </w:rPr>
              <w:t>P</w:t>
            </w:r>
            <w:r w:rsidRPr="001460CF">
              <w:rPr>
                <w:rFonts w:asciiTheme="minorHAnsi" w:hAnsiTheme="minorHAnsi" w:cs="Calibri"/>
                <w:sz w:val="20"/>
                <w:szCs w:val="20"/>
              </w:rPr>
              <w:t>ovjerenici civilne zaštite</w:t>
            </w:r>
            <w:r>
              <w:rPr>
                <w:rFonts w:asciiTheme="minorHAnsi" w:hAnsiTheme="minorHAnsi" w:cs="Calibri"/>
                <w:sz w:val="20"/>
                <w:szCs w:val="20"/>
              </w:rPr>
              <w:t xml:space="preserve"> i njihovi zamjenici </w:t>
            </w:r>
            <w:r>
              <w:rPr>
                <w:rFonts w:asciiTheme="minorHAnsi" w:hAnsiTheme="minorHAnsi" w:cs="Calibri"/>
                <w:b/>
                <w:i/>
                <w:sz w:val="20"/>
                <w:szCs w:val="20"/>
                <w:u w:val="single"/>
              </w:rPr>
              <w:t>(Prilog 1</w:t>
            </w:r>
            <w:r w:rsidRPr="001460CF">
              <w:rPr>
                <w:rFonts w:asciiTheme="minorHAnsi" w:hAnsiTheme="minorHAnsi" w:cs="Calibri"/>
                <w:b/>
                <w:i/>
                <w:sz w:val="20"/>
                <w:szCs w:val="20"/>
                <w:u w:val="single"/>
              </w:rPr>
              <w:t>.</w:t>
            </w:r>
            <w:r>
              <w:rPr>
                <w:rFonts w:asciiTheme="minorHAnsi" w:hAnsiTheme="minorHAnsi" w:cs="Calibri"/>
                <w:b/>
                <w:i/>
                <w:sz w:val="20"/>
                <w:szCs w:val="20"/>
                <w:u w:val="single"/>
              </w:rPr>
              <w:t>6</w:t>
            </w:r>
            <w:r w:rsidRPr="001460CF">
              <w:rPr>
                <w:rFonts w:asciiTheme="minorHAnsi" w:hAnsiTheme="minorHAnsi" w:cs="Calibri"/>
                <w:b/>
                <w:i/>
                <w:sz w:val="20"/>
                <w:szCs w:val="20"/>
                <w:u w:val="single"/>
              </w:rPr>
              <w:t>.)</w:t>
            </w:r>
          </w:p>
          <w:p w14:paraId="087427C0" w14:textId="77777777" w:rsidR="00EF3162" w:rsidRPr="001460CF" w:rsidRDefault="00EF3162" w:rsidP="002430DE">
            <w:pPr>
              <w:pStyle w:val="Odlomakpopisa"/>
              <w:numPr>
                <w:ilvl w:val="0"/>
                <w:numId w:val="61"/>
              </w:numPr>
              <w:autoSpaceDE w:val="0"/>
              <w:autoSpaceDN w:val="0"/>
              <w:adjustRightInd w:val="0"/>
              <w:ind w:left="132" w:right="-149" w:hanging="163"/>
              <w:contextualSpacing/>
              <w:rPr>
                <w:rFonts w:asciiTheme="minorHAnsi" w:hAnsiTheme="minorHAnsi" w:cs="Calibri"/>
                <w:sz w:val="20"/>
                <w:szCs w:val="20"/>
              </w:rPr>
            </w:pPr>
            <w:r w:rsidRPr="001460CF">
              <w:rPr>
                <w:rFonts w:asciiTheme="minorHAnsi" w:hAnsiTheme="minorHAnsi" w:cs="Calibri"/>
                <w:sz w:val="20"/>
                <w:szCs w:val="20"/>
              </w:rPr>
              <w:t>DVD-i s područja Općine</w:t>
            </w:r>
            <w:r>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Pr>
                <w:rFonts w:asciiTheme="minorHAnsi" w:hAnsiTheme="minorHAnsi" w:cs="Calibri"/>
                <w:b/>
                <w:i/>
                <w:sz w:val="20"/>
                <w:szCs w:val="20"/>
                <w:u w:val="single"/>
              </w:rPr>
              <w:t>(Prilog 1</w:t>
            </w:r>
            <w:r w:rsidRPr="001460CF">
              <w:rPr>
                <w:rFonts w:asciiTheme="minorHAnsi" w:hAnsiTheme="minorHAnsi" w:cs="Calibri"/>
                <w:b/>
                <w:i/>
                <w:sz w:val="20"/>
                <w:szCs w:val="20"/>
                <w:u w:val="single"/>
              </w:rPr>
              <w:t>.</w:t>
            </w:r>
            <w:r>
              <w:rPr>
                <w:rFonts w:asciiTheme="minorHAnsi" w:hAnsiTheme="minorHAnsi" w:cs="Calibri"/>
                <w:b/>
                <w:i/>
                <w:sz w:val="20"/>
                <w:szCs w:val="20"/>
                <w:u w:val="single"/>
              </w:rPr>
              <w:t>2</w:t>
            </w:r>
            <w:r w:rsidRPr="001460CF">
              <w:rPr>
                <w:rFonts w:asciiTheme="minorHAnsi" w:hAnsiTheme="minorHAnsi" w:cs="Calibri"/>
                <w:b/>
                <w:i/>
                <w:sz w:val="20"/>
                <w:szCs w:val="20"/>
                <w:u w:val="single"/>
              </w:rPr>
              <w:t>.)</w:t>
            </w:r>
          </w:p>
          <w:p w14:paraId="6B25A100" w14:textId="77777777" w:rsidR="00EF3162" w:rsidRPr="001460CF" w:rsidRDefault="00EF3162" w:rsidP="002430DE">
            <w:pPr>
              <w:pStyle w:val="Odlomakpopisa"/>
              <w:numPr>
                <w:ilvl w:val="0"/>
                <w:numId w:val="61"/>
              </w:numPr>
              <w:autoSpaceDE w:val="0"/>
              <w:autoSpaceDN w:val="0"/>
              <w:adjustRightInd w:val="0"/>
              <w:ind w:left="132" w:right="-149" w:hanging="163"/>
              <w:contextualSpacing/>
              <w:rPr>
                <w:rFonts w:asciiTheme="minorHAnsi" w:hAnsiTheme="minorHAnsi" w:cs="Calibri"/>
                <w:sz w:val="20"/>
                <w:szCs w:val="20"/>
              </w:rPr>
            </w:pPr>
            <w:r w:rsidRPr="001460CF">
              <w:rPr>
                <w:rFonts w:asciiTheme="minorHAnsi" w:hAnsiTheme="minorHAnsi" w:cs="Calibri"/>
                <w:sz w:val="20"/>
                <w:szCs w:val="20"/>
              </w:rPr>
              <w:t xml:space="preserve">Organizacija prihvata pomoći i objekti </w:t>
            </w:r>
            <w:r>
              <w:rPr>
                <w:rFonts w:asciiTheme="minorHAnsi" w:hAnsiTheme="minorHAnsi" w:cs="Calibri"/>
                <w:b/>
                <w:i/>
                <w:sz w:val="20"/>
                <w:szCs w:val="20"/>
                <w:u w:val="single"/>
              </w:rPr>
              <w:t>(Prilog 4</w:t>
            </w:r>
            <w:r w:rsidRPr="001460CF">
              <w:rPr>
                <w:rFonts w:asciiTheme="minorHAnsi" w:hAnsiTheme="minorHAnsi" w:cs="Calibri"/>
                <w:b/>
                <w:i/>
                <w:sz w:val="20"/>
                <w:szCs w:val="20"/>
                <w:u w:val="single"/>
              </w:rPr>
              <w:t>.12.)</w:t>
            </w:r>
          </w:p>
        </w:tc>
      </w:tr>
      <w:tr w:rsidR="00EF3162" w:rsidRPr="001460CF" w14:paraId="5578C360" w14:textId="77777777" w:rsidTr="00914C55">
        <w:trPr>
          <w:trHeight w:val="613"/>
          <w:jc w:val="center"/>
        </w:trPr>
        <w:tc>
          <w:tcPr>
            <w:tcW w:w="241" w:type="pct"/>
            <w:vMerge/>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64138730" w14:textId="77777777" w:rsidR="00EF3162" w:rsidRPr="00D473EA" w:rsidRDefault="00EF3162" w:rsidP="00D473EA">
            <w:pPr>
              <w:pStyle w:val="Bezproreda"/>
              <w:jc w:val="center"/>
              <w:rPr>
                <w:rFonts w:asciiTheme="minorHAnsi" w:hAnsiTheme="minorHAnsi" w:cs="Calibri"/>
                <w:b/>
                <w:szCs w:val="20"/>
                <w:lang w:eastAsia="hr-HR"/>
              </w:rPr>
            </w:pPr>
          </w:p>
        </w:tc>
        <w:tc>
          <w:tcPr>
            <w:tcW w:w="810" w:type="pct"/>
            <w:vMerge/>
            <w:tcBorders>
              <w:top w:val="single" w:sz="6" w:space="0" w:color="auto"/>
              <w:left w:val="single" w:sz="6" w:space="0" w:color="auto"/>
              <w:bottom w:val="single" w:sz="4" w:space="0" w:color="auto"/>
              <w:right w:val="single" w:sz="6" w:space="0" w:color="auto"/>
            </w:tcBorders>
          </w:tcPr>
          <w:p w14:paraId="5C3627E2" w14:textId="77777777" w:rsidR="00EF3162" w:rsidRPr="001460CF" w:rsidRDefault="00EF3162" w:rsidP="00914C55">
            <w:pPr>
              <w:pStyle w:val="Bezproreda"/>
              <w:rPr>
                <w:rFonts w:asciiTheme="minorHAnsi" w:hAnsiTheme="minorHAnsi" w:cs="Calibri"/>
                <w:szCs w:val="20"/>
                <w:lang w:eastAsia="hr-HR"/>
              </w:rPr>
            </w:pPr>
          </w:p>
        </w:tc>
        <w:tc>
          <w:tcPr>
            <w:tcW w:w="2442" w:type="pct"/>
            <w:tcBorders>
              <w:top w:val="single" w:sz="4" w:space="0" w:color="auto"/>
              <w:left w:val="single" w:sz="6" w:space="0" w:color="auto"/>
              <w:bottom w:val="single" w:sz="6" w:space="0" w:color="auto"/>
              <w:right w:val="single" w:sz="6" w:space="0" w:color="auto"/>
            </w:tcBorders>
          </w:tcPr>
          <w:p w14:paraId="24A4F513"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Punkt za prihvat pomoći biti će uspostavl</w:t>
            </w:r>
            <w:r>
              <w:rPr>
                <w:rFonts w:asciiTheme="minorHAnsi" w:eastAsia="Times New Roman" w:hAnsiTheme="minorHAnsi" w:cs="Calibri"/>
                <w:sz w:val="20"/>
                <w:szCs w:val="20"/>
                <w:lang w:eastAsia="hr-HR"/>
              </w:rPr>
              <w:t xml:space="preserve">jen u </w:t>
            </w:r>
            <w:r w:rsidRPr="00B14201">
              <w:rPr>
                <w:rFonts w:asciiTheme="minorHAnsi" w:eastAsia="Times New Roman" w:hAnsiTheme="minorHAnsi" w:cs="Calibri"/>
                <w:sz w:val="20"/>
                <w:szCs w:val="20"/>
                <w:lang w:eastAsia="hr-HR"/>
              </w:rPr>
              <w:t>Ordinacijama opće medicine, a</w:t>
            </w:r>
            <w:r w:rsidRPr="001460CF">
              <w:rPr>
                <w:rFonts w:asciiTheme="minorHAnsi" w:eastAsia="Times New Roman" w:hAnsiTheme="minorHAnsi" w:cs="Calibri"/>
                <w:sz w:val="20"/>
                <w:szCs w:val="20"/>
                <w:lang w:eastAsia="hr-HR"/>
              </w:rPr>
              <w:t xml:space="preserve"> za prihvat je zadužen član Stožera za zdravstveno zbrinjavanje. </w:t>
            </w:r>
          </w:p>
          <w:p w14:paraId="675AA9EC" w14:textId="77777777" w:rsidR="00EF3162" w:rsidRPr="001460CF" w:rsidRDefault="00EF3162" w:rsidP="007220DD">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Vatrogasne postrojbe prihvaćaju se na lokaciji vatrogasnog doma , a za prihvat je zadužen član Stožera za protupožarnu zaštitu</w:t>
            </w:r>
            <w:r>
              <w:rPr>
                <w:rFonts w:asciiTheme="minorHAnsi" w:eastAsia="Times New Roman" w:hAnsiTheme="minorHAnsi" w:cs="Calibri"/>
                <w:sz w:val="20"/>
                <w:szCs w:val="20"/>
                <w:lang w:eastAsia="hr-HR"/>
              </w:rPr>
              <w:t>.</w:t>
            </w:r>
          </w:p>
        </w:tc>
        <w:tc>
          <w:tcPr>
            <w:tcW w:w="1507" w:type="pct"/>
            <w:tcBorders>
              <w:top w:val="single" w:sz="4" w:space="0" w:color="auto"/>
              <w:left w:val="single" w:sz="6" w:space="0" w:color="auto"/>
              <w:bottom w:val="single" w:sz="6" w:space="0" w:color="auto"/>
              <w:right w:val="single" w:sz="6" w:space="0" w:color="auto"/>
            </w:tcBorders>
          </w:tcPr>
          <w:p w14:paraId="1C35C2A4" w14:textId="77777777" w:rsidR="00EF3162" w:rsidRPr="001460CF" w:rsidRDefault="00EF3162" w:rsidP="00914C55">
            <w:pPr>
              <w:pStyle w:val="Odlomakpopisa"/>
              <w:numPr>
                <w:ilvl w:val="0"/>
                <w:numId w:val="62"/>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O</w:t>
            </w:r>
            <w:r w:rsidRPr="001460CF">
              <w:rPr>
                <w:rFonts w:asciiTheme="minorHAnsi" w:hAnsiTheme="minorHAnsi" w:cs="Calibri"/>
                <w:sz w:val="20"/>
                <w:szCs w:val="20"/>
              </w:rPr>
              <w:t xml:space="preserve">rganizacija prihvata pomoći u ljudstvu uspostavlja se  lokacijama navedenim u </w:t>
            </w:r>
            <w:r>
              <w:rPr>
                <w:rFonts w:asciiTheme="minorHAnsi" w:hAnsiTheme="minorHAnsi" w:cs="Calibri"/>
                <w:b/>
                <w:i/>
                <w:sz w:val="20"/>
                <w:szCs w:val="20"/>
                <w:u w:val="single"/>
              </w:rPr>
              <w:t>Prilogu 4</w:t>
            </w:r>
            <w:r w:rsidRPr="001460CF">
              <w:rPr>
                <w:rFonts w:asciiTheme="minorHAnsi" w:hAnsiTheme="minorHAnsi" w:cs="Calibri"/>
                <w:b/>
                <w:i/>
                <w:sz w:val="20"/>
                <w:szCs w:val="20"/>
                <w:u w:val="single"/>
              </w:rPr>
              <w:t>.12.</w:t>
            </w:r>
          </w:p>
        </w:tc>
      </w:tr>
      <w:tr w:rsidR="00EF3162" w:rsidRPr="001460CF" w14:paraId="35D31111" w14:textId="77777777" w:rsidTr="00914C55">
        <w:trPr>
          <w:trHeight w:val="313"/>
          <w:jc w:val="center"/>
        </w:trPr>
        <w:tc>
          <w:tcPr>
            <w:tcW w:w="241" w:type="pct"/>
            <w:tcBorders>
              <w:top w:val="single" w:sz="4" w:space="0" w:color="auto"/>
              <w:left w:val="single" w:sz="6" w:space="0" w:color="auto"/>
              <w:bottom w:val="single" w:sz="6" w:space="0" w:color="auto"/>
              <w:right w:val="single" w:sz="6" w:space="0" w:color="auto"/>
            </w:tcBorders>
            <w:shd w:val="clear" w:color="auto" w:fill="DBE5F1" w:themeFill="accent1" w:themeFillTint="33"/>
            <w:vAlign w:val="center"/>
          </w:tcPr>
          <w:p w14:paraId="14EC23C0"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15.</w:t>
            </w:r>
          </w:p>
        </w:tc>
        <w:tc>
          <w:tcPr>
            <w:tcW w:w="810" w:type="pct"/>
            <w:tcBorders>
              <w:top w:val="single" w:sz="4" w:space="0" w:color="auto"/>
              <w:left w:val="single" w:sz="6" w:space="0" w:color="auto"/>
              <w:bottom w:val="single" w:sz="6" w:space="0" w:color="auto"/>
              <w:right w:val="single" w:sz="6" w:space="0" w:color="auto"/>
            </w:tcBorders>
          </w:tcPr>
          <w:p w14:paraId="4224497A"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Organizacija pružanja psihološke pomoći</w:t>
            </w:r>
          </w:p>
        </w:tc>
        <w:tc>
          <w:tcPr>
            <w:tcW w:w="2442" w:type="pct"/>
            <w:tcBorders>
              <w:top w:val="single" w:sz="4" w:space="0" w:color="auto"/>
              <w:left w:val="single" w:sz="6" w:space="0" w:color="auto"/>
              <w:bottom w:val="single" w:sz="6" w:space="0" w:color="auto"/>
              <w:right w:val="single" w:sz="6" w:space="0" w:color="auto"/>
            </w:tcBorders>
          </w:tcPr>
          <w:p w14:paraId="0523A72A" w14:textId="77777777" w:rsidR="00EF3162" w:rsidRPr="001460CF" w:rsidRDefault="00EF3162" w:rsidP="00B14201">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Psihološku potporu pružiti će djelatnici</w:t>
            </w:r>
            <w:r>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Centra za socijalnu skrb</w:t>
            </w:r>
            <w:r>
              <w:rPr>
                <w:rFonts w:asciiTheme="minorHAnsi" w:eastAsia="Times New Roman" w:hAnsiTheme="minorHAnsi" w:cs="Calibri"/>
                <w:sz w:val="20"/>
                <w:szCs w:val="20"/>
                <w:lang w:eastAsia="hr-HR"/>
              </w:rPr>
              <w:t>.</w:t>
            </w:r>
          </w:p>
        </w:tc>
        <w:tc>
          <w:tcPr>
            <w:tcW w:w="1507" w:type="pct"/>
            <w:tcBorders>
              <w:top w:val="single" w:sz="4" w:space="0" w:color="auto"/>
              <w:left w:val="single" w:sz="6" w:space="0" w:color="auto"/>
              <w:bottom w:val="single" w:sz="6" w:space="0" w:color="auto"/>
              <w:right w:val="single" w:sz="6" w:space="0" w:color="auto"/>
            </w:tcBorders>
          </w:tcPr>
          <w:p w14:paraId="43D0A191" w14:textId="77777777" w:rsidR="00EF3162" w:rsidRPr="001460CF" w:rsidRDefault="00EF3162" w:rsidP="00914C55">
            <w:pPr>
              <w:pStyle w:val="Odlomakpopisa"/>
              <w:numPr>
                <w:ilvl w:val="0"/>
                <w:numId w:val="62"/>
              </w:numPr>
              <w:autoSpaceDE w:val="0"/>
              <w:autoSpaceDN w:val="0"/>
              <w:adjustRightInd w:val="0"/>
              <w:ind w:left="132" w:hanging="163"/>
              <w:contextualSpacing/>
              <w:rPr>
                <w:rFonts w:asciiTheme="minorHAnsi" w:hAnsiTheme="minorHAnsi" w:cs="Calibri"/>
                <w:sz w:val="20"/>
                <w:szCs w:val="20"/>
              </w:rPr>
            </w:pPr>
            <w:r>
              <w:rPr>
                <w:rFonts w:asciiTheme="minorHAnsi" w:hAnsiTheme="minorHAnsi" w:cs="Calibri"/>
                <w:sz w:val="20"/>
                <w:szCs w:val="20"/>
              </w:rPr>
              <w:t xml:space="preserve">Centar za socijalnu skrb </w:t>
            </w:r>
            <w:r w:rsidR="00030E4F">
              <w:rPr>
                <w:rFonts w:asciiTheme="minorHAnsi" w:hAnsiTheme="minorHAnsi" w:cs="Calibri"/>
                <w:sz w:val="20"/>
                <w:szCs w:val="20"/>
              </w:rPr>
              <w:t>Ludbreg</w:t>
            </w:r>
            <w:r w:rsidRPr="001460CF">
              <w:rPr>
                <w:rFonts w:asciiTheme="minorHAnsi" w:hAnsiTheme="minorHAnsi" w:cs="Calibri"/>
                <w:sz w:val="20"/>
                <w:szCs w:val="20"/>
              </w:rPr>
              <w:t xml:space="preserve"> </w:t>
            </w:r>
            <w:r>
              <w:rPr>
                <w:rFonts w:asciiTheme="minorHAnsi" w:hAnsiTheme="minorHAnsi" w:cs="Calibri"/>
                <w:b/>
                <w:i/>
                <w:sz w:val="20"/>
                <w:szCs w:val="20"/>
                <w:u w:val="single"/>
              </w:rPr>
              <w:t>(Prilog 4</w:t>
            </w:r>
            <w:r w:rsidRPr="001460CF">
              <w:rPr>
                <w:rFonts w:asciiTheme="minorHAnsi" w:hAnsiTheme="minorHAnsi" w:cs="Calibri"/>
                <w:b/>
                <w:i/>
                <w:sz w:val="20"/>
                <w:szCs w:val="20"/>
                <w:u w:val="single"/>
              </w:rPr>
              <w:t>.3.)</w:t>
            </w:r>
          </w:p>
        </w:tc>
      </w:tr>
      <w:tr w:rsidR="00EF3162" w:rsidRPr="001460CF" w14:paraId="2E4DDFEE" w14:textId="77777777" w:rsidTr="00914C55">
        <w:trPr>
          <w:trHeight w:val="256"/>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7D428766" w14:textId="77777777" w:rsidR="00EF3162" w:rsidRPr="00D473EA" w:rsidRDefault="00EF3162" w:rsidP="00D473EA">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16.</w:t>
            </w:r>
          </w:p>
        </w:tc>
        <w:tc>
          <w:tcPr>
            <w:tcW w:w="810" w:type="pct"/>
            <w:tcBorders>
              <w:top w:val="single" w:sz="6" w:space="0" w:color="auto"/>
              <w:left w:val="single" w:sz="6" w:space="0" w:color="auto"/>
              <w:bottom w:val="single" w:sz="6" w:space="0" w:color="auto"/>
              <w:right w:val="single" w:sz="6" w:space="0" w:color="auto"/>
            </w:tcBorders>
          </w:tcPr>
          <w:p w14:paraId="7C51462B" w14:textId="77777777" w:rsidR="00EF3162" w:rsidRPr="001460CF" w:rsidRDefault="00EF3162" w:rsidP="00914C55">
            <w:pPr>
              <w:pStyle w:val="Bezproreda"/>
              <w:rPr>
                <w:rFonts w:asciiTheme="minorHAnsi" w:hAnsiTheme="minorHAnsi" w:cs="Calibri"/>
                <w:szCs w:val="20"/>
                <w:lang w:eastAsia="hr-HR"/>
              </w:rPr>
            </w:pPr>
            <w:r w:rsidRPr="001460CF">
              <w:rPr>
                <w:rFonts w:asciiTheme="minorHAnsi" w:hAnsiTheme="minorHAnsi" w:cs="Calibri"/>
                <w:szCs w:val="20"/>
                <w:lang w:eastAsia="hr-HR"/>
              </w:rPr>
              <w:t>Troškovi angažiranih pravnih osoba i redovnih službi</w:t>
            </w:r>
          </w:p>
        </w:tc>
        <w:tc>
          <w:tcPr>
            <w:tcW w:w="2442" w:type="pct"/>
            <w:tcBorders>
              <w:top w:val="single" w:sz="6" w:space="0" w:color="auto"/>
              <w:left w:val="single" w:sz="6" w:space="0" w:color="auto"/>
              <w:bottom w:val="single" w:sz="6" w:space="0" w:color="auto"/>
              <w:right w:val="single" w:sz="6" w:space="0" w:color="auto"/>
            </w:tcBorders>
          </w:tcPr>
          <w:p w14:paraId="54FDD209" w14:textId="77777777" w:rsidR="00EF3162" w:rsidRPr="001460CF" w:rsidRDefault="00EF3162" w:rsidP="00B14201">
            <w:pPr>
              <w:spacing w:line="240" w:lineRule="auto"/>
              <w:jc w:val="left"/>
              <w:rPr>
                <w:rFonts w:asciiTheme="minorHAnsi" w:eastAsia="Times New Roman" w:hAnsiTheme="minorHAnsi" w:cs="Calibri"/>
                <w:sz w:val="20"/>
                <w:szCs w:val="20"/>
                <w:lang w:eastAsia="hr-HR"/>
              </w:rPr>
            </w:pPr>
            <w:r w:rsidRPr="001460CF">
              <w:rPr>
                <w:rFonts w:asciiTheme="minorHAnsi" w:eastAsia="Times New Roman" w:hAnsiTheme="minorHAnsi" w:cs="Calibri"/>
                <w:sz w:val="20"/>
                <w:szCs w:val="20"/>
                <w:lang w:eastAsia="hr-HR"/>
              </w:rPr>
              <w:t>Troškovi aktiviranja snaga sustava civilne zaštite koje su u nadležnosti</w:t>
            </w:r>
            <w:r>
              <w:rPr>
                <w:rFonts w:asciiTheme="minorHAnsi" w:eastAsia="Times New Roman" w:hAnsiTheme="minorHAnsi" w:cs="Calibri"/>
                <w:sz w:val="20"/>
                <w:szCs w:val="20"/>
                <w:lang w:eastAsia="hr-HR"/>
              </w:rPr>
              <w:t xml:space="preserve"> </w:t>
            </w:r>
            <w:r w:rsidRPr="001460CF">
              <w:rPr>
                <w:rFonts w:asciiTheme="minorHAnsi" w:eastAsia="Times New Roman" w:hAnsiTheme="minorHAnsi" w:cs="Calibri"/>
                <w:sz w:val="20"/>
                <w:szCs w:val="20"/>
                <w:lang w:eastAsia="hr-HR"/>
              </w:rPr>
              <w:t xml:space="preserve">Općine snosi </w:t>
            </w:r>
            <w:r>
              <w:rPr>
                <w:rFonts w:asciiTheme="minorHAnsi" w:eastAsia="Times New Roman" w:hAnsiTheme="minorHAnsi" w:cs="Calibri"/>
                <w:sz w:val="20"/>
                <w:szCs w:val="20"/>
                <w:lang w:eastAsia="hr-HR"/>
              </w:rPr>
              <w:t>Općina.</w:t>
            </w:r>
          </w:p>
          <w:p w14:paraId="286F8B32" w14:textId="77777777" w:rsidR="00EF3162" w:rsidRPr="001460CF" w:rsidRDefault="00EF3162" w:rsidP="001460CF">
            <w:pPr>
              <w:spacing w:line="240" w:lineRule="auto"/>
              <w:ind w:left="34"/>
              <w:jc w:val="left"/>
              <w:rPr>
                <w:rFonts w:asciiTheme="minorHAnsi" w:eastAsia="Times New Roman" w:hAnsiTheme="minorHAnsi" w:cs="Calibri"/>
                <w:sz w:val="20"/>
                <w:szCs w:val="20"/>
                <w:lang w:eastAsia="hr-HR"/>
              </w:rPr>
            </w:pPr>
          </w:p>
        </w:tc>
        <w:tc>
          <w:tcPr>
            <w:tcW w:w="1507" w:type="pct"/>
            <w:tcBorders>
              <w:top w:val="single" w:sz="6" w:space="0" w:color="auto"/>
              <w:left w:val="single" w:sz="6" w:space="0" w:color="auto"/>
              <w:bottom w:val="single" w:sz="6" w:space="0" w:color="auto"/>
              <w:right w:val="single" w:sz="6" w:space="0" w:color="auto"/>
            </w:tcBorders>
          </w:tcPr>
          <w:p w14:paraId="5A3BD487" w14:textId="77777777" w:rsidR="00EF3162" w:rsidRPr="007220DD" w:rsidRDefault="00EF3162" w:rsidP="00914C55">
            <w:pPr>
              <w:pStyle w:val="Odlomakpopisa"/>
              <w:numPr>
                <w:ilvl w:val="0"/>
                <w:numId w:val="63"/>
              </w:numPr>
              <w:autoSpaceDE w:val="0"/>
              <w:autoSpaceDN w:val="0"/>
              <w:adjustRightInd w:val="0"/>
              <w:ind w:left="132" w:hanging="163"/>
              <w:contextualSpacing/>
              <w:rPr>
                <w:rFonts w:asciiTheme="minorHAnsi" w:hAnsiTheme="minorHAnsi" w:cs="Calibri"/>
                <w:sz w:val="20"/>
                <w:szCs w:val="20"/>
              </w:rPr>
            </w:pPr>
            <w:r w:rsidRPr="007220DD">
              <w:rPr>
                <w:rFonts w:asciiTheme="minorHAnsi" w:hAnsiTheme="minorHAnsi" w:cs="Calibri"/>
                <w:sz w:val="20"/>
                <w:szCs w:val="20"/>
              </w:rPr>
              <w:t>Stožer civilne zaštite Općine</w:t>
            </w:r>
            <w:r>
              <w:rPr>
                <w:rFonts w:asciiTheme="minorHAnsi" w:hAnsiTheme="minorHAnsi" w:cs="Calibri"/>
                <w:sz w:val="20"/>
                <w:szCs w:val="20"/>
              </w:rPr>
              <w:t xml:space="preserve"> </w:t>
            </w:r>
            <w:r w:rsidR="00F61B71">
              <w:rPr>
                <w:rFonts w:asciiTheme="minorHAnsi" w:hAnsiTheme="minorHAnsi" w:cs="Calibri"/>
                <w:sz w:val="20"/>
                <w:szCs w:val="20"/>
              </w:rPr>
              <w:t xml:space="preserve">Mali Bukovec </w:t>
            </w:r>
            <w:r w:rsidRPr="007220DD">
              <w:rPr>
                <w:rFonts w:asciiTheme="minorHAnsi" w:hAnsiTheme="minorHAnsi" w:cs="Calibri"/>
                <w:b/>
                <w:i/>
                <w:sz w:val="20"/>
                <w:szCs w:val="20"/>
                <w:u w:val="single"/>
              </w:rPr>
              <w:t>(Prilog 1.1.a)</w:t>
            </w:r>
          </w:p>
          <w:p w14:paraId="4455374E" w14:textId="77777777" w:rsidR="00EF3162" w:rsidRPr="007220DD" w:rsidRDefault="00EF3162" w:rsidP="00914C55">
            <w:pPr>
              <w:pStyle w:val="Odlomakpopisa"/>
              <w:numPr>
                <w:ilvl w:val="0"/>
                <w:numId w:val="63"/>
              </w:numPr>
              <w:autoSpaceDE w:val="0"/>
              <w:autoSpaceDN w:val="0"/>
              <w:adjustRightInd w:val="0"/>
              <w:ind w:left="132" w:hanging="163"/>
              <w:contextualSpacing/>
              <w:rPr>
                <w:rFonts w:asciiTheme="minorHAnsi" w:hAnsiTheme="minorHAnsi" w:cs="Calibri"/>
                <w:sz w:val="20"/>
                <w:szCs w:val="20"/>
              </w:rPr>
            </w:pPr>
            <w:r w:rsidRPr="007220DD">
              <w:rPr>
                <w:rFonts w:asciiTheme="minorHAnsi" w:hAnsiTheme="minorHAnsi" w:cs="Calibri"/>
                <w:sz w:val="20"/>
                <w:szCs w:val="20"/>
              </w:rPr>
              <w:t>Ažuriranje popisa te organizaciju prikupljanja podataka za MTS od građana provesti će Stožer u suradnji sa PP</w:t>
            </w:r>
            <w:r>
              <w:rPr>
                <w:rFonts w:asciiTheme="minorHAnsi" w:hAnsiTheme="minorHAnsi" w:cs="Calibri"/>
                <w:sz w:val="20"/>
                <w:szCs w:val="20"/>
              </w:rPr>
              <w:t xml:space="preserve"> </w:t>
            </w:r>
            <w:r w:rsidR="00030E4F">
              <w:rPr>
                <w:rFonts w:asciiTheme="minorHAnsi" w:hAnsiTheme="minorHAnsi" w:cs="Calibri"/>
                <w:sz w:val="20"/>
                <w:szCs w:val="20"/>
              </w:rPr>
              <w:t>Ludbreg</w:t>
            </w:r>
          </w:p>
          <w:p w14:paraId="14377345" w14:textId="77777777" w:rsidR="00EF3162" w:rsidRPr="007220DD" w:rsidRDefault="00EF3162" w:rsidP="00914C55">
            <w:pPr>
              <w:pStyle w:val="Odlomakpopisa"/>
              <w:numPr>
                <w:ilvl w:val="0"/>
                <w:numId w:val="63"/>
              </w:numPr>
              <w:autoSpaceDE w:val="0"/>
              <w:autoSpaceDN w:val="0"/>
              <w:adjustRightInd w:val="0"/>
              <w:ind w:left="132" w:hanging="163"/>
              <w:contextualSpacing/>
              <w:rPr>
                <w:rFonts w:asciiTheme="minorHAnsi" w:hAnsiTheme="minorHAnsi" w:cs="Calibri"/>
                <w:sz w:val="20"/>
                <w:szCs w:val="20"/>
              </w:rPr>
            </w:pPr>
            <w:r w:rsidRPr="007220DD">
              <w:rPr>
                <w:rFonts w:asciiTheme="minorHAnsi" w:hAnsiTheme="minorHAnsi" w:cs="Calibri"/>
                <w:sz w:val="20"/>
                <w:szCs w:val="20"/>
              </w:rPr>
              <w:t xml:space="preserve">Troškovi angažiranih pravnih osoba </w:t>
            </w:r>
            <w:r w:rsidRPr="007220DD">
              <w:rPr>
                <w:rFonts w:asciiTheme="minorHAnsi" w:hAnsiTheme="minorHAnsi" w:cs="Calibri"/>
                <w:b/>
                <w:i/>
                <w:sz w:val="20"/>
                <w:szCs w:val="20"/>
                <w:u w:val="single"/>
              </w:rPr>
              <w:t>(Prilog 3.1.)</w:t>
            </w:r>
          </w:p>
        </w:tc>
      </w:tr>
    </w:tbl>
    <w:p w14:paraId="7C947A56" w14:textId="77777777" w:rsidR="004E4442" w:rsidRPr="00E9165D" w:rsidRDefault="004E4442" w:rsidP="004E4442">
      <w:pPr>
        <w:sectPr w:rsidR="004E4442" w:rsidRPr="00E9165D" w:rsidSect="006D300D">
          <w:footerReference w:type="default" r:id="rId28"/>
          <w:headerReference w:type="first" r:id="rId29"/>
          <w:footerReference w:type="first" r:id="rId30"/>
          <w:pgSz w:w="16838" w:h="11906" w:orient="landscape"/>
          <w:pgMar w:top="1417" w:right="1417" w:bottom="1417" w:left="1417" w:header="708" w:footer="708" w:gutter="0"/>
          <w:cols w:space="708"/>
          <w:titlePg/>
          <w:docGrid w:linePitch="360"/>
        </w:sectPr>
      </w:pPr>
      <w:bookmarkStart w:id="91" w:name="_Toc290729268"/>
      <w:bookmarkStart w:id="92" w:name="_Toc310941661"/>
      <w:bookmarkStart w:id="93" w:name="_Toc319908679"/>
    </w:p>
    <w:p w14:paraId="67261D04" w14:textId="77777777" w:rsidR="004E4442" w:rsidRDefault="004E4442" w:rsidP="00706615">
      <w:pPr>
        <w:pStyle w:val="Naslov2"/>
      </w:pPr>
      <w:bookmarkStart w:id="94" w:name="_Toc363116743"/>
      <w:bookmarkStart w:id="95" w:name="_Toc511633575"/>
      <w:bookmarkStart w:id="96" w:name="_Toc31108375"/>
      <w:r w:rsidRPr="00706615">
        <w:lastRenderedPageBreak/>
        <w:t xml:space="preserve">MJERE </w:t>
      </w:r>
      <w:r w:rsidR="00C62C59" w:rsidRPr="00706615">
        <w:t>CIVIlNE ZAŠTITE</w:t>
      </w:r>
      <w:r w:rsidRPr="00706615">
        <w:t xml:space="preserve"> OD </w:t>
      </w:r>
      <w:bookmarkEnd w:id="91"/>
      <w:bookmarkEnd w:id="92"/>
      <w:bookmarkEnd w:id="93"/>
      <w:bookmarkEnd w:id="94"/>
      <w:r w:rsidR="00984047" w:rsidRPr="00706615">
        <w:t xml:space="preserve">EKSTREMNIH </w:t>
      </w:r>
      <w:bookmarkEnd w:id="95"/>
      <w:r w:rsidR="00FB4587">
        <w:t>TEMPERATURA</w:t>
      </w:r>
      <w:r w:rsidR="00CD21BD">
        <w:t xml:space="preserve"> – TOPLINSKI VAL I TUČA</w:t>
      </w:r>
      <w:bookmarkEnd w:id="96"/>
    </w:p>
    <w:p w14:paraId="3C341252" w14:textId="77777777" w:rsidR="00AF2A63" w:rsidRPr="00864F34" w:rsidRDefault="00AF2A63" w:rsidP="00AF2A63">
      <w:pPr>
        <w:spacing w:line="276" w:lineRule="auto"/>
        <w:rPr>
          <w:b/>
        </w:rPr>
      </w:pPr>
      <w:r w:rsidRPr="00864F34">
        <w:rPr>
          <w:b/>
        </w:rPr>
        <w:t>Preporuke u slučaju pojave toplinskog vala:</w:t>
      </w:r>
    </w:p>
    <w:p w14:paraId="34AFB4E6" w14:textId="77777777" w:rsidR="00AF2A63" w:rsidRDefault="00AF2A63" w:rsidP="00AF2A63">
      <w:pPr>
        <w:spacing w:line="276" w:lineRule="auto"/>
        <w:rPr>
          <w:u w:val="single"/>
        </w:rPr>
      </w:pPr>
      <w:r w:rsidRPr="00AF2A63">
        <w:rPr>
          <w:u w:val="single"/>
        </w:rPr>
        <w:t>Klonite se vrućina</w:t>
      </w:r>
    </w:p>
    <w:p w14:paraId="53BB9E9D" w14:textId="77777777" w:rsidR="00AF2A63" w:rsidRDefault="00AF2A63" w:rsidP="00625924">
      <w:pPr>
        <w:pStyle w:val="Odlomakpopisa"/>
        <w:numPr>
          <w:ilvl w:val="0"/>
          <w:numId w:val="45"/>
        </w:numPr>
        <w:spacing w:line="276" w:lineRule="auto"/>
        <w:rPr>
          <w:rFonts w:asciiTheme="minorHAnsi" w:hAnsiTheme="minorHAnsi"/>
        </w:rPr>
      </w:pPr>
      <w:r w:rsidRPr="00AF2A63">
        <w:rPr>
          <w:rFonts w:asciiTheme="minorHAnsi" w:hAnsiTheme="minorHAnsi"/>
        </w:rPr>
        <w:t>Izbjegavajte izloženost vrućini,</w:t>
      </w:r>
    </w:p>
    <w:p w14:paraId="5FC0DCAD" w14:textId="77777777" w:rsidR="00AF2A63" w:rsidRDefault="00AF2A63" w:rsidP="00625924">
      <w:pPr>
        <w:pStyle w:val="Odlomakpopisa"/>
        <w:numPr>
          <w:ilvl w:val="0"/>
          <w:numId w:val="45"/>
        </w:numPr>
        <w:spacing w:line="276" w:lineRule="auto"/>
        <w:rPr>
          <w:rFonts w:asciiTheme="minorHAnsi" w:hAnsiTheme="minorHAnsi"/>
        </w:rPr>
      </w:pPr>
      <w:r>
        <w:rPr>
          <w:rFonts w:asciiTheme="minorHAnsi" w:hAnsiTheme="minorHAnsi"/>
        </w:rPr>
        <w:t xml:space="preserve">Izbjegavajte izlazak u najtoplijem </w:t>
      </w:r>
      <w:r w:rsidRPr="00AF2A63">
        <w:rPr>
          <w:rFonts w:asciiTheme="minorHAnsi" w:hAnsiTheme="minorHAnsi"/>
        </w:rPr>
        <w:t xml:space="preserve">dijelu dana </w:t>
      </w:r>
      <w:r w:rsidRPr="00AF2A63">
        <w:rPr>
          <w:rFonts w:asciiTheme="minorHAnsi" w:hAnsiTheme="minorHAnsi" w:cs="Arial"/>
        </w:rPr>
        <w:t>(</w:t>
      </w:r>
      <w:r w:rsidRPr="00AF2A63">
        <w:rPr>
          <w:rFonts w:asciiTheme="minorHAnsi" w:hAnsiTheme="minorHAnsi"/>
        </w:rPr>
        <w:t>između 11 i 16 sati)</w:t>
      </w:r>
      <w:r>
        <w:rPr>
          <w:rFonts w:asciiTheme="minorHAnsi" w:hAnsiTheme="minorHAnsi"/>
        </w:rPr>
        <w:t>,</w:t>
      </w:r>
    </w:p>
    <w:p w14:paraId="04DECB6B" w14:textId="77777777" w:rsidR="00AF2A63" w:rsidRDefault="00AF2A63" w:rsidP="00625924">
      <w:pPr>
        <w:pStyle w:val="Odlomakpopisa"/>
        <w:numPr>
          <w:ilvl w:val="0"/>
          <w:numId w:val="45"/>
        </w:numPr>
        <w:spacing w:line="276" w:lineRule="auto"/>
        <w:rPr>
          <w:rFonts w:asciiTheme="minorHAnsi" w:hAnsiTheme="minorHAnsi"/>
        </w:rPr>
      </w:pPr>
      <w:r>
        <w:rPr>
          <w:rFonts w:asciiTheme="minorHAnsi" w:hAnsiTheme="minorHAnsi"/>
        </w:rPr>
        <w:t>Izbjegavajte naporne vanjske aktivnosti, kao što su sport, vrtlarstvo ili radovi na otvorenom,</w:t>
      </w:r>
    </w:p>
    <w:p w14:paraId="722E70EE" w14:textId="77777777" w:rsidR="00AF2A63" w:rsidRDefault="00AF2A63" w:rsidP="00625924">
      <w:pPr>
        <w:pStyle w:val="Odlomakpopisa"/>
        <w:numPr>
          <w:ilvl w:val="0"/>
          <w:numId w:val="45"/>
        </w:numPr>
        <w:spacing w:line="276" w:lineRule="auto"/>
        <w:rPr>
          <w:rFonts w:asciiTheme="minorHAnsi" w:hAnsiTheme="minorHAnsi"/>
        </w:rPr>
      </w:pPr>
      <w:r>
        <w:rPr>
          <w:rFonts w:asciiTheme="minorHAnsi" w:hAnsiTheme="minorHAnsi"/>
        </w:rPr>
        <w:t>Kretanje u hladu, nošenje šešira, kape, laganu, široku, prozračnu odjeću</w:t>
      </w:r>
    </w:p>
    <w:p w14:paraId="7AAF48FA" w14:textId="77777777" w:rsidR="00AF2A63" w:rsidRDefault="00AF2A63" w:rsidP="00AF2A63">
      <w:pPr>
        <w:spacing w:line="276" w:lineRule="auto"/>
        <w:rPr>
          <w:rFonts w:asciiTheme="minorHAnsi" w:hAnsiTheme="minorHAnsi"/>
        </w:rPr>
      </w:pPr>
    </w:p>
    <w:p w14:paraId="318F9C07" w14:textId="77777777" w:rsidR="00AF2A63" w:rsidRPr="00AF2A63" w:rsidRDefault="00AF2A63" w:rsidP="00AF2A63">
      <w:pPr>
        <w:spacing w:line="276" w:lineRule="auto"/>
        <w:rPr>
          <w:rFonts w:asciiTheme="minorHAnsi" w:hAnsiTheme="minorHAnsi"/>
          <w:u w:val="single"/>
        </w:rPr>
      </w:pPr>
      <w:r w:rsidRPr="00AF2A63">
        <w:rPr>
          <w:rFonts w:asciiTheme="minorHAnsi" w:hAnsiTheme="minorHAnsi"/>
          <w:u w:val="single"/>
        </w:rPr>
        <w:t>Redovita konzumacija tekućine</w:t>
      </w:r>
    </w:p>
    <w:p w14:paraId="6D618019" w14:textId="77777777" w:rsidR="00AF2A63" w:rsidRDefault="00AF2A63" w:rsidP="00625924">
      <w:pPr>
        <w:pStyle w:val="Odlomakpopisa"/>
        <w:numPr>
          <w:ilvl w:val="0"/>
          <w:numId w:val="46"/>
        </w:numPr>
        <w:rPr>
          <w:rFonts w:asciiTheme="minorHAnsi" w:hAnsiTheme="minorHAnsi"/>
        </w:rPr>
      </w:pPr>
      <w:r w:rsidRPr="00AF2A63">
        <w:rPr>
          <w:rFonts w:asciiTheme="minorHAnsi" w:hAnsiTheme="minorHAnsi"/>
        </w:rPr>
        <w:t>R</w:t>
      </w:r>
      <w:r w:rsidR="001742D3">
        <w:rPr>
          <w:rFonts w:asciiTheme="minorHAnsi" w:hAnsiTheme="minorHAnsi"/>
        </w:rPr>
        <w:t>edovite pijte čak i ako ne osjeć</w:t>
      </w:r>
      <w:r w:rsidRPr="00AF2A63">
        <w:rPr>
          <w:rFonts w:asciiTheme="minorHAnsi" w:hAnsiTheme="minorHAnsi"/>
        </w:rPr>
        <w:t>ate žeđ, najbolje vodu ili voćne sokove</w:t>
      </w:r>
      <w:r>
        <w:rPr>
          <w:rFonts w:asciiTheme="minorHAnsi" w:hAnsiTheme="minorHAnsi"/>
        </w:rPr>
        <w:t>,</w:t>
      </w:r>
    </w:p>
    <w:p w14:paraId="507C2AD4" w14:textId="77777777" w:rsidR="00AF2A63" w:rsidRDefault="00AF2A63" w:rsidP="00625924">
      <w:pPr>
        <w:pStyle w:val="Odlomakpopisa"/>
        <w:numPr>
          <w:ilvl w:val="0"/>
          <w:numId w:val="46"/>
        </w:numPr>
        <w:rPr>
          <w:rFonts w:asciiTheme="minorHAnsi" w:hAnsiTheme="minorHAnsi"/>
        </w:rPr>
      </w:pPr>
      <w:r>
        <w:rPr>
          <w:rFonts w:asciiTheme="minorHAnsi" w:hAnsiTheme="minorHAnsi"/>
        </w:rPr>
        <w:t>Izbjegavajte alkohol, čaj i kavu, oni samo pogoršavaju dehidraciju,</w:t>
      </w:r>
    </w:p>
    <w:p w14:paraId="4683E8A6" w14:textId="77777777" w:rsidR="00AF2A63" w:rsidRDefault="00053D8D" w:rsidP="00625924">
      <w:pPr>
        <w:pStyle w:val="Odlomakpopisa"/>
        <w:numPr>
          <w:ilvl w:val="0"/>
          <w:numId w:val="46"/>
        </w:numPr>
        <w:rPr>
          <w:rFonts w:asciiTheme="minorHAnsi" w:hAnsiTheme="minorHAnsi"/>
        </w:rPr>
      </w:pPr>
      <w:r>
        <w:rPr>
          <w:rFonts w:asciiTheme="minorHAnsi" w:hAnsiTheme="minorHAnsi"/>
        </w:rPr>
        <w:t>Jedite koliko i inače jedete te pokušajte više jesti hladnu hranu, salate i voće koji sadržavaju više vode.</w:t>
      </w:r>
    </w:p>
    <w:p w14:paraId="4D80F5C8" w14:textId="77777777" w:rsidR="00053D8D" w:rsidRDefault="00053D8D" w:rsidP="00053D8D">
      <w:pPr>
        <w:rPr>
          <w:rFonts w:asciiTheme="minorHAnsi" w:hAnsiTheme="minorHAnsi"/>
        </w:rPr>
      </w:pPr>
    </w:p>
    <w:p w14:paraId="6761CC73" w14:textId="77777777" w:rsidR="00053D8D" w:rsidRDefault="00053D8D" w:rsidP="00053D8D">
      <w:pPr>
        <w:rPr>
          <w:rFonts w:asciiTheme="minorHAnsi" w:hAnsiTheme="minorHAnsi"/>
          <w:u w:val="single"/>
        </w:rPr>
      </w:pPr>
      <w:r w:rsidRPr="00053D8D">
        <w:rPr>
          <w:rFonts w:asciiTheme="minorHAnsi" w:hAnsiTheme="minorHAnsi"/>
          <w:u w:val="single"/>
        </w:rPr>
        <w:t>Potražite pomoć liječnika ako ste zabrinuti</w:t>
      </w:r>
    </w:p>
    <w:p w14:paraId="2DED4CF7" w14:textId="77777777" w:rsidR="00053D8D" w:rsidRDefault="00053D8D" w:rsidP="00625924">
      <w:pPr>
        <w:pStyle w:val="Odlomakpopisa"/>
        <w:numPr>
          <w:ilvl w:val="0"/>
          <w:numId w:val="47"/>
        </w:numPr>
        <w:rPr>
          <w:rFonts w:asciiTheme="minorHAnsi" w:hAnsiTheme="minorHAnsi"/>
        </w:rPr>
      </w:pPr>
      <w:r w:rsidRPr="00053D8D">
        <w:rPr>
          <w:rFonts w:asciiTheme="minorHAnsi" w:hAnsiTheme="minorHAnsi"/>
        </w:rPr>
        <w:t>Nazovite Vašeg liječnika</w:t>
      </w:r>
      <w:r>
        <w:rPr>
          <w:rFonts w:asciiTheme="minorHAnsi" w:hAnsiTheme="minorHAnsi"/>
        </w:rPr>
        <w:t>, ljekarnika ili zdravstvenu službu ako ste zabrinuti za svoje zdravlje tijekom toplinskog vala, osobito ako uzimate neke lijekove ili imate neuobičajene simptome,</w:t>
      </w:r>
    </w:p>
    <w:p w14:paraId="03AE7CDF" w14:textId="77777777" w:rsidR="00053D8D" w:rsidRDefault="00053D8D" w:rsidP="00625924">
      <w:pPr>
        <w:pStyle w:val="Odlomakpopisa"/>
        <w:numPr>
          <w:ilvl w:val="0"/>
          <w:numId w:val="47"/>
        </w:numPr>
        <w:rPr>
          <w:rFonts w:asciiTheme="minorHAnsi" w:hAnsiTheme="minorHAnsi"/>
        </w:rPr>
      </w:pPr>
      <w:r>
        <w:rPr>
          <w:rFonts w:asciiTheme="minorHAnsi" w:hAnsiTheme="minorHAnsi"/>
        </w:rPr>
        <w:t xml:space="preserve">Obratite pozornost na grčeve u rukama, nogama ili trbuhu, osjećaj </w:t>
      </w:r>
      <w:r w:rsidR="00992F8F">
        <w:rPr>
          <w:rFonts w:asciiTheme="minorHAnsi" w:hAnsiTheme="minorHAnsi"/>
        </w:rPr>
        <w:t>blage konfuzije, slabost ili probleme sa spavanjem,</w:t>
      </w:r>
    </w:p>
    <w:p w14:paraId="57F92205" w14:textId="77777777" w:rsidR="00992F8F" w:rsidRPr="00053D8D" w:rsidRDefault="00992F8F" w:rsidP="00625924">
      <w:pPr>
        <w:pStyle w:val="Odlomakpopisa"/>
        <w:numPr>
          <w:ilvl w:val="0"/>
          <w:numId w:val="47"/>
        </w:numPr>
        <w:rPr>
          <w:rFonts w:asciiTheme="minorHAnsi" w:hAnsiTheme="minorHAnsi"/>
        </w:rPr>
      </w:pPr>
      <w:r>
        <w:rPr>
          <w:rFonts w:asciiTheme="minorHAnsi" w:hAnsiTheme="minorHAnsi"/>
        </w:rPr>
        <w:t>Ako imate gore navedene simptome, odmorite se nekoliko sati, osvježite se i pijte vodu ili voćne sokove</w:t>
      </w:r>
      <w:r w:rsidR="008679DB">
        <w:rPr>
          <w:rFonts w:asciiTheme="minorHAnsi" w:hAnsiTheme="minorHAnsi"/>
        </w:rPr>
        <w:t>, te potražite liječničku pomoć ako Vam se stanje ne popravi ili se pogorša.</w:t>
      </w:r>
    </w:p>
    <w:p w14:paraId="0B9AFDB3" w14:textId="77777777" w:rsidR="00864F34" w:rsidRDefault="00864F34" w:rsidP="00864F34">
      <w:pPr>
        <w:spacing w:line="276" w:lineRule="auto"/>
        <w:rPr>
          <w:rFonts w:asciiTheme="minorHAnsi" w:hAnsiTheme="minorHAnsi"/>
          <w:b/>
        </w:rPr>
      </w:pPr>
    </w:p>
    <w:p w14:paraId="5403745F" w14:textId="77777777" w:rsidR="00864F34" w:rsidRPr="001416B6" w:rsidRDefault="00864F34" w:rsidP="00864F34">
      <w:pPr>
        <w:spacing w:line="276" w:lineRule="auto"/>
        <w:rPr>
          <w:rFonts w:asciiTheme="minorHAnsi" w:hAnsiTheme="minorHAnsi"/>
          <w:b/>
        </w:rPr>
      </w:pPr>
      <w:r w:rsidRPr="001416B6">
        <w:rPr>
          <w:rFonts w:asciiTheme="minorHAnsi" w:hAnsiTheme="minorHAnsi"/>
          <w:b/>
        </w:rPr>
        <w:t>Postupak u slučaju jake suše:</w:t>
      </w:r>
    </w:p>
    <w:p w14:paraId="23945122" w14:textId="77777777" w:rsidR="00864F34" w:rsidRPr="001416B6" w:rsidRDefault="00864F34" w:rsidP="00625924">
      <w:pPr>
        <w:numPr>
          <w:ilvl w:val="0"/>
          <w:numId w:val="47"/>
        </w:numPr>
        <w:spacing w:line="276" w:lineRule="auto"/>
        <w:rPr>
          <w:rFonts w:asciiTheme="minorHAnsi" w:eastAsia="Times New Roman" w:hAnsiTheme="minorHAnsi" w:cs="Times New Roman"/>
          <w:szCs w:val="24"/>
          <w:lang w:eastAsia="hr-HR"/>
        </w:rPr>
      </w:pPr>
      <w:r w:rsidRPr="001416B6">
        <w:rPr>
          <w:rFonts w:asciiTheme="minorHAnsi" w:eastAsia="Times New Roman" w:hAnsiTheme="minorHAnsi" w:cs="Times New Roman"/>
          <w:szCs w:val="24"/>
          <w:lang w:eastAsia="hr-HR"/>
        </w:rPr>
        <w:t>Štedljivo korištenje pitke vode iz vodovoda, ne perite njome automobile, pločnike, ne zalijevajte njome vrtove i okućnice,</w:t>
      </w:r>
    </w:p>
    <w:p w14:paraId="0BF9390E" w14:textId="77777777" w:rsidR="00864F34" w:rsidRPr="001416B6" w:rsidRDefault="00864F34" w:rsidP="00625924">
      <w:pPr>
        <w:numPr>
          <w:ilvl w:val="0"/>
          <w:numId w:val="47"/>
        </w:numPr>
        <w:spacing w:line="276" w:lineRule="auto"/>
        <w:rPr>
          <w:rFonts w:asciiTheme="minorHAnsi" w:eastAsia="Times New Roman" w:hAnsiTheme="minorHAnsi" w:cs="Times New Roman"/>
          <w:szCs w:val="24"/>
          <w:lang w:eastAsia="hr-HR"/>
        </w:rPr>
      </w:pPr>
      <w:r w:rsidRPr="001416B6">
        <w:rPr>
          <w:rFonts w:asciiTheme="minorHAnsi" w:eastAsia="Times New Roman" w:hAnsiTheme="minorHAnsi" w:cs="Times New Roman"/>
          <w:szCs w:val="24"/>
          <w:lang w:eastAsia="hr-HR"/>
        </w:rPr>
        <w:t>Zbog mogućih redukcija vode, osigurajte dovoljne količine vode u pričuvi,</w:t>
      </w:r>
    </w:p>
    <w:p w14:paraId="730E8E4C" w14:textId="77777777" w:rsidR="00864F34" w:rsidRPr="001416B6" w:rsidRDefault="00864F34" w:rsidP="00625924">
      <w:pPr>
        <w:numPr>
          <w:ilvl w:val="0"/>
          <w:numId w:val="47"/>
        </w:numPr>
        <w:spacing w:line="276" w:lineRule="auto"/>
        <w:rPr>
          <w:rFonts w:asciiTheme="minorHAnsi" w:eastAsia="Times New Roman" w:hAnsiTheme="minorHAnsi" w:cs="Times New Roman"/>
          <w:szCs w:val="24"/>
          <w:lang w:eastAsia="hr-HR"/>
        </w:rPr>
      </w:pPr>
      <w:r w:rsidRPr="001416B6">
        <w:rPr>
          <w:rFonts w:asciiTheme="minorHAnsi" w:eastAsia="Times New Roman" w:hAnsiTheme="minorHAnsi" w:cs="Times New Roman"/>
          <w:szCs w:val="24"/>
          <w:lang w:eastAsia="hr-HR"/>
        </w:rPr>
        <w:t>Ne ložite vatru na otvorenom bez nadzora, ne bacajte opuške i zapaljene šibice u prirodu zbog opasnosti nastanka i širenja požara.</w:t>
      </w:r>
    </w:p>
    <w:p w14:paraId="1075ED01" w14:textId="77777777" w:rsidR="00D73FC7" w:rsidRDefault="00D73FC7" w:rsidP="00D73FC7"/>
    <w:p w14:paraId="1711E85A" w14:textId="77777777" w:rsidR="00CD21BD" w:rsidRDefault="00CD21BD" w:rsidP="00CD21BD">
      <w:pPr>
        <w:rPr>
          <w:rFonts w:asciiTheme="minorHAnsi" w:hAnsiTheme="minorHAnsi"/>
          <w:b/>
        </w:rPr>
      </w:pPr>
      <w:r w:rsidRPr="00AC0A53">
        <w:rPr>
          <w:rFonts w:asciiTheme="minorHAnsi" w:hAnsiTheme="minorHAnsi"/>
          <w:b/>
        </w:rPr>
        <w:lastRenderedPageBreak/>
        <w:t>Postupak u slučaju tuče:</w:t>
      </w:r>
    </w:p>
    <w:p w14:paraId="250B85E3" w14:textId="77777777" w:rsidR="00CD21BD" w:rsidRDefault="00CD21BD" w:rsidP="00CD21BD">
      <w:pPr>
        <w:pStyle w:val="Odlomakpopisa"/>
        <w:numPr>
          <w:ilvl w:val="0"/>
          <w:numId w:val="47"/>
        </w:numPr>
        <w:rPr>
          <w:rFonts w:asciiTheme="minorHAnsi" w:hAnsiTheme="minorHAnsi"/>
        </w:rPr>
      </w:pPr>
      <w:r>
        <w:rPr>
          <w:rFonts w:asciiTheme="minorHAnsi" w:hAnsiTheme="minorHAnsi"/>
        </w:rPr>
        <w:t>Držite u pričuvi jače najlonske folije i cerade, letve i čavle za privremenu sanaciju oštećenih krovnih konstrukcija ili za prekrivanje razbijenih prozorskih stakala,</w:t>
      </w:r>
    </w:p>
    <w:p w14:paraId="461C09FD" w14:textId="77777777" w:rsidR="00CD21BD" w:rsidRDefault="00CD21BD" w:rsidP="00CD21BD">
      <w:pPr>
        <w:pStyle w:val="Odlomakpopisa"/>
        <w:numPr>
          <w:ilvl w:val="0"/>
          <w:numId w:val="47"/>
        </w:numPr>
        <w:rPr>
          <w:rFonts w:asciiTheme="minorHAnsi" w:hAnsiTheme="minorHAnsi"/>
        </w:rPr>
      </w:pPr>
      <w:r>
        <w:rPr>
          <w:rFonts w:asciiTheme="minorHAnsi" w:hAnsiTheme="minorHAnsi"/>
        </w:rPr>
        <w:t>Ako ste u zatvorenom dobro zatvorite sve prozore i vrata, spustite rolete ili zatvorite prozorske kapke,</w:t>
      </w:r>
    </w:p>
    <w:p w14:paraId="3CB8156A" w14:textId="77777777" w:rsidR="00CD21BD" w:rsidRDefault="00CD21BD" w:rsidP="00CD21BD">
      <w:pPr>
        <w:pStyle w:val="Odlomakpopisa"/>
        <w:numPr>
          <w:ilvl w:val="0"/>
          <w:numId w:val="47"/>
        </w:numPr>
        <w:rPr>
          <w:rFonts w:asciiTheme="minorHAnsi" w:hAnsiTheme="minorHAnsi"/>
        </w:rPr>
      </w:pPr>
      <w:r>
        <w:rPr>
          <w:rFonts w:asciiTheme="minorHAnsi" w:hAnsiTheme="minorHAnsi"/>
        </w:rPr>
        <w:t>Ako ste na otvorenom, vodite računa o mogućnosti pada crijepa s krova, grana s drveća i sl.,</w:t>
      </w:r>
    </w:p>
    <w:p w14:paraId="7D1A4990" w14:textId="77777777" w:rsidR="00CD21BD" w:rsidRDefault="00CD21BD" w:rsidP="00CD21BD">
      <w:pPr>
        <w:pStyle w:val="Odlomakpopisa"/>
        <w:numPr>
          <w:ilvl w:val="0"/>
          <w:numId w:val="47"/>
        </w:numPr>
        <w:rPr>
          <w:rFonts w:asciiTheme="minorHAnsi" w:hAnsiTheme="minorHAnsi"/>
        </w:rPr>
      </w:pPr>
      <w:r>
        <w:rPr>
          <w:rFonts w:asciiTheme="minorHAnsi" w:hAnsiTheme="minorHAnsi"/>
        </w:rPr>
        <w:t>Ne sklanjajte se ispod drveća zbog opasnosti od udara groma, loma grana ili rušenja stabla.</w:t>
      </w:r>
    </w:p>
    <w:p w14:paraId="74851325" w14:textId="77777777" w:rsidR="00CD21BD" w:rsidRPr="00D473EA" w:rsidRDefault="00CD21BD" w:rsidP="00CD21BD">
      <w:pPr>
        <w:pStyle w:val="Odlomakpopisa"/>
        <w:numPr>
          <w:ilvl w:val="0"/>
          <w:numId w:val="47"/>
        </w:numPr>
        <w:rPr>
          <w:rFonts w:asciiTheme="minorHAnsi" w:hAnsiTheme="minorHAnsi"/>
        </w:rPr>
      </w:pPr>
      <w:r>
        <w:rPr>
          <w:rFonts w:asciiTheme="minorHAnsi" w:hAnsiTheme="minorHAnsi"/>
        </w:rPr>
        <w:t>Vozila sklonite u čvrste objekte, ako isto nije moguće, zaštitite ih dekama ili ceradom protiv tuče.</w:t>
      </w:r>
    </w:p>
    <w:p w14:paraId="303C59C5" w14:textId="77777777" w:rsidR="00CD21BD" w:rsidRDefault="00CD21BD" w:rsidP="00D73FC7"/>
    <w:p w14:paraId="164CA0A1" w14:textId="77777777" w:rsidR="00CD21BD" w:rsidRDefault="00CD21BD" w:rsidP="00D73FC7"/>
    <w:p w14:paraId="14BAED99" w14:textId="77777777" w:rsidR="00CD21BD" w:rsidRDefault="00CD21BD" w:rsidP="00D73FC7"/>
    <w:p w14:paraId="6239C765" w14:textId="77777777" w:rsidR="00CD21BD" w:rsidRDefault="00CD21BD" w:rsidP="00D73FC7"/>
    <w:p w14:paraId="5DA34C19" w14:textId="77777777" w:rsidR="00CD21BD" w:rsidRDefault="00CD21BD" w:rsidP="00D73FC7"/>
    <w:p w14:paraId="5CAB5630" w14:textId="77777777" w:rsidR="00CD21BD" w:rsidRDefault="00CD21BD" w:rsidP="00D73FC7"/>
    <w:p w14:paraId="341659FD" w14:textId="77777777" w:rsidR="00CD21BD" w:rsidRDefault="00CD21BD" w:rsidP="00D73FC7"/>
    <w:p w14:paraId="5886FDA0" w14:textId="77777777" w:rsidR="00CD21BD" w:rsidRDefault="00CD21BD" w:rsidP="00D73FC7"/>
    <w:p w14:paraId="4DBCBE3D" w14:textId="77777777" w:rsidR="00CD21BD" w:rsidRDefault="00CD21BD" w:rsidP="00D73FC7"/>
    <w:p w14:paraId="5CDAFF34" w14:textId="77777777" w:rsidR="00CD21BD" w:rsidRDefault="00CD21BD" w:rsidP="00D73FC7"/>
    <w:p w14:paraId="587D4DF3" w14:textId="77777777" w:rsidR="00CD21BD" w:rsidRDefault="00CD21BD" w:rsidP="00D73FC7"/>
    <w:p w14:paraId="5A2437DF" w14:textId="77777777" w:rsidR="00CD21BD" w:rsidRDefault="00CD21BD" w:rsidP="00D73FC7"/>
    <w:p w14:paraId="3A8042A0" w14:textId="77777777" w:rsidR="00CD21BD" w:rsidRDefault="00CD21BD" w:rsidP="00D73FC7"/>
    <w:p w14:paraId="6588BB15" w14:textId="77777777" w:rsidR="00CD21BD" w:rsidRDefault="00CD21BD" w:rsidP="00D73FC7"/>
    <w:p w14:paraId="497DEEFE" w14:textId="77777777" w:rsidR="00CD21BD" w:rsidRDefault="00CD21BD" w:rsidP="00D73FC7"/>
    <w:p w14:paraId="7F46625B" w14:textId="77777777" w:rsidR="00D73FC7" w:rsidRPr="001460CF" w:rsidRDefault="001460CF" w:rsidP="001460CF">
      <w:pPr>
        <w:spacing w:line="240" w:lineRule="auto"/>
        <w:jc w:val="center"/>
        <w:rPr>
          <w:rFonts w:eastAsia="Times New Roman"/>
          <w:b/>
          <w:sz w:val="22"/>
          <w:lang w:eastAsia="hr-HR"/>
        </w:rPr>
      </w:pPr>
      <w:r w:rsidRPr="004916F5">
        <w:rPr>
          <w:rFonts w:eastAsia="Times New Roman"/>
          <w:b/>
          <w:sz w:val="22"/>
          <w:lang w:eastAsia="hr-HR"/>
        </w:rPr>
        <w:lastRenderedPageBreak/>
        <w:t xml:space="preserve">Pregled zadaća, nositelja, operativnih postupaka, kapaciteta i operativnog doprinosa Općine </w:t>
      </w:r>
      <w:r w:rsidR="00F61B71" w:rsidRPr="00F61B71">
        <w:rPr>
          <w:rFonts w:asciiTheme="minorHAnsi" w:hAnsiTheme="minorHAnsi" w:cs="Calibri"/>
          <w:b/>
          <w:szCs w:val="24"/>
        </w:rPr>
        <w:t>Mali Bukovec</w:t>
      </w:r>
      <w:r w:rsidR="00F61B71">
        <w:rPr>
          <w:rFonts w:asciiTheme="minorHAnsi" w:hAnsiTheme="minorHAnsi" w:cs="Calibri"/>
          <w:sz w:val="20"/>
          <w:szCs w:val="20"/>
        </w:rPr>
        <w:t xml:space="preserve"> </w:t>
      </w:r>
      <w:r w:rsidRPr="004916F5">
        <w:rPr>
          <w:rFonts w:eastAsia="Times New Roman"/>
          <w:b/>
          <w:sz w:val="22"/>
          <w:lang w:eastAsia="hr-HR"/>
        </w:rPr>
        <w:t>prikazan je u nastavnoj tabeli:</w:t>
      </w:r>
    </w:p>
    <w:tbl>
      <w:tblPr>
        <w:tblW w:w="5000" w:type="pct"/>
        <w:jc w:val="center"/>
        <w:tblLook w:val="0000" w:firstRow="0" w:lastRow="0" w:firstColumn="0" w:lastColumn="0" w:noHBand="0" w:noVBand="0"/>
      </w:tblPr>
      <w:tblGrid>
        <w:gridCol w:w="673"/>
        <w:gridCol w:w="2437"/>
        <w:gridCol w:w="7084"/>
        <w:gridCol w:w="3794"/>
      </w:tblGrid>
      <w:tr w:rsidR="007F408F" w:rsidRPr="00B12DFA" w14:paraId="0CCFD2CA" w14:textId="77777777" w:rsidTr="00EF05C3">
        <w:trPr>
          <w:trHeight w:val="559"/>
          <w:tblHeader/>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A384654" w14:textId="77777777" w:rsidR="007F408F" w:rsidRPr="00B12DFA" w:rsidRDefault="001C2792" w:rsidP="00412EA7">
            <w:pPr>
              <w:pStyle w:val="Bezproreda"/>
              <w:jc w:val="center"/>
              <w:rPr>
                <w:rStyle w:val="Naslovknjige"/>
                <w:rFonts w:asciiTheme="minorHAnsi" w:hAnsiTheme="minorHAnsi" w:cstheme="minorHAnsi"/>
                <w:szCs w:val="20"/>
              </w:rPr>
            </w:pPr>
            <w:bookmarkStart w:id="97" w:name="_Hlk502921987"/>
            <w:r w:rsidRPr="00B12DFA">
              <w:rPr>
                <w:rStyle w:val="Naslovknjige"/>
                <w:rFonts w:asciiTheme="minorHAnsi" w:hAnsiTheme="minorHAnsi" w:cstheme="minorHAnsi"/>
                <w:szCs w:val="20"/>
              </w:rPr>
              <w:t>R.B.</w:t>
            </w:r>
          </w:p>
        </w:tc>
        <w:tc>
          <w:tcPr>
            <w:tcW w:w="87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6BEED55C" w14:textId="77777777" w:rsidR="007F408F" w:rsidRPr="00B12DFA" w:rsidRDefault="007F408F" w:rsidP="00412EA7">
            <w:pPr>
              <w:pStyle w:val="Bezproreda"/>
              <w:jc w:val="center"/>
              <w:rPr>
                <w:rStyle w:val="Naslovknjige"/>
                <w:rFonts w:asciiTheme="minorHAnsi" w:hAnsiTheme="minorHAnsi" w:cstheme="minorHAnsi"/>
                <w:szCs w:val="20"/>
              </w:rPr>
            </w:pPr>
            <w:r w:rsidRPr="00B12DFA">
              <w:rPr>
                <w:rStyle w:val="Naslovknjige"/>
                <w:rFonts w:asciiTheme="minorHAnsi" w:hAnsiTheme="minorHAnsi" w:cstheme="minorHAnsi"/>
                <w:szCs w:val="20"/>
              </w:rPr>
              <w:t>ZADAĆA (MJERA CZ)</w:t>
            </w:r>
          </w:p>
        </w:tc>
        <w:tc>
          <w:tcPr>
            <w:tcW w:w="2532"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47C2A40" w14:textId="77777777" w:rsidR="007F408F" w:rsidRPr="00B12DFA" w:rsidRDefault="007F408F" w:rsidP="007220DD">
            <w:pPr>
              <w:pStyle w:val="Bezproreda"/>
              <w:jc w:val="center"/>
              <w:rPr>
                <w:rStyle w:val="Naslovknjige"/>
                <w:rFonts w:asciiTheme="minorHAnsi" w:hAnsiTheme="minorHAnsi" w:cstheme="minorHAnsi"/>
                <w:szCs w:val="20"/>
              </w:rPr>
            </w:pPr>
            <w:r w:rsidRPr="00B12DFA">
              <w:rPr>
                <w:rStyle w:val="Naslovknjige"/>
                <w:rFonts w:asciiTheme="minorHAnsi" w:hAnsiTheme="minorHAnsi" w:cstheme="minorHAnsi"/>
                <w:szCs w:val="20"/>
              </w:rPr>
              <w:t xml:space="preserve">OPERATIVNI POSTUPCI, KAPACITETI I OPERATIVNI DOPRINOS OPĆINE </w:t>
            </w:r>
          </w:p>
        </w:tc>
        <w:tc>
          <w:tcPr>
            <w:tcW w:w="1356"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6A6DAE97" w14:textId="77777777" w:rsidR="007F408F" w:rsidRPr="00B12DFA" w:rsidRDefault="007F408F" w:rsidP="00412EA7">
            <w:pPr>
              <w:pStyle w:val="Bezproreda"/>
              <w:jc w:val="center"/>
              <w:rPr>
                <w:rStyle w:val="Naslovknjige"/>
                <w:rFonts w:asciiTheme="minorHAnsi" w:hAnsiTheme="minorHAnsi" w:cstheme="minorHAnsi"/>
                <w:szCs w:val="20"/>
              </w:rPr>
            </w:pPr>
            <w:r w:rsidRPr="00B12DFA">
              <w:rPr>
                <w:rStyle w:val="Naslovknjige"/>
                <w:rFonts w:asciiTheme="minorHAnsi" w:hAnsiTheme="minorHAnsi" w:cstheme="minorHAnsi"/>
                <w:szCs w:val="20"/>
              </w:rPr>
              <w:t>IZVRŠITELJI</w:t>
            </w:r>
          </w:p>
        </w:tc>
      </w:tr>
      <w:tr w:rsidR="007F408F" w:rsidRPr="00B12DFA" w14:paraId="41F49CC7" w14:textId="77777777" w:rsidTr="00914C55">
        <w:trPr>
          <w:trHeight w:val="553"/>
          <w:jc w:val="center"/>
        </w:trPr>
        <w:tc>
          <w:tcPr>
            <w:tcW w:w="241" w:type="pct"/>
            <w:tcBorders>
              <w:top w:val="single" w:sz="6" w:space="0" w:color="auto"/>
              <w:left w:val="single" w:sz="6" w:space="0" w:color="auto"/>
              <w:bottom w:val="single" w:sz="4" w:space="0" w:color="auto"/>
              <w:right w:val="single" w:sz="6" w:space="0" w:color="auto"/>
            </w:tcBorders>
            <w:shd w:val="clear" w:color="auto" w:fill="DBE5F1" w:themeFill="accent1" w:themeFillTint="33"/>
            <w:vAlign w:val="center"/>
          </w:tcPr>
          <w:p w14:paraId="1BD6537F" w14:textId="77777777" w:rsidR="007F408F" w:rsidRPr="00D473EA" w:rsidRDefault="007F408F" w:rsidP="00412EA7">
            <w:pPr>
              <w:pStyle w:val="Bezproreda"/>
              <w:jc w:val="center"/>
              <w:rPr>
                <w:rFonts w:asciiTheme="minorHAnsi" w:hAnsiTheme="minorHAnsi" w:cstheme="minorHAnsi"/>
                <w:b/>
                <w:szCs w:val="20"/>
                <w:lang w:eastAsia="hr-HR"/>
              </w:rPr>
            </w:pPr>
            <w:r w:rsidRPr="00D473EA">
              <w:rPr>
                <w:rFonts w:asciiTheme="minorHAnsi" w:hAnsiTheme="minorHAnsi" w:cstheme="minorHAnsi"/>
                <w:b/>
                <w:szCs w:val="20"/>
                <w:lang w:eastAsia="hr-HR"/>
              </w:rPr>
              <w:t>1.</w:t>
            </w:r>
          </w:p>
        </w:tc>
        <w:tc>
          <w:tcPr>
            <w:tcW w:w="871" w:type="pct"/>
            <w:tcBorders>
              <w:top w:val="single" w:sz="6" w:space="0" w:color="auto"/>
              <w:left w:val="single" w:sz="6" w:space="0" w:color="auto"/>
              <w:bottom w:val="single" w:sz="4" w:space="0" w:color="auto"/>
              <w:right w:val="single" w:sz="6" w:space="0" w:color="auto"/>
            </w:tcBorders>
          </w:tcPr>
          <w:p w14:paraId="084DE6E3" w14:textId="77777777" w:rsidR="007F408F" w:rsidRPr="00B12DFA" w:rsidRDefault="007F408F" w:rsidP="00914C55">
            <w:pPr>
              <w:pStyle w:val="Bezproreda"/>
              <w:rPr>
                <w:rFonts w:asciiTheme="minorHAnsi" w:hAnsiTheme="minorHAnsi" w:cstheme="minorHAnsi"/>
                <w:szCs w:val="20"/>
                <w:lang w:eastAsia="hr-HR"/>
              </w:rPr>
            </w:pPr>
            <w:r w:rsidRPr="00B12DFA">
              <w:rPr>
                <w:rFonts w:asciiTheme="minorHAnsi" w:hAnsiTheme="minorHAnsi" w:cstheme="minorHAnsi"/>
                <w:szCs w:val="20"/>
                <w:lang w:eastAsia="hr-HR"/>
              </w:rPr>
              <w:t>Organizacija obavještavanja o pojavi opasnosti</w:t>
            </w:r>
          </w:p>
        </w:tc>
        <w:tc>
          <w:tcPr>
            <w:tcW w:w="2532" w:type="pct"/>
            <w:tcBorders>
              <w:top w:val="single" w:sz="6" w:space="0" w:color="auto"/>
              <w:left w:val="single" w:sz="6" w:space="0" w:color="auto"/>
              <w:bottom w:val="single" w:sz="6" w:space="0" w:color="auto"/>
              <w:right w:val="single" w:sz="6" w:space="0" w:color="auto"/>
            </w:tcBorders>
          </w:tcPr>
          <w:p w14:paraId="2F9F4B56" w14:textId="77777777" w:rsidR="007F408F" w:rsidRPr="00B12DFA" w:rsidRDefault="007F408F" w:rsidP="00914C55">
            <w:pPr>
              <w:spacing w:line="240" w:lineRule="auto"/>
              <w:ind w:left="34"/>
              <w:rPr>
                <w:rFonts w:asciiTheme="minorHAnsi" w:eastAsia="Times New Roman" w:hAnsiTheme="minorHAnsi" w:cstheme="minorHAnsi"/>
                <w:sz w:val="20"/>
                <w:szCs w:val="20"/>
                <w:lang w:eastAsia="hr-HR"/>
              </w:rPr>
            </w:pPr>
            <w:r w:rsidRPr="00B12DFA">
              <w:rPr>
                <w:rFonts w:asciiTheme="minorHAnsi" w:eastAsia="Times New Roman" w:hAnsiTheme="minorHAnsi" w:cstheme="minorHAnsi"/>
                <w:sz w:val="20"/>
                <w:szCs w:val="20"/>
                <w:lang w:eastAsia="hr-HR"/>
              </w:rPr>
              <w:t xml:space="preserve">Prema Standardnom operativnom postupku za korištenje vremenskih prognoza Državnog hidrometeorološkog zavoda obavijest o nadolazećoj opasnosti dolazi u Centar 112, </w:t>
            </w:r>
            <w:r w:rsidR="00864F34">
              <w:rPr>
                <w:rFonts w:asciiTheme="minorHAnsi" w:eastAsia="Times New Roman" w:hAnsiTheme="minorHAnsi" w:cstheme="minorHAnsi"/>
                <w:sz w:val="20"/>
                <w:szCs w:val="20"/>
                <w:lang w:eastAsia="hr-HR"/>
              </w:rPr>
              <w:t>Područne ustrojstvene jedinice MUP-a nadležne za poslove civilne zaštite Koprivnica</w:t>
            </w:r>
            <w:r w:rsidR="00864F34" w:rsidRPr="00B12DFA">
              <w:rPr>
                <w:rFonts w:asciiTheme="minorHAnsi" w:eastAsia="Times New Roman" w:hAnsiTheme="minorHAnsi" w:cstheme="minorHAnsi"/>
                <w:sz w:val="20"/>
                <w:szCs w:val="20"/>
                <w:lang w:eastAsia="hr-HR"/>
              </w:rPr>
              <w:t xml:space="preserve"> </w:t>
            </w:r>
            <w:r w:rsidRPr="00B12DFA">
              <w:rPr>
                <w:rFonts w:asciiTheme="minorHAnsi" w:eastAsia="Times New Roman" w:hAnsiTheme="minorHAnsi" w:cstheme="minorHAnsi"/>
                <w:sz w:val="20"/>
                <w:szCs w:val="20"/>
                <w:lang w:eastAsia="hr-HR"/>
              </w:rPr>
              <w:t>koji zatim obavještava općinskog načelnika.</w:t>
            </w:r>
          </w:p>
          <w:p w14:paraId="0D19F6EA" w14:textId="77777777" w:rsidR="007F408F" w:rsidRPr="00B12DFA" w:rsidRDefault="007F408F" w:rsidP="00914C55">
            <w:pPr>
              <w:spacing w:line="240" w:lineRule="auto"/>
              <w:ind w:left="34"/>
              <w:rPr>
                <w:rFonts w:asciiTheme="minorHAnsi" w:eastAsia="Times New Roman" w:hAnsiTheme="minorHAnsi" w:cstheme="minorHAnsi"/>
                <w:sz w:val="20"/>
                <w:szCs w:val="20"/>
                <w:lang w:eastAsia="hr-HR"/>
              </w:rPr>
            </w:pPr>
            <w:r w:rsidRPr="00B12DFA">
              <w:rPr>
                <w:rFonts w:asciiTheme="minorHAnsi" w:eastAsia="Times New Roman" w:hAnsiTheme="minorHAnsi" w:cstheme="minorHAnsi"/>
                <w:sz w:val="20"/>
                <w:szCs w:val="20"/>
                <w:lang w:eastAsia="hr-HR"/>
              </w:rPr>
              <w:t xml:space="preserve">PODSJETNIK ZA OBAVJEŠĆIVANJE JAVNOSTI Obavijest sredstvima javnog priopćavanja daje općinski načelnik ili osoba koju ovlasti; </w:t>
            </w:r>
          </w:p>
          <w:p w14:paraId="38222C3A"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službena objava podataka o žrtvama,</w:t>
            </w:r>
          </w:p>
          <w:p w14:paraId="12076FE9"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stanje na pogođenom području,</w:t>
            </w:r>
          </w:p>
          <w:p w14:paraId="425CF205"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opasnosti za ljude materijalna dobra i okoliš</w:t>
            </w:r>
            <w:r w:rsidR="007220DD" w:rsidRPr="00B12DFA">
              <w:rPr>
                <w:rFonts w:asciiTheme="minorHAnsi" w:hAnsiTheme="minorHAnsi" w:cstheme="minorHAnsi"/>
                <w:sz w:val="20"/>
                <w:szCs w:val="20"/>
              </w:rPr>
              <w:t>,</w:t>
            </w:r>
          </w:p>
          <w:p w14:paraId="02BD8263"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mjere koje se poduzimaju</w:t>
            </w:r>
            <w:r w:rsidR="007220DD" w:rsidRPr="00B12DFA">
              <w:rPr>
                <w:rFonts w:asciiTheme="minorHAnsi" w:hAnsiTheme="minorHAnsi" w:cstheme="minorHAnsi"/>
                <w:sz w:val="20"/>
                <w:szCs w:val="20"/>
              </w:rPr>
              <w:t>,</w:t>
            </w:r>
          </w:p>
          <w:p w14:paraId="3B3FB7E7"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putovi evakuacije i lokacijama za prihvat i pružanje prve medicinske pomoći</w:t>
            </w:r>
            <w:r w:rsidR="007220DD" w:rsidRPr="00B12DFA">
              <w:rPr>
                <w:rFonts w:asciiTheme="minorHAnsi" w:hAnsiTheme="minorHAnsi" w:cstheme="minorHAnsi"/>
                <w:sz w:val="20"/>
                <w:szCs w:val="20"/>
              </w:rPr>
              <w:t>,</w:t>
            </w:r>
          </w:p>
          <w:p w14:paraId="167EEBA5"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provođenje osobne i uzajamne zaštite</w:t>
            </w:r>
            <w:r w:rsidR="007220DD" w:rsidRPr="00B12DFA">
              <w:rPr>
                <w:rFonts w:asciiTheme="minorHAnsi" w:hAnsiTheme="minorHAnsi" w:cstheme="minorHAnsi"/>
                <w:sz w:val="20"/>
                <w:szCs w:val="20"/>
              </w:rPr>
              <w:t>,</w:t>
            </w:r>
          </w:p>
          <w:p w14:paraId="1E22D171"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sudjelovanje i suradnja s operativnim snagama civilne zaštite</w:t>
            </w:r>
            <w:r w:rsidR="007220DD" w:rsidRPr="00B12DFA">
              <w:rPr>
                <w:rFonts w:asciiTheme="minorHAnsi" w:hAnsiTheme="minorHAnsi" w:cstheme="minorHAnsi"/>
                <w:sz w:val="20"/>
                <w:szCs w:val="20"/>
              </w:rPr>
              <w:t>,</w:t>
            </w:r>
          </w:p>
          <w:p w14:paraId="38C98DE1"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pristup dodatnim informacijama</w:t>
            </w:r>
            <w:r w:rsidR="007220DD" w:rsidRPr="00B12DFA">
              <w:rPr>
                <w:rFonts w:asciiTheme="minorHAnsi" w:hAnsiTheme="minorHAnsi" w:cstheme="minorHAnsi"/>
                <w:sz w:val="20"/>
                <w:szCs w:val="20"/>
              </w:rPr>
              <w:t>,</w:t>
            </w:r>
          </w:p>
          <w:p w14:paraId="2754C290" w14:textId="77777777" w:rsidR="007F408F" w:rsidRPr="00B12DFA" w:rsidRDefault="007F408F" w:rsidP="00914C55">
            <w:pPr>
              <w:pStyle w:val="Odlomakpopisa"/>
              <w:numPr>
                <w:ilvl w:val="0"/>
                <w:numId w:val="64"/>
              </w:numPr>
              <w:jc w:val="both"/>
              <w:rPr>
                <w:rFonts w:asciiTheme="minorHAnsi" w:hAnsiTheme="minorHAnsi" w:cstheme="minorHAnsi"/>
                <w:sz w:val="20"/>
                <w:szCs w:val="20"/>
              </w:rPr>
            </w:pPr>
            <w:r w:rsidRPr="00B12DFA">
              <w:rPr>
                <w:rFonts w:asciiTheme="minorHAnsi" w:hAnsiTheme="minorHAnsi" w:cstheme="minorHAnsi"/>
                <w:sz w:val="20"/>
                <w:szCs w:val="20"/>
              </w:rPr>
              <w:t>ostale činjenice u svezi sa specifičnim okolnostima događaja i dr.</w:t>
            </w:r>
          </w:p>
        </w:tc>
        <w:tc>
          <w:tcPr>
            <w:tcW w:w="1356" w:type="pct"/>
            <w:tcBorders>
              <w:top w:val="single" w:sz="6" w:space="0" w:color="auto"/>
              <w:left w:val="single" w:sz="6" w:space="0" w:color="auto"/>
              <w:bottom w:val="single" w:sz="6" w:space="0" w:color="auto"/>
              <w:right w:val="single" w:sz="6" w:space="0" w:color="auto"/>
            </w:tcBorders>
          </w:tcPr>
          <w:p w14:paraId="79B8CF46" w14:textId="77777777" w:rsidR="007F408F" w:rsidRPr="00B12DFA" w:rsidRDefault="007F408F" w:rsidP="00914C55">
            <w:pPr>
              <w:pStyle w:val="Odlomakpopisa"/>
              <w:numPr>
                <w:ilvl w:val="0"/>
                <w:numId w:val="65"/>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Općinski načelnik</w:t>
            </w:r>
            <w:r w:rsidR="004B0014">
              <w:rPr>
                <w:rFonts w:asciiTheme="minorHAnsi" w:hAnsiTheme="minorHAnsi" w:cstheme="minorHAnsi"/>
                <w:sz w:val="20"/>
                <w:szCs w:val="20"/>
              </w:rPr>
              <w:t xml:space="preserve"> </w:t>
            </w:r>
            <w:r w:rsidR="007220DD" w:rsidRPr="00B12DFA">
              <w:rPr>
                <w:rFonts w:asciiTheme="minorHAnsi" w:hAnsiTheme="minorHAnsi" w:cstheme="minorHAnsi"/>
                <w:b/>
                <w:i/>
                <w:sz w:val="20"/>
                <w:szCs w:val="20"/>
                <w:u w:val="single"/>
              </w:rPr>
              <w:t>(Prilog 5.1.)</w:t>
            </w:r>
          </w:p>
        </w:tc>
      </w:tr>
      <w:tr w:rsidR="007F408F" w:rsidRPr="00B12DFA" w14:paraId="4B742862" w14:textId="77777777" w:rsidTr="00914C55">
        <w:trPr>
          <w:trHeight w:val="905"/>
          <w:jc w:val="center"/>
        </w:trPr>
        <w:tc>
          <w:tcPr>
            <w:tcW w:w="241" w:type="pct"/>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2F4AF1" w14:textId="77777777" w:rsidR="007F408F" w:rsidRPr="00D473EA" w:rsidRDefault="007F408F" w:rsidP="00412EA7">
            <w:pPr>
              <w:pStyle w:val="Bezproreda"/>
              <w:jc w:val="center"/>
              <w:rPr>
                <w:rFonts w:asciiTheme="minorHAnsi" w:hAnsiTheme="minorHAnsi" w:cstheme="minorHAnsi"/>
                <w:b/>
                <w:szCs w:val="20"/>
                <w:lang w:eastAsia="hr-HR"/>
              </w:rPr>
            </w:pPr>
            <w:r w:rsidRPr="00D473EA">
              <w:rPr>
                <w:rFonts w:asciiTheme="minorHAnsi" w:hAnsiTheme="minorHAnsi" w:cstheme="minorHAnsi"/>
                <w:b/>
                <w:szCs w:val="20"/>
                <w:lang w:eastAsia="hr-HR"/>
              </w:rPr>
              <w:t>2.</w:t>
            </w:r>
          </w:p>
        </w:tc>
        <w:tc>
          <w:tcPr>
            <w:tcW w:w="871" w:type="pct"/>
            <w:vMerge w:val="restart"/>
            <w:tcBorders>
              <w:top w:val="single" w:sz="4" w:space="0" w:color="auto"/>
              <w:left w:val="single" w:sz="4" w:space="0" w:color="auto"/>
              <w:bottom w:val="single" w:sz="4" w:space="0" w:color="auto"/>
              <w:right w:val="single" w:sz="4" w:space="0" w:color="auto"/>
            </w:tcBorders>
          </w:tcPr>
          <w:p w14:paraId="115AF8CA" w14:textId="77777777" w:rsidR="007F408F" w:rsidRPr="00B12DFA" w:rsidRDefault="007F408F" w:rsidP="00914C55">
            <w:pPr>
              <w:pStyle w:val="Bezproreda"/>
              <w:rPr>
                <w:rFonts w:asciiTheme="minorHAnsi" w:hAnsiTheme="minorHAnsi" w:cstheme="minorHAnsi"/>
                <w:szCs w:val="20"/>
                <w:lang w:eastAsia="hr-HR"/>
              </w:rPr>
            </w:pPr>
            <w:r w:rsidRPr="00B12DFA">
              <w:rPr>
                <w:rFonts w:asciiTheme="minorHAnsi" w:hAnsiTheme="minorHAnsi" w:cstheme="minorHAnsi"/>
                <w:szCs w:val="20"/>
                <w:lang w:eastAsia="hr-HR"/>
              </w:rPr>
              <w:t>Organizacija provođenja mjera i aktivnosti sudionika operativnih snaga civilne zaštite za preventivnu zaštitu i otklanjanje posljedica ekstremnih vremenskih uvjeta</w:t>
            </w:r>
          </w:p>
        </w:tc>
        <w:tc>
          <w:tcPr>
            <w:tcW w:w="2532" w:type="pct"/>
            <w:tcBorders>
              <w:top w:val="single" w:sz="6" w:space="0" w:color="auto"/>
              <w:left w:val="single" w:sz="4" w:space="0" w:color="auto"/>
              <w:bottom w:val="single" w:sz="6" w:space="0" w:color="auto"/>
              <w:right w:val="single" w:sz="6" w:space="0" w:color="auto"/>
            </w:tcBorders>
          </w:tcPr>
          <w:p w14:paraId="6A070CCF" w14:textId="77777777" w:rsidR="007F408F" w:rsidRPr="00B12DFA" w:rsidRDefault="007C0114" w:rsidP="00914C55">
            <w:pPr>
              <w:spacing w:line="240" w:lineRule="auto"/>
              <w:rPr>
                <w:rFonts w:asciiTheme="minorHAnsi" w:eastAsia="Times New Roman" w:hAnsiTheme="minorHAnsi" w:cstheme="minorHAnsi"/>
                <w:sz w:val="20"/>
                <w:szCs w:val="20"/>
                <w:lang w:eastAsia="hr-HR"/>
              </w:rPr>
            </w:pPr>
            <w:r>
              <w:rPr>
                <w:rFonts w:asciiTheme="minorHAnsi" w:eastAsia="Times New Roman" w:hAnsiTheme="minorHAnsi" w:cstheme="minorHAnsi"/>
                <w:sz w:val="20"/>
                <w:szCs w:val="20"/>
                <w:lang w:eastAsia="hr-HR"/>
              </w:rPr>
              <w:t>Ekstremne temperature i tuča</w:t>
            </w:r>
            <w:r w:rsidR="007F408F" w:rsidRPr="00B12DFA">
              <w:rPr>
                <w:rFonts w:asciiTheme="minorHAnsi" w:eastAsia="Times New Roman" w:hAnsiTheme="minorHAnsi" w:cstheme="minorHAnsi"/>
                <w:sz w:val="20"/>
                <w:szCs w:val="20"/>
                <w:lang w:eastAsia="hr-HR"/>
              </w:rPr>
              <w:t xml:space="preserve">: osiguranje preventivnih mjera, snabdijevanje stanovništva vodom i hranom, nositelji aktivnosti </w:t>
            </w:r>
            <w:r w:rsidR="007549A5" w:rsidRPr="00B12DFA">
              <w:rPr>
                <w:rFonts w:asciiTheme="minorHAnsi" w:eastAsia="Times New Roman" w:hAnsiTheme="minorHAnsi" w:cstheme="minorHAnsi"/>
                <w:sz w:val="20"/>
                <w:szCs w:val="20"/>
                <w:lang w:eastAsia="hr-HR"/>
              </w:rPr>
              <w:t>su DVD-i s područja Općine.</w:t>
            </w:r>
          </w:p>
        </w:tc>
        <w:tc>
          <w:tcPr>
            <w:tcW w:w="1356" w:type="pct"/>
            <w:tcBorders>
              <w:top w:val="single" w:sz="6" w:space="0" w:color="auto"/>
              <w:left w:val="single" w:sz="6" w:space="0" w:color="auto"/>
              <w:bottom w:val="single" w:sz="6" w:space="0" w:color="auto"/>
              <w:right w:val="single" w:sz="6" w:space="0" w:color="auto"/>
            </w:tcBorders>
          </w:tcPr>
          <w:p w14:paraId="2B836094" w14:textId="77777777" w:rsidR="007F408F" w:rsidRPr="00B12DFA" w:rsidRDefault="002C7CFD" w:rsidP="00914C55">
            <w:pPr>
              <w:pStyle w:val="Odlomakpopisa"/>
              <w:numPr>
                <w:ilvl w:val="0"/>
                <w:numId w:val="65"/>
              </w:numPr>
              <w:autoSpaceDE w:val="0"/>
              <w:autoSpaceDN w:val="0"/>
              <w:adjustRightInd w:val="0"/>
              <w:ind w:left="128" w:hanging="167"/>
              <w:contextualSpacing/>
              <w:rPr>
                <w:rFonts w:asciiTheme="minorHAnsi" w:hAnsiTheme="minorHAnsi" w:cstheme="minorHAnsi"/>
                <w:b/>
                <w:i/>
                <w:sz w:val="20"/>
                <w:szCs w:val="20"/>
                <w:u w:val="single"/>
              </w:rPr>
            </w:pPr>
            <w:r w:rsidRPr="00B12DFA">
              <w:rPr>
                <w:rFonts w:asciiTheme="minorHAnsi" w:hAnsiTheme="minorHAnsi" w:cstheme="minorHAnsi"/>
                <w:sz w:val="20"/>
                <w:szCs w:val="20"/>
              </w:rPr>
              <w:t xml:space="preserve">DVD-i s područja Općine </w:t>
            </w:r>
            <w:r w:rsidR="00412EA7" w:rsidRPr="00B12DFA">
              <w:rPr>
                <w:rFonts w:asciiTheme="minorHAnsi" w:hAnsiTheme="minorHAnsi" w:cstheme="minorHAnsi"/>
                <w:b/>
                <w:i/>
                <w:sz w:val="20"/>
                <w:szCs w:val="20"/>
                <w:u w:val="single"/>
              </w:rPr>
              <w:t>(Prilog 1</w:t>
            </w:r>
            <w:r w:rsidR="007F408F" w:rsidRPr="00B12DFA">
              <w:rPr>
                <w:rFonts w:asciiTheme="minorHAnsi" w:hAnsiTheme="minorHAnsi" w:cstheme="minorHAnsi"/>
                <w:b/>
                <w:i/>
                <w:sz w:val="20"/>
                <w:szCs w:val="20"/>
                <w:u w:val="single"/>
              </w:rPr>
              <w:t>.</w:t>
            </w:r>
            <w:r w:rsidR="00412EA7" w:rsidRPr="00B12DFA">
              <w:rPr>
                <w:rFonts w:asciiTheme="minorHAnsi" w:hAnsiTheme="minorHAnsi" w:cstheme="minorHAnsi"/>
                <w:b/>
                <w:i/>
                <w:sz w:val="20"/>
                <w:szCs w:val="20"/>
                <w:u w:val="single"/>
              </w:rPr>
              <w:t>2</w:t>
            </w:r>
            <w:r w:rsidR="007F408F" w:rsidRPr="00B12DFA">
              <w:rPr>
                <w:rFonts w:asciiTheme="minorHAnsi" w:hAnsiTheme="minorHAnsi" w:cstheme="minorHAnsi"/>
                <w:b/>
                <w:i/>
                <w:sz w:val="20"/>
                <w:szCs w:val="20"/>
                <w:u w:val="single"/>
              </w:rPr>
              <w:t>.)</w:t>
            </w:r>
          </w:p>
          <w:p w14:paraId="6A1CDF83" w14:textId="77777777" w:rsidR="007F408F" w:rsidRPr="00B12DFA" w:rsidRDefault="007F408F" w:rsidP="00914C55">
            <w:pPr>
              <w:pStyle w:val="Odlomakpopisa"/>
              <w:numPr>
                <w:ilvl w:val="0"/>
                <w:numId w:val="65"/>
              </w:numPr>
              <w:autoSpaceDE w:val="0"/>
              <w:autoSpaceDN w:val="0"/>
              <w:adjustRightInd w:val="0"/>
              <w:ind w:left="128" w:right="-173" w:hanging="167"/>
              <w:contextualSpacing/>
              <w:rPr>
                <w:rFonts w:asciiTheme="minorHAnsi" w:hAnsiTheme="minorHAnsi" w:cstheme="minorHAnsi"/>
                <w:b/>
                <w:i/>
                <w:sz w:val="20"/>
                <w:szCs w:val="20"/>
                <w:u w:val="single"/>
              </w:rPr>
            </w:pPr>
            <w:r w:rsidRPr="00B12DFA">
              <w:rPr>
                <w:rFonts w:asciiTheme="minorHAnsi" w:hAnsiTheme="minorHAnsi" w:cstheme="minorHAnsi"/>
                <w:sz w:val="20"/>
                <w:szCs w:val="20"/>
              </w:rPr>
              <w:t>Vlasnici kritične infrastrukture</w:t>
            </w:r>
            <w:r w:rsidR="00412EA7" w:rsidRPr="00B12DFA">
              <w:rPr>
                <w:rFonts w:asciiTheme="minorHAnsi" w:hAnsiTheme="minorHAnsi" w:cstheme="minorHAnsi"/>
                <w:b/>
                <w:i/>
                <w:sz w:val="20"/>
                <w:szCs w:val="20"/>
                <w:u w:val="single"/>
              </w:rPr>
              <w:t xml:space="preserve"> (Prilog 4</w:t>
            </w:r>
            <w:r w:rsidRPr="00B12DFA">
              <w:rPr>
                <w:rFonts w:asciiTheme="minorHAnsi" w:hAnsiTheme="minorHAnsi" w:cstheme="minorHAnsi"/>
                <w:b/>
                <w:i/>
                <w:sz w:val="20"/>
                <w:szCs w:val="20"/>
                <w:u w:val="single"/>
              </w:rPr>
              <w:t>.</w:t>
            </w:r>
            <w:r w:rsidR="00412EA7" w:rsidRPr="00B12DFA">
              <w:rPr>
                <w:rFonts w:asciiTheme="minorHAnsi" w:hAnsiTheme="minorHAnsi" w:cstheme="minorHAnsi"/>
                <w:b/>
                <w:i/>
                <w:sz w:val="20"/>
                <w:szCs w:val="20"/>
                <w:u w:val="single"/>
              </w:rPr>
              <w:t>9</w:t>
            </w:r>
            <w:r w:rsidRPr="00B12DFA">
              <w:rPr>
                <w:rFonts w:asciiTheme="minorHAnsi" w:hAnsiTheme="minorHAnsi" w:cstheme="minorHAnsi"/>
                <w:b/>
                <w:i/>
                <w:sz w:val="20"/>
                <w:szCs w:val="20"/>
                <w:u w:val="single"/>
              </w:rPr>
              <w:t>.)</w:t>
            </w:r>
          </w:p>
          <w:p w14:paraId="70B784F2" w14:textId="77777777" w:rsidR="007F408F" w:rsidRPr="00B12DFA" w:rsidRDefault="007F408F" w:rsidP="00914C55">
            <w:pPr>
              <w:pStyle w:val="Odlomakpopisa"/>
              <w:numPr>
                <w:ilvl w:val="0"/>
                <w:numId w:val="65"/>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tvrtke i obrti koji mogu pomoći MTS</w:t>
            </w:r>
            <w:r w:rsidR="005D531D">
              <w:rPr>
                <w:rFonts w:asciiTheme="minorHAnsi" w:hAnsiTheme="minorHAnsi" w:cstheme="minorHAnsi"/>
                <w:sz w:val="20"/>
                <w:szCs w:val="20"/>
              </w:rPr>
              <w:t xml:space="preserve"> </w:t>
            </w:r>
            <w:r w:rsidR="005D531D" w:rsidRPr="00B12DFA">
              <w:rPr>
                <w:rFonts w:asciiTheme="minorHAnsi" w:hAnsiTheme="minorHAnsi" w:cstheme="minorHAnsi"/>
                <w:b/>
                <w:i/>
                <w:sz w:val="20"/>
                <w:szCs w:val="20"/>
                <w:u w:val="single"/>
              </w:rPr>
              <w:t>(Prilog 4.</w:t>
            </w:r>
            <w:r w:rsidR="005D531D">
              <w:rPr>
                <w:rFonts w:asciiTheme="minorHAnsi" w:hAnsiTheme="minorHAnsi" w:cstheme="minorHAnsi"/>
                <w:b/>
                <w:i/>
                <w:sz w:val="20"/>
                <w:szCs w:val="20"/>
                <w:u w:val="single"/>
              </w:rPr>
              <w:t>11</w:t>
            </w:r>
            <w:r w:rsidR="005D531D" w:rsidRPr="00B12DFA">
              <w:rPr>
                <w:rFonts w:asciiTheme="minorHAnsi" w:hAnsiTheme="minorHAnsi" w:cstheme="minorHAnsi"/>
                <w:b/>
                <w:i/>
                <w:sz w:val="20"/>
                <w:szCs w:val="20"/>
                <w:u w:val="single"/>
              </w:rPr>
              <w:t>.)</w:t>
            </w:r>
          </w:p>
        </w:tc>
      </w:tr>
      <w:tr w:rsidR="007F408F" w:rsidRPr="00B12DFA" w14:paraId="7AD93FB5" w14:textId="77777777" w:rsidTr="00914C55">
        <w:trPr>
          <w:trHeight w:val="2270"/>
          <w:jc w:val="center"/>
        </w:trPr>
        <w:tc>
          <w:tcPr>
            <w:tcW w:w="241" w:type="pct"/>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3E03CE" w14:textId="77777777" w:rsidR="007F408F" w:rsidRPr="00B12DFA" w:rsidRDefault="007F408F" w:rsidP="00412EA7">
            <w:pPr>
              <w:pStyle w:val="Bezproreda"/>
              <w:jc w:val="center"/>
              <w:rPr>
                <w:rFonts w:asciiTheme="minorHAnsi" w:hAnsiTheme="minorHAnsi" w:cstheme="minorHAnsi"/>
                <w:szCs w:val="20"/>
                <w:lang w:eastAsia="hr-HR"/>
              </w:rPr>
            </w:pPr>
          </w:p>
        </w:tc>
        <w:tc>
          <w:tcPr>
            <w:tcW w:w="871" w:type="pct"/>
            <w:vMerge/>
            <w:tcBorders>
              <w:top w:val="single" w:sz="4" w:space="0" w:color="auto"/>
              <w:left w:val="single" w:sz="4" w:space="0" w:color="auto"/>
              <w:bottom w:val="single" w:sz="4" w:space="0" w:color="auto"/>
              <w:right w:val="single" w:sz="4" w:space="0" w:color="auto"/>
            </w:tcBorders>
          </w:tcPr>
          <w:p w14:paraId="6024C542" w14:textId="77777777" w:rsidR="007F408F" w:rsidRPr="00B12DFA" w:rsidRDefault="007F408F" w:rsidP="00914C55">
            <w:pPr>
              <w:pStyle w:val="Bezproreda"/>
              <w:rPr>
                <w:rFonts w:asciiTheme="minorHAnsi" w:hAnsiTheme="minorHAnsi" w:cstheme="minorHAnsi"/>
                <w:szCs w:val="20"/>
                <w:lang w:eastAsia="hr-HR"/>
              </w:rPr>
            </w:pPr>
          </w:p>
        </w:tc>
        <w:tc>
          <w:tcPr>
            <w:tcW w:w="2532" w:type="pct"/>
            <w:tcBorders>
              <w:top w:val="single" w:sz="6" w:space="0" w:color="auto"/>
              <w:left w:val="single" w:sz="4" w:space="0" w:color="auto"/>
              <w:bottom w:val="single" w:sz="4" w:space="0" w:color="auto"/>
              <w:right w:val="single" w:sz="6" w:space="0" w:color="auto"/>
            </w:tcBorders>
          </w:tcPr>
          <w:p w14:paraId="7DB0637E" w14:textId="77777777" w:rsidR="007F408F" w:rsidRPr="00B12DFA" w:rsidRDefault="007F408F" w:rsidP="00914C55">
            <w:pPr>
              <w:widowControl w:val="0"/>
              <w:tabs>
                <w:tab w:val="left" w:pos="401"/>
              </w:tabs>
              <w:autoSpaceDE w:val="0"/>
              <w:autoSpaceDN w:val="0"/>
              <w:adjustRightInd w:val="0"/>
              <w:spacing w:line="240" w:lineRule="auto"/>
              <w:rPr>
                <w:rFonts w:asciiTheme="minorHAnsi" w:eastAsia="Times New Roman" w:hAnsiTheme="minorHAnsi" w:cstheme="minorHAnsi"/>
                <w:sz w:val="20"/>
                <w:szCs w:val="20"/>
                <w:lang w:eastAsia="hr-HR"/>
              </w:rPr>
            </w:pPr>
            <w:r w:rsidRPr="00B12DFA">
              <w:rPr>
                <w:rFonts w:asciiTheme="minorHAnsi" w:eastAsia="Times New Roman" w:hAnsiTheme="minorHAnsi" w:cstheme="minorHAnsi"/>
                <w:sz w:val="20"/>
                <w:szCs w:val="20"/>
                <w:lang w:eastAsia="hr-HR"/>
              </w:rPr>
              <w:t>Organizacija provođenja asanacije</w:t>
            </w:r>
            <w:r w:rsidR="00B12DFA" w:rsidRPr="00B12DFA">
              <w:rPr>
                <w:rFonts w:asciiTheme="minorHAnsi" w:eastAsia="Times New Roman" w:hAnsiTheme="minorHAnsi" w:cstheme="minorHAnsi"/>
                <w:sz w:val="20"/>
                <w:szCs w:val="20"/>
                <w:lang w:eastAsia="hr-HR"/>
              </w:rPr>
              <w:t>:</w:t>
            </w:r>
          </w:p>
          <w:p w14:paraId="72E5D5E7" w14:textId="77777777" w:rsidR="007F408F" w:rsidRPr="00B12DFA" w:rsidRDefault="007F408F" w:rsidP="00914C55">
            <w:pPr>
              <w:pStyle w:val="Odlomakpopisa"/>
              <w:widowControl w:val="0"/>
              <w:numPr>
                <w:ilvl w:val="0"/>
                <w:numId w:val="66"/>
              </w:numPr>
              <w:tabs>
                <w:tab w:val="left" w:pos="401"/>
              </w:tabs>
              <w:autoSpaceDE w:val="0"/>
              <w:autoSpaceDN w:val="0"/>
              <w:adjustRightInd w:val="0"/>
              <w:jc w:val="both"/>
              <w:rPr>
                <w:rFonts w:asciiTheme="minorHAnsi" w:hAnsiTheme="minorHAnsi" w:cstheme="minorHAnsi"/>
                <w:sz w:val="20"/>
                <w:szCs w:val="20"/>
              </w:rPr>
            </w:pPr>
            <w:r w:rsidRPr="00B12DFA">
              <w:rPr>
                <w:rFonts w:asciiTheme="minorHAnsi" w:hAnsiTheme="minorHAnsi" w:cstheme="minorHAnsi"/>
                <w:sz w:val="20"/>
                <w:szCs w:val="20"/>
              </w:rPr>
              <w:t>Provođenje asanacije terena provoditi će komunalne tvrtke, pravne osobe s građevinskom mehanizacijom, vatrogasne snage, povjerenici civilne zaštite, vlasnici kritične infrastrukture, vlasnici objekata, stanovništvo</w:t>
            </w:r>
            <w:r w:rsidR="00B12DFA" w:rsidRPr="00B12DFA">
              <w:rPr>
                <w:rFonts w:asciiTheme="minorHAnsi" w:hAnsiTheme="minorHAnsi" w:cstheme="minorHAnsi"/>
                <w:sz w:val="20"/>
                <w:szCs w:val="20"/>
              </w:rPr>
              <w:t>,</w:t>
            </w:r>
            <w:r w:rsidRPr="00B12DFA">
              <w:rPr>
                <w:rFonts w:asciiTheme="minorHAnsi" w:hAnsiTheme="minorHAnsi" w:cstheme="minorHAnsi"/>
                <w:sz w:val="20"/>
                <w:szCs w:val="20"/>
              </w:rPr>
              <w:t xml:space="preserve"> a po potrebi i ostale snage civilne zaštite</w:t>
            </w:r>
            <w:r w:rsidR="00B12DFA" w:rsidRPr="00B12DFA">
              <w:rPr>
                <w:rFonts w:asciiTheme="minorHAnsi" w:hAnsiTheme="minorHAnsi" w:cstheme="minorHAnsi"/>
                <w:sz w:val="20"/>
                <w:szCs w:val="20"/>
              </w:rPr>
              <w:t>.</w:t>
            </w:r>
          </w:p>
        </w:tc>
        <w:tc>
          <w:tcPr>
            <w:tcW w:w="1356" w:type="pct"/>
            <w:tcBorders>
              <w:top w:val="single" w:sz="6" w:space="0" w:color="auto"/>
              <w:left w:val="single" w:sz="6" w:space="0" w:color="auto"/>
              <w:bottom w:val="single" w:sz="6" w:space="0" w:color="auto"/>
              <w:right w:val="single" w:sz="6" w:space="0" w:color="auto"/>
            </w:tcBorders>
          </w:tcPr>
          <w:p w14:paraId="764BE5F1" w14:textId="77777777" w:rsidR="00B12DFA" w:rsidRPr="00B12DFA" w:rsidRDefault="002C7CFD" w:rsidP="00914C55">
            <w:pPr>
              <w:pStyle w:val="Odlomakpopisa"/>
              <w:numPr>
                <w:ilvl w:val="0"/>
                <w:numId w:val="67"/>
              </w:numPr>
              <w:autoSpaceDE w:val="0"/>
              <w:autoSpaceDN w:val="0"/>
              <w:adjustRightInd w:val="0"/>
              <w:ind w:left="128" w:hanging="167"/>
              <w:rPr>
                <w:rFonts w:asciiTheme="minorHAnsi" w:hAnsiTheme="minorHAnsi" w:cstheme="minorHAnsi"/>
                <w:sz w:val="20"/>
                <w:szCs w:val="20"/>
              </w:rPr>
            </w:pPr>
            <w:r w:rsidRPr="00B12DFA">
              <w:rPr>
                <w:rFonts w:asciiTheme="minorHAnsi" w:hAnsiTheme="minorHAnsi" w:cstheme="minorHAnsi"/>
                <w:sz w:val="20"/>
                <w:szCs w:val="20"/>
              </w:rPr>
              <w:t>DVD-i s područja Općine</w:t>
            </w:r>
            <w:r w:rsidR="007B552B">
              <w:rPr>
                <w:rFonts w:asciiTheme="minorHAnsi" w:hAnsiTheme="minorHAnsi" w:cstheme="minorHAnsi"/>
                <w:sz w:val="20"/>
                <w:szCs w:val="20"/>
              </w:rPr>
              <w:t xml:space="preserve"> </w:t>
            </w:r>
            <w:r w:rsidR="00412EA7" w:rsidRPr="00B12DFA">
              <w:rPr>
                <w:rFonts w:asciiTheme="minorHAnsi" w:hAnsiTheme="minorHAnsi" w:cstheme="minorHAnsi"/>
                <w:b/>
                <w:i/>
                <w:sz w:val="20"/>
                <w:szCs w:val="20"/>
                <w:u w:val="single"/>
              </w:rPr>
              <w:t>(Prilog 1</w:t>
            </w:r>
            <w:r w:rsidR="007F408F" w:rsidRPr="00B12DFA">
              <w:rPr>
                <w:rFonts w:asciiTheme="minorHAnsi" w:hAnsiTheme="minorHAnsi" w:cstheme="minorHAnsi"/>
                <w:b/>
                <w:i/>
                <w:sz w:val="20"/>
                <w:szCs w:val="20"/>
                <w:u w:val="single"/>
              </w:rPr>
              <w:t>.</w:t>
            </w:r>
            <w:r w:rsidR="00412EA7" w:rsidRPr="00B12DFA">
              <w:rPr>
                <w:rFonts w:asciiTheme="minorHAnsi" w:hAnsiTheme="minorHAnsi" w:cstheme="minorHAnsi"/>
                <w:b/>
                <w:i/>
                <w:sz w:val="20"/>
                <w:szCs w:val="20"/>
                <w:u w:val="single"/>
              </w:rPr>
              <w:t>2</w:t>
            </w:r>
            <w:r w:rsidR="007F408F" w:rsidRPr="00B12DFA">
              <w:rPr>
                <w:rFonts w:asciiTheme="minorHAnsi" w:hAnsiTheme="minorHAnsi" w:cstheme="minorHAnsi"/>
                <w:b/>
                <w:i/>
                <w:sz w:val="20"/>
                <w:szCs w:val="20"/>
                <w:u w:val="single"/>
              </w:rPr>
              <w:t>.)</w:t>
            </w:r>
          </w:p>
          <w:p w14:paraId="58C14576" w14:textId="77777777" w:rsidR="007F408F" w:rsidRPr="00B12DFA" w:rsidRDefault="007C0114" w:rsidP="00914C55">
            <w:pPr>
              <w:pStyle w:val="Odlomakpopisa"/>
              <w:numPr>
                <w:ilvl w:val="0"/>
                <w:numId w:val="67"/>
              </w:numPr>
              <w:autoSpaceDE w:val="0"/>
              <w:autoSpaceDN w:val="0"/>
              <w:adjustRightInd w:val="0"/>
              <w:ind w:left="128" w:hanging="167"/>
              <w:rPr>
                <w:rFonts w:asciiTheme="minorHAnsi" w:hAnsiTheme="minorHAnsi" w:cstheme="minorHAnsi"/>
                <w:sz w:val="20"/>
                <w:szCs w:val="20"/>
              </w:rPr>
            </w:pPr>
            <w:r>
              <w:rPr>
                <w:rFonts w:asciiTheme="minorHAnsi" w:hAnsiTheme="minorHAnsi" w:cstheme="minorHAnsi"/>
                <w:sz w:val="20"/>
                <w:szCs w:val="20"/>
              </w:rPr>
              <w:t xml:space="preserve">JVP </w:t>
            </w:r>
            <w:r w:rsidR="00030E4F">
              <w:rPr>
                <w:rFonts w:asciiTheme="minorHAnsi" w:hAnsiTheme="minorHAnsi" w:cstheme="minorHAnsi"/>
                <w:sz w:val="20"/>
                <w:szCs w:val="20"/>
              </w:rPr>
              <w:t>Varaždin</w:t>
            </w:r>
            <w:r>
              <w:rPr>
                <w:rFonts w:asciiTheme="minorHAnsi" w:hAnsiTheme="minorHAnsi" w:cstheme="minorHAnsi"/>
                <w:sz w:val="20"/>
                <w:szCs w:val="20"/>
              </w:rPr>
              <w:t xml:space="preserve"> </w:t>
            </w:r>
            <w:r w:rsidR="00412EA7" w:rsidRPr="00B12DFA">
              <w:rPr>
                <w:rFonts w:asciiTheme="minorHAnsi" w:hAnsiTheme="minorHAnsi" w:cstheme="minorHAnsi"/>
                <w:b/>
                <w:i/>
                <w:sz w:val="20"/>
                <w:szCs w:val="20"/>
                <w:u w:val="single"/>
              </w:rPr>
              <w:t>(Prilog 4</w:t>
            </w:r>
            <w:r w:rsidR="007F408F" w:rsidRPr="00B12DFA">
              <w:rPr>
                <w:rFonts w:asciiTheme="minorHAnsi" w:hAnsiTheme="minorHAnsi" w:cstheme="minorHAnsi"/>
                <w:b/>
                <w:i/>
                <w:sz w:val="20"/>
                <w:szCs w:val="20"/>
                <w:u w:val="single"/>
              </w:rPr>
              <w:t>.1.)</w:t>
            </w:r>
          </w:p>
          <w:p w14:paraId="0992A3E6" w14:textId="77777777" w:rsidR="002C7CFD" w:rsidRPr="00B12DFA" w:rsidRDefault="00B12DFA" w:rsidP="00914C55">
            <w:pPr>
              <w:pStyle w:val="Odlomakpopisa"/>
              <w:numPr>
                <w:ilvl w:val="0"/>
                <w:numId w:val="67"/>
              </w:numPr>
              <w:autoSpaceDE w:val="0"/>
              <w:autoSpaceDN w:val="0"/>
              <w:adjustRightInd w:val="0"/>
              <w:ind w:left="128" w:right="-173" w:hanging="167"/>
              <w:rPr>
                <w:rFonts w:asciiTheme="minorHAnsi" w:hAnsiTheme="minorHAnsi" w:cstheme="minorHAnsi"/>
                <w:sz w:val="20"/>
                <w:szCs w:val="20"/>
              </w:rPr>
            </w:pPr>
            <w:r w:rsidRPr="00B12DFA">
              <w:rPr>
                <w:rFonts w:asciiTheme="minorHAnsi" w:hAnsiTheme="minorHAnsi" w:cstheme="minorHAnsi"/>
                <w:sz w:val="20"/>
                <w:szCs w:val="20"/>
              </w:rPr>
              <w:t xml:space="preserve">Vlasnici kritičnih infrastruktura </w:t>
            </w:r>
            <w:r w:rsidR="00412EA7" w:rsidRPr="00B12DFA">
              <w:rPr>
                <w:rFonts w:asciiTheme="minorHAnsi" w:hAnsiTheme="minorHAnsi" w:cstheme="minorHAnsi"/>
                <w:b/>
                <w:i/>
                <w:sz w:val="20"/>
                <w:szCs w:val="20"/>
                <w:u w:val="single"/>
              </w:rPr>
              <w:t>(Prilog 4.9</w:t>
            </w:r>
            <w:r w:rsidR="001000E9" w:rsidRPr="00B12DFA">
              <w:rPr>
                <w:rFonts w:asciiTheme="minorHAnsi" w:hAnsiTheme="minorHAnsi" w:cstheme="minorHAnsi"/>
                <w:b/>
                <w:i/>
                <w:sz w:val="20"/>
                <w:szCs w:val="20"/>
                <w:u w:val="single"/>
              </w:rPr>
              <w:t>.)</w:t>
            </w:r>
          </w:p>
          <w:p w14:paraId="59A674D6" w14:textId="77777777" w:rsidR="007F408F" w:rsidRPr="00B12DFA" w:rsidRDefault="007F408F" w:rsidP="00914C55">
            <w:pPr>
              <w:pStyle w:val="Odlomakpopisa"/>
              <w:numPr>
                <w:ilvl w:val="0"/>
                <w:numId w:val="67"/>
              </w:numPr>
              <w:autoSpaceDE w:val="0"/>
              <w:autoSpaceDN w:val="0"/>
              <w:adjustRightInd w:val="0"/>
              <w:ind w:left="128" w:hanging="167"/>
              <w:rPr>
                <w:rFonts w:asciiTheme="minorHAnsi" w:hAnsiTheme="minorHAnsi" w:cstheme="minorHAnsi"/>
                <w:sz w:val="20"/>
                <w:szCs w:val="20"/>
              </w:rPr>
            </w:pPr>
            <w:r w:rsidRPr="00B12DFA">
              <w:rPr>
                <w:rFonts w:asciiTheme="minorHAnsi" w:hAnsiTheme="minorHAnsi" w:cstheme="minorHAnsi"/>
                <w:sz w:val="20"/>
                <w:szCs w:val="20"/>
              </w:rPr>
              <w:t>Hrvatski telekom</w:t>
            </w:r>
            <w:r w:rsidR="00012F0C" w:rsidRPr="00B12DFA">
              <w:rPr>
                <w:rFonts w:asciiTheme="minorHAnsi" w:hAnsiTheme="minorHAnsi" w:cstheme="minorHAnsi"/>
                <w:sz w:val="20"/>
                <w:szCs w:val="20"/>
              </w:rPr>
              <w:t xml:space="preserve"> d.d. </w:t>
            </w:r>
            <w:r w:rsidR="00412EA7" w:rsidRPr="00B12DFA">
              <w:rPr>
                <w:rFonts w:asciiTheme="minorHAnsi" w:hAnsiTheme="minorHAnsi" w:cstheme="minorHAnsi"/>
                <w:b/>
                <w:i/>
                <w:sz w:val="20"/>
                <w:szCs w:val="20"/>
                <w:u w:val="single"/>
              </w:rPr>
              <w:t>(Prilog 4</w:t>
            </w:r>
            <w:r w:rsidRPr="00B12DFA">
              <w:rPr>
                <w:rFonts w:asciiTheme="minorHAnsi" w:hAnsiTheme="minorHAnsi" w:cstheme="minorHAnsi"/>
                <w:b/>
                <w:i/>
                <w:sz w:val="20"/>
                <w:szCs w:val="20"/>
                <w:u w:val="single"/>
              </w:rPr>
              <w:t>.</w:t>
            </w:r>
            <w:r w:rsidR="00412EA7" w:rsidRPr="00B12DFA">
              <w:rPr>
                <w:rFonts w:asciiTheme="minorHAnsi" w:hAnsiTheme="minorHAnsi" w:cstheme="minorHAnsi"/>
                <w:b/>
                <w:i/>
                <w:sz w:val="20"/>
                <w:szCs w:val="20"/>
                <w:u w:val="single"/>
              </w:rPr>
              <w:t>1</w:t>
            </w:r>
            <w:r w:rsidR="00084AA6">
              <w:rPr>
                <w:rFonts w:asciiTheme="minorHAnsi" w:hAnsiTheme="minorHAnsi" w:cstheme="minorHAnsi"/>
                <w:b/>
                <w:i/>
                <w:sz w:val="20"/>
                <w:szCs w:val="20"/>
                <w:u w:val="single"/>
              </w:rPr>
              <w:t>3</w:t>
            </w:r>
            <w:r w:rsidRPr="00B12DFA">
              <w:rPr>
                <w:rFonts w:asciiTheme="minorHAnsi" w:hAnsiTheme="minorHAnsi" w:cstheme="minorHAnsi"/>
                <w:b/>
                <w:i/>
                <w:sz w:val="20"/>
                <w:szCs w:val="20"/>
                <w:u w:val="single"/>
              </w:rPr>
              <w:t>.)</w:t>
            </w:r>
          </w:p>
          <w:p w14:paraId="61DD1E1E" w14:textId="77777777" w:rsidR="001000E9" w:rsidRPr="00B12DFA" w:rsidRDefault="007F408F" w:rsidP="00914C55">
            <w:pPr>
              <w:pStyle w:val="Odlomakpopisa"/>
              <w:numPr>
                <w:ilvl w:val="0"/>
                <w:numId w:val="67"/>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 xml:space="preserve">Povjerenici civilne zaštite </w:t>
            </w:r>
            <w:r w:rsidR="00412EA7" w:rsidRPr="00B12DFA">
              <w:rPr>
                <w:rFonts w:asciiTheme="minorHAnsi" w:hAnsiTheme="minorHAnsi" w:cstheme="minorHAnsi"/>
                <w:sz w:val="20"/>
                <w:szCs w:val="20"/>
              </w:rPr>
              <w:t xml:space="preserve">i njihovi zamjenici </w:t>
            </w:r>
            <w:r w:rsidR="00412EA7" w:rsidRPr="00B12DFA">
              <w:rPr>
                <w:rFonts w:asciiTheme="minorHAnsi" w:hAnsiTheme="minorHAnsi" w:cstheme="minorHAnsi"/>
                <w:b/>
                <w:i/>
                <w:sz w:val="20"/>
                <w:szCs w:val="20"/>
                <w:u w:val="single"/>
              </w:rPr>
              <w:t>(Prilog  1</w:t>
            </w:r>
            <w:r w:rsidRPr="00B12DFA">
              <w:rPr>
                <w:rFonts w:asciiTheme="minorHAnsi" w:hAnsiTheme="minorHAnsi" w:cstheme="minorHAnsi"/>
                <w:b/>
                <w:i/>
                <w:sz w:val="20"/>
                <w:szCs w:val="20"/>
                <w:u w:val="single"/>
              </w:rPr>
              <w:t>.</w:t>
            </w:r>
            <w:r w:rsidR="00864F34">
              <w:rPr>
                <w:rFonts w:asciiTheme="minorHAnsi" w:hAnsiTheme="minorHAnsi" w:cstheme="minorHAnsi"/>
                <w:b/>
                <w:i/>
                <w:sz w:val="20"/>
                <w:szCs w:val="20"/>
                <w:u w:val="single"/>
              </w:rPr>
              <w:t>6</w:t>
            </w:r>
            <w:r w:rsidRPr="00B12DFA">
              <w:rPr>
                <w:rFonts w:asciiTheme="minorHAnsi" w:hAnsiTheme="minorHAnsi" w:cstheme="minorHAnsi"/>
                <w:b/>
                <w:i/>
                <w:sz w:val="20"/>
                <w:szCs w:val="20"/>
                <w:u w:val="single"/>
              </w:rPr>
              <w:t>.)</w:t>
            </w:r>
          </w:p>
        </w:tc>
      </w:tr>
      <w:tr w:rsidR="005D531D" w:rsidRPr="00B12DFA" w14:paraId="11BB3E4E" w14:textId="77777777" w:rsidTr="00914C55">
        <w:trPr>
          <w:trHeight w:val="2843"/>
          <w:jc w:val="center"/>
        </w:trPr>
        <w:tc>
          <w:tcPr>
            <w:tcW w:w="241" w:type="pct"/>
            <w:vMerge w:val="restart"/>
            <w:tcBorders>
              <w:top w:val="single" w:sz="4" w:space="0" w:color="auto"/>
              <w:left w:val="single" w:sz="6" w:space="0" w:color="auto"/>
              <w:right w:val="single" w:sz="6" w:space="0" w:color="auto"/>
            </w:tcBorders>
            <w:shd w:val="clear" w:color="auto" w:fill="DBE5F1" w:themeFill="accent1" w:themeFillTint="33"/>
            <w:vAlign w:val="center"/>
          </w:tcPr>
          <w:p w14:paraId="7B6E08A6" w14:textId="77777777" w:rsidR="005D531D" w:rsidRPr="009E6ED2" w:rsidRDefault="005D531D" w:rsidP="00F97EBA">
            <w:pPr>
              <w:pStyle w:val="Bezproreda"/>
              <w:jc w:val="center"/>
              <w:rPr>
                <w:rFonts w:asciiTheme="minorHAnsi" w:hAnsiTheme="minorHAnsi" w:cstheme="minorHAnsi"/>
                <w:b/>
                <w:szCs w:val="20"/>
                <w:lang w:eastAsia="hr-HR"/>
              </w:rPr>
            </w:pPr>
            <w:r w:rsidRPr="009E6ED2">
              <w:rPr>
                <w:rFonts w:asciiTheme="minorHAnsi" w:hAnsiTheme="minorHAnsi" w:cstheme="minorHAnsi"/>
                <w:b/>
                <w:szCs w:val="20"/>
                <w:lang w:eastAsia="hr-HR"/>
              </w:rPr>
              <w:lastRenderedPageBreak/>
              <w:t>3.</w:t>
            </w:r>
          </w:p>
        </w:tc>
        <w:tc>
          <w:tcPr>
            <w:tcW w:w="871" w:type="pct"/>
            <w:vMerge w:val="restart"/>
            <w:tcBorders>
              <w:top w:val="single" w:sz="4" w:space="0" w:color="auto"/>
              <w:left w:val="single" w:sz="6" w:space="0" w:color="auto"/>
              <w:right w:val="single" w:sz="6" w:space="0" w:color="auto"/>
            </w:tcBorders>
          </w:tcPr>
          <w:p w14:paraId="474EB8EC" w14:textId="77777777" w:rsidR="005D531D" w:rsidRPr="00B12DFA" w:rsidRDefault="005D531D" w:rsidP="00914C55">
            <w:pPr>
              <w:pStyle w:val="Bezproreda"/>
              <w:rPr>
                <w:rFonts w:asciiTheme="minorHAnsi" w:hAnsiTheme="minorHAnsi" w:cstheme="minorHAnsi"/>
                <w:szCs w:val="20"/>
                <w:lang w:eastAsia="hr-HR"/>
              </w:rPr>
            </w:pPr>
            <w:r>
              <w:rPr>
                <w:rFonts w:asciiTheme="minorHAnsi" w:hAnsiTheme="minorHAnsi" w:cstheme="minorHAnsi"/>
                <w:szCs w:val="20"/>
                <w:lang w:eastAsia="hr-HR"/>
              </w:rPr>
              <w:t>Organizacija pružanja medicinske i veterinarske pomoći</w:t>
            </w:r>
          </w:p>
        </w:tc>
        <w:tc>
          <w:tcPr>
            <w:tcW w:w="2532" w:type="pct"/>
            <w:tcBorders>
              <w:top w:val="single" w:sz="4" w:space="0" w:color="auto"/>
              <w:left w:val="single" w:sz="6" w:space="0" w:color="auto"/>
              <w:right w:val="single" w:sz="6" w:space="0" w:color="auto"/>
            </w:tcBorders>
          </w:tcPr>
          <w:p w14:paraId="32190FE0" w14:textId="77777777" w:rsidR="005D531D" w:rsidRPr="009E6ED2" w:rsidRDefault="005D531D" w:rsidP="00914C55">
            <w:pPr>
              <w:widowControl w:val="0"/>
              <w:tabs>
                <w:tab w:val="left" w:pos="401"/>
              </w:tabs>
              <w:autoSpaceDE w:val="0"/>
              <w:autoSpaceDN w:val="0"/>
              <w:adjustRightInd w:val="0"/>
              <w:spacing w:line="240" w:lineRule="auto"/>
              <w:rPr>
                <w:rFonts w:asciiTheme="minorHAnsi" w:hAnsiTheme="minorHAnsi" w:cstheme="minorHAnsi"/>
                <w:sz w:val="20"/>
                <w:szCs w:val="20"/>
              </w:rPr>
            </w:pPr>
            <w:r w:rsidRPr="009E6ED2">
              <w:rPr>
                <w:rFonts w:asciiTheme="minorHAnsi" w:hAnsiTheme="minorHAnsi" w:cstheme="minorHAnsi"/>
                <w:sz w:val="20"/>
                <w:szCs w:val="20"/>
              </w:rPr>
              <w:t>Organizacija pružanja prve medicinske pomoći i medicinskog zbrinjavanja:</w:t>
            </w:r>
          </w:p>
          <w:p w14:paraId="0682CB90" w14:textId="77777777" w:rsidR="005D531D" w:rsidRPr="009E6ED2" w:rsidRDefault="005D531D" w:rsidP="00914C55">
            <w:pPr>
              <w:pStyle w:val="Bezproreda"/>
              <w:jc w:val="both"/>
              <w:rPr>
                <w:rFonts w:asciiTheme="minorHAnsi" w:hAnsiTheme="minorHAnsi" w:cstheme="minorHAnsi"/>
                <w:szCs w:val="20"/>
                <w:lang w:eastAsia="hr-HR"/>
              </w:rPr>
            </w:pPr>
            <w:r w:rsidRPr="009E6ED2">
              <w:rPr>
                <w:rFonts w:asciiTheme="minorHAnsi" w:hAnsiTheme="minorHAnsi" w:cstheme="minorHAnsi"/>
                <w:szCs w:val="20"/>
                <w:lang w:eastAsia="hr-HR"/>
              </w:rPr>
              <w:t>Stožer prikuplja informacije o stanju objekata za pružanje zdravstvenih usluga</w:t>
            </w:r>
            <w:r>
              <w:rPr>
                <w:rFonts w:asciiTheme="minorHAnsi" w:hAnsiTheme="minorHAnsi" w:cstheme="minorHAnsi"/>
                <w:szCs w:val="20"/>
                <w:lang w:eastAsia="hr-HR"/>
              </w:rPr>
              <w:t xml:space="preserve"> i </w:t>
            </w:r>
            <w:r w:rsidRPr="009E6ED2">
              <w:rPr>
                <w:rFonts w:asciiTheme="minorHAnsi" w:hAnsiTheme="minorHAnsi" w:cstheme="minorHAnsi"/>
                <w:szCs w:val="20"/>
                <w:lang w:eastAsia="hr-HR"/>
              </w:rPr>
              <w:t>informacije o stanju medicinske opreme i zaliha lijekova te sanitetskog materijala.</w:t>
            </w:r>
          </w:p>
          <w:p w14:paraId="62C7F5DA" w14:textId="77777777" w:rsidR="005D531D" w:rsidRPr="009E6ED2" w:rsidRDefault="005D531D" w:rsidP="00914C55">
            <w:pPr>
              <w:pStyle w:val="Bezproreda"/>
              <w:jc w:val="both"/>
              <w:rPr>
                <w:rFonts w:asciiTheme="minorHAnsi" w:hAnsiTheme="minorHAnsi" w:cstheme="minorHAnsi"/>
                <w:szCs w:val="20"/>
                <w:lang w:eastAsia="hr-HR"/>
              </w:rPr>
            </w:pPr>
            <w:r w:rsidRPr="009E6ED2">
              <w:rPr>
                <w:rFonts w:asciiTheme="minorHAnsi" w:hAnsiTheme="minorHAnsi" w:cstheme="minorHAnsi"/>
                <w:szCs w:val="20"/>
                <w:lang w:eastAsia="hr-HR"/>
              </w:rPr>
              <w:t>Prvu pomoć pružiti će Zavod za hitnu medicinu i Gradsko društvo Crvenog križa.</w:t>
            </w:r>
          </w:p>
          <w:p w14:paraId="2C2FA249" w14:textId="77777777" w:rsidR="005D531D" w:rsidRPr="009E6ED2" w:rsidRDefault="005D531D" w:rsidP="00914C55">
            <w:pPr>
              <w:pStyle w:val="Bezproreda"/>
              <w:jc w:val="both"/>
              <w:rPr>
                <w:rFonts w:asciiTheme="minorHAnsi" w:hAnsiTheme="minorHAnsi" w:cstheme="minorHAnsi"/>
                <w:szCs w:val="20"/>
                <w:lang w:eastAsia="hr-HR"/>
              </w:rPr>
            </w:pPr>
            <w:r w:rsidRPr="009E6ED2">
              <w:rPr>
                <w:rFonts w:asciiTheme="minorHAnsi" w:hAnsiTheme="minorHAnsi" w:cstheme="minorHAnsi"/>
                <w:szCs w:val="20"/>
                <w:lang w:eastAsia="hr-HR"/>
              </w:rPr>
              <w:t xml:space="preserve">Medicinsko zbrinjavanje provodit će se u Ordinaciji opće medicine i Općoj bolnici </w:t>
            </w:r>
            <w:r w:rsidR="00030E4F">
              <w:rPr>
                <w:rFonts w:asciiTheme="minorHAnsi" w:hAnsiTheme="minorHAnsi" w:cstheme="minorHAnsi"/>
                <w:szCs w:val="20"/>
                <w:lang w:eastAsia="hr-HR"/>
              </w:rPr>
              <w:t>Varaždin</w:t>
            </w:r>
            <w:r w:rsidRPr="009E6ED2">
              <w:rPr>
                <w:rFonts w:asciiTheme="minorHAnsi" w:hAnsiTheme="minorHAnsi" w:cstheme="minorHAnsi"/>
                <w:szCs w:val="20"/>
                <w:lang w:eastAsia="hr-HR"/>
              </w:rPr>
              <w:t>.</w:t>
            </w:r>
          </w:p>
          <w:p w14:paraId="3A718830" w14:textId="77777777" w:rsidR="005D531D" w:rsidRPr="009E6ED2" w:rsidRDefault="005D531D" w:rsidP="00914C55">
            <w:pPr>
              <w:pStyle w:val="Bezproreda"/>
              <w:jc w:val="both"/>
              <w:rPr>
                <w:rFonts w:asciiTheme="minorHAnsi" w:hAnsiTheme="minorHAnsi" w:cstheme="minorHAnsi"/>
                <w:szCs w:val="20"/>
                <w:lang w:eastAsia="hr-HR"/>
              </w:rPr>
            </w:pPr>
            <w:r w:rsidRPr="009E6ED2">
              <w:rPr>
                <w:rFonts w:asciiTheme="minorHAnsi" w:hAnsiTheme="minorHAnsi" w:cstheme="minorHAnsi"/>
                <w:szCs w:val="20"/>
                <w:lang w:eastAsia="hr-HR"/>
              </w:rPr>
              <w:t>Psihološku potporu pružiti će djelatnici Centra za socijalnu skrb.</w:t>
            </w:r>
          </w:p>
          <w:p w14:paraId="30825FB9" w14:textId="77777777" w:rsidR="005D531D" w:rsidRPr="00B12DFA" w:rsidRDefault="005D531D" w:rsidP="00914C55">
            <w:pPr>
              <w:pStyle w:val="Bezproreda"/>
              <w:jc w:val="both"/>
              <w:rPr>
                <w:rFonts w:asciiTheme="minorHAnsi" w:eastAsia="Calibri" w:hAnsiTheme="minorHAnsi" w:cstheme="minorHAnsi"/>
                <w:szCs w:val="20"/>
              </w:rPr>
            </w:pPr>
            <w:r>
              <w:rPr>
                <w:rFonts w:asciiTheme="minorHAnsi" w:hAnsiTheme="minorHAnsi" w:cstheme="minorHAnsi"/>
                <w:szCs w:val="20"/>
                <w:lang w:eastAsia="hr-HR"/>
              </w:rPr>
              <w:t xml:space="preserve">U slučaju potrebe, načelnica Stožera </w:t>
            </w:r>
            <w:r w:rsidRPr="009E6ED2">
              <w:rPr>
                <w:rFonts w:asciiTheme="minorHAnsi" w:hAnsiTheme="minorHAnsi" w:cstheme="minorHAnsi"/>
                <w:szCs w:val="20"/>
                <w:lang w:eastAsia="hr-HR"/>
              </w:rPr>
              <w:t xml:space="preserve">traži pomoć od </w:t>
            </w:r>
            <w:r w:rsidR="00030E4F">
              <w:rPr>
                <w:rFonts w:asciiTheme="minorHAnsi" w:hAnsiTheme="minorHAnsi" w:cstheme="minorHAnsi"/>
                <w:szCs w:val="20"/>
                <w:lang w:eastAsia="hr-HR"/>
              </w:rPr>
              <w:t>Varaždinske</w:t>
            </w:r>
            <w:r w:rsidRPr="009E6ED2">
              <w:rPr>
                <w:rFonts w:asciiTheme="minorHAnsi" w:hAnsiTheme="minorHAnsi" w:cstheme="minorHAnsi"/>
                <w:szCs w:val="20"/>
                <w:lang w:eastAsia="hr-HR"/>
              </w:rPr>
              <w:t xml:space="preserve"> županij</w:t>
            </w:r>
            <w:r>
              <w:rPr>
                <w:rFonts w:asciiTheme="minorHAnsi" w:hAnsiTheme="minorHAnsi" w:cstheme="minorHAnsi"/>
                <w:szCs w:val="20"/>
                <w:lang w:eastAsia="hr-HR"/>
              </w:rPr>
              <w:t xml:space="preserve">e </w:t>
            </w:r>
            <w:r>
              <w:rPr>
                <w:rFonts w:asciiTheme="minorHAnsi" w:hAnsiTheme="minorHAnsi" w:cstheme="minorHAnsi"/>
                <w:b/>
                <w:i/>
                <w:szCs w:val="20"/>
                <w:u w:val="single"/>
              </w:rPr>
              <w:t>(Prilog 3</w:t>
            </w:r>
            <w:r w:rsidRPr="00B12DFA">
              <w:rPr>
                <w:rFonts w:asciiTheme="minorHAnsi" w:hAnsiTheme="minorHAnsi" w:cstheme="minorHAnsi"/>
                <w:b/>
                <w:i/>
                <w:szCs w:val="20"/>
                <w:u w:val="single"/>
              </w:rPr>
              <w:t>.3.)</w:t>
            </w:r>
            <w:r w:rsidRPr="009E6ED2">
              <w:rPr>
                <w:rFonts w:asciiTheme="minorHAnsi" w:hAnsiTheme="minorHAnsi" w:cstheme="minorHAnsi"/>
                <w:szCs w:val="20"/>
                <w:lang w:eastAsia="hr-HR"/>
              </w:rPr>
              <w:t>.</w:t>
            </w:r>
          </w:p>
        </w:tc>
        <w:tc>
          <w:tcPr>
            <w:tcW w:w="1356" w:type="pct"/>
            <w:tcBorders>
              <w:top w:val="single" w:sz="4" w:space="0" w:color="auto"/>
              <w:left w:val="single" w:sz="6" w:space="0" w:color="auto"/>
              <w:right w:val="single" w:sz="6" w:space="0" w:color="auto"/>
            </w:tcBorders>
            <w:vAlign w:val="center"/>
          </w:tcPr>
          <w:p w14:paraId="149EFE39" w14:textId="77777777" w:rsidR="005D531D" w:rsidRPr="00B12DFA" w:rsidRDefault="005D531D" w:rsidP="00914C55">
            <w:pPr>
              <w:pStyle w:val="Odlomakpopisa"/>
              <w:numPr>
                <w:ilvl w:val="0"/>
                <w:numId w:val="67"/>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 xml:space="preserve">Zavod za hitnu medicinu </w:t>
            </w:r>
            <w:r w:rsidR="00030E4F">
              <w:rPr>
                <w:rFonts w:asciiTheme="minorHAnsi" w:hAnsiTheme="minorHAnsi" w:cstheme="minorHAnsi"/>
                <w:sz w:val="20"/>
                <w:szCs w:val="20"/>
              </w:rPr>
              <w:t>Varaždinske</w:t>
            </w:r>
            <w:r>
              <w:rPr>
                <w:rFonts w:asciiTheme="minorHAnsi" w:hAnsiTheme="minorHAnsi" w:cstheme="minorHAnsi"/>
                <w:sz w:val="20"/>
                <w:szCs w:val="20"/>
              </w:rPr>
              <w:t xml:space="preserve"> županije </w:t>
            </w:r>
            <w:r w:rsidRPr="00B12DFA">
              <w:rPr>
                <w:rFonts w:asciiTheme="minorHAnsi" w:hAnsiTheme="minorHAnsi" w:cstheme="minorHAnsi"/>
                <w:b/>
                <w:i/>
                <w:sz w:val="20"/>
                <w:szCs w:val="20"/>
                <w:u w:val="single"/>
              </w:rPr>
              <w:t>(Prilog 4.2.)</w:t>
            </w:r>
          </w:p>
          <w:p w14:paraId="328B8528" w14:textId="77777777" w:rsidR="005D531D" w:rsidRPr="00B12DFA" w:rsidRDefault="005D531D" w:rsidP="00914C55">
            <w:pPr>
              <w:pStyle w:val="Odlomakpopisa"/>
              <w:numPr>
                <w:ilvl w:val="0"/>
                <w:numId w:val="67"/>
              </w:numPr>
              <w:autoSpaceDE w:val="0"/>
              <w:autoSpaceDN w:val="0"/>
              <w:adjustRightInd w:val="0"/>
              <w:ind w:left="128" w:hanging="167"/>
              <w:contextualSpacing/>
              <w:rPr>
                <w:rFonts w:asciiTheme="minorHAnsi" w:hAnsiTheme="minorHAnsi" w:cstheme="minorHAnsi"/>
                <w:sz w:val="20"/>
                <w:szCs w:val="20"/>
              </w:rPr>
            </w:pPr>
            <w:r>
              <w:rPr>
                <w:rFonts w:asciiTheme="minorHAnsi" w:hAnsiTheme="minorHAnsi" w:cstheme="minorHAnsi"/>
                <w:sz w:val="20"/>
                <w:szCs w:val="20"/>
              </w:rPr>
              <w:t>Ordinacija</w:t>
            </w:r>
            <w:r w:rsidRPr="00B12DFA">
              <w:rPr>
                <w:rFonts w:asciiTheme="minorHAnsi" w:hAnsiTheme="minorHAnsi" w:cstheme="minorHAnsi"/>
                <w:sz w:val="20"/>
                <w:szCs w:val="20"/>
              </w:rPr>
              <w:t xml:space="preserve"> opće medicine </w:t>
            </w:r>
            <w:r w:rsidRPr="00B12DFA">
              <w:rPr>
                <w:rFonts w:asciiTheme="minorHAnsi" w:hAnsiTheme="minorHAnsi" w:cstheme="minorHAnsi"/>
                <w:b/>
                <w:i/>
                <w:sz w:val="20"/>
                <w:szCs w:val="20"/>
                <w:u w:val="single"/>
              </w:rPr>
              <w:t>(Prilog 4.2.)</w:t>
            </w:r>
          </w:p>
          <w:p w14:paraId="2D802F11" w14:textId="77777777" w:rsidR="005D531D" w:rsidRPr="00B12DFA" w:rsidRDefault="005D531D" w:rsidP="00914C55">
            <w:pPr>
              <w:pStyle w:val="Odlomakpopisa"/>
              <w:numPr>
                <w:ilvl w:val="0"/>
                <w:numId w:val="67"/>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Gradsko društvo Crvenog križa</w:t>
            </w:r>
            <w:r>
              <w:rPr>
                <w:rFonts w:asciiTheme="minorHAnsi" w:hAnsiTheme="minorHAnsi" w:cstheme="minorHAnsi"/>
                <w:sz w:val="20"/>
                <w:szCs w:val="20"/>
              </w:rPr>
              <w:t xml:space="preserve"> </w:t>
            </w:r>
            <w:r w:rsidR="00030E4F">
              <w:rPr>
                <w:rFonts w:asciiTheme="minorHAnsi" w:hAnsiTheme="minorHAnsi" w:cstheme="minorHAnsi"/>
                <w:sz w:val="20"/>
                <w:szCs w:val="20"/>
              </w:rPr>
              <w:t>Ludbreg</w:t>
            </w:r>
            <w:r>
              <w:rPr>
                <w:rFonts w:asciiTheme="minorHAnsi" w:hAnsiTheme="minorHAnsi" w:cstheme="minorHAnsi"/>
                <w:sz w:val="20"/>
                <w:szCs w:val="20"/>
              </w:rPr>
              <w:t xml:space="preserve"> </w:t>
            </w:r>
            <w:r w:rsidRPr="00B12DFA">
              <w:rPr>
                <w:rFonts w:asciiTheme="minorHAnsi" w:hAnsiTheme="minorHAnsi" w:cstheme="minorHAnsi"/>
                <w:b/>
                <w:i/>
                <w:sz w:val="20"/>
                <w:szCs w:val="20"/>
                <w:u w:val="single"/>
              </w:rPr>
              <w:t>(Prilog 1.3.)</w:t>
            </w:r>
          </w:p>
          <w:p w14:paraId="299A695B" w14:textId="77777777" w:rsidR="005D531D" w:rsidRPr="00B12DFA" w:rsidRDefault="005D531D" w:rsidP="00914C55">
            <w:pPr>
              <w:pStyle w:val="Odlomakpopisa"/>
              <w:numPr>
                <w:ilvl w:val="0"/>
                <w:numId w:val="67"/>
              </w:numPr>
              <w:autoSpaceDE w:val="0"/>
              <w:autoSpaceDN w:val="0"/>
              <w:adjustRightInd w:val="0"/>
              <w:ind w:left="128" w:hanging="167"/>
              <w:contextualSpacing/>
              <w:rPr>
                <w:rFonts w:asciiTheme="minorHAnsi" w:hAnsiTheme="minorHAnsi" w:cstheme="minorHAnsi"/>
                <w:sz w:val="20"/>
                <w:szCs w:val="20"/>
              </w:rPr>
            </w:pPr>
            <w:r>
              <w:rPr>
                <w:rFonts w:asciiTheme="minorHAnsi" w:hAnsiTheme="minorHAnsi" w:cstheme="minorHAnsi"/>
                <w:sz w:val="20"/>
                <w:szCs w:val="20"/>
              </w:rPr>
              <w:t xml:space="preserve">Centar za socijalnu skrb </w:t>
            </w:r>
            <w:r w:rsidR="00030E4F">
              <w:rPr>
                <w:rFonts w:asciiTheme="minorHAnsi" w:hAnsiTheme="minorHAnsi" w:cstheme="minorHAnsi"/>
                <w:sz w:val="20"/>
                <w:szCs w:val="20"/>
              </w:rPr>
              <w:t>Ludbreg</w:t>
            </w:r>
            <w:r>
              <w:rPr>
                <w:rFonts w:asciiTheme="minorHAnsi" w:hAnsiTheme="minorHAnsi" w:cstheme="minorHAnsi"/>
                <w:sz w:val="20"/>
                <w:szCs w:val="20"/>
              </w:rPr>
              <w:t xml:space="preserve"> </w:t>
            </w:r>
            <w:r w:rsidRPr="009E6ED2">
              <w:rPr>
                <w:rFonts w:asciiTheme="minorHAnsi" w:hAnsiTheme="minorHAnsi" w:cstheme="minorHAnsi"/>
                <w:b/>
                <w:i/>
                <w:sz w:val="20"/>
                <w:szCs w:val="20"/>
              </w:rPr>
              <w:t xml:space="preserve"> </w:t>
            </w:r>
            <w:r>
              <w:rPr>
                <w:rFonts w:asciiTheme="minorHAnsi" w:hAnsiTheme="minorHAnsi" w:cs="Calibri"/>
                <w:b/>
                <w:i/>
                <w:sz w:val="20"/>
                <w:szCs w:val="20"/>
                <w:u w:val="single"/>
              </w:rPr>
              <w:t>(Prilog 4</w:t>
            </w:r>
            <w:r w:rsidRPr="001460CF">
              <w:rPr>
                <w:rFonts w:asciiTheme="minorHAnsi" w:hAnsiTheme="minorHAnsi" w:cs="Calibri"/>
                <w:b/>
                <w:i/>
                <w:sz w:val="20"/>
                <w:szCs w:val="20"/>
                <w:u w:val="single"/>
              </w:rPr>
              <w:t>.3.)</w:t>
            </w:r>
          </w:p>
          <w:p w14:paraId="23C89B28" w14:textId="77777777" w:rsidR="005D531D" w:rsidRPr="00B12DFA" w:rsidRDefault="005D531D" w:rsidP="00914C55">
            <w:pPr>
              <w:pStyle w:val="Odlomakpopisa"/>
              <w:numPr>
                <w:ilvl w:val="0"/>
                <w:numId w:val="67"/>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Zavod za javno zdravstvo</w:t>
            </w:r>
            <w:r>
              <w:rPr>
                <w:rFonts w:asciiTheme="minorHAnsi" w:hAnsiTheme="minorHAnsi" w:cstheme="minorHAnsi"/>
                <w:sz w:val="20"/>
                <w:szCs w:val="20"/>
              </w:rPr>
              <w:t xml:space="preserve"> </w:t>
            </w:r>
            <w:r w:rsidR="00030E4F">
              <w:rPr>
                <w:rFonts w:asciiTheme="minorHAnsi" w:hAnsiTheme="minorHAnsi" w:cstheme="minorHAnsi"/>
                <w:sz w:val="20"/>
                <w:szCs w:val="20"/>
              </w:rPr>
              <w:t>Varaždinske</w:t>
            </w:r>
            <w:r>
              <w:rPr>
                <w:rFonts w:asciiTheme="minorHAnsi" w:hAnsiTheme="minorHAnsi" w:cstheme="minorHAnsi"/>
                <w:sz w:val="20"/>
                <w:szCs w:val="20"/>
              </w:rPr>
              <w:t xml:space="preserve"> županije </w:t>
            </w:r>
            <w:r w:rsidRPr="00B12DFA">
              <w:rPr>
                <w:rFonts w:asciiTheme="minorHAnsi" w:hAnsiTheme="minorHAnsi" w:cstheme="minorHAnsi"/>
                <w:b/>
                <w:i/>
                <w:sz w:val="20"/>
                <w:szCs w:val="20"/>
                <w:u w:val="single"/>
              </w:rPr>
              <w:t xml:space="preserve"> (Prilog 4.2.)</w:t>
            </w:r>
          </w:p>
          <w:p w14:paraId="61F511DD" w14:textId="77777777" w:rsidR="005D531D" w:rsidRPr="00B12DFA" w:rsidRDefault="005D531D" w:rsidP="00914C55">
            <w:pPr>
              <w:pStyle w:val="Odlomakpopisa"/>
              <w:numPr>
                <w:ilvl w:val="0"/>
                <w:numId w:val="67"/>
              </w:numPr>
              <w:autoSpaceDE w:val="0"/>
              <w:autoSpaceDN w:val="0"/>
              <w:adjustRightInd w:val="0"/>
              <w:ind w:left="128" w:hanging="167"/>
              <w:rPr>
                <w:rFonts w:asciiTheme="minorHAnsi" w:hAnsiTheme="minorHAnsi" w:cstheme="minorHAnsi"/>
                <w:b/>
                <w:i/>
                <w:sz w:val="20"/>
                <w:szCs w:val="20"/>
                <w:u w:val="single"/>
              </w:rPr>
            </w:pPr>
            <w:r>
              <w:rPr>
                <w:rFonts w:asciiTheme="minorHAnsi" w:hAnsiTheme="minorHAnsi" w:cstheme="minorHAnsi"/>
                <w:sz w:val="20"/>
                <w:szCs w:val="20"/>
              </w:rPr>
              <w:t xml:space="preserve">Opća bolnica </w:t>
            </w:r>
            <w:r w:rsidR="00030E4F">
              <w:rPr>
                <w:rFonts w:asciiTheme="minorHAnsi" w:hAnsiTheme="minorHAnsi" w:cstheme="minorHAnsi"/>
                <w:sz w:val="20"/>
                <w:szCs w:val="20"/>
              </w:rPr>
              <w:t>Varaždin</w:t>
            </w:r>
            <w:r>
              <w:rPr>
                <w:rFonts w:asciiTheme="minorHAnsi" w:hAnsiTheme="minorHAnsi" w:cstheme="minorHAnsi"/>
                <w:sz w:val="20"/>
                <w:szCs w:val="20"/>
              </w:rPr>
              <w:t xml:space="preserve"> </w:t>
            </w:r>
            <w:r w:rsidRPr="009E6ED2">
              <w:rPr>
                <w:rFonts w:asciiTheme="minorHAnsi" w:hAnsiTheme="minorHAnsi" w:cs="Arial"/>
                <w:b/>
                <w:i/>
                <w:sz w:val="20"/>
                <w:szCs w:val="20"/>
              </w:rPr>
              <w:t>(</w:t>
            </w:r>
            <w:r w:rsidRPr="009E6ED2">
              <w:rPr>
                <w:rFonts w:asciiTheme="minorHAnsi" w:hAnsiTheme="minorHAnsi" w:cstheme="minorHAnsi"/>
                <w:b/>
                <w:i/>
                <w:sz w:val="20"/>
                <w:szCs w:val="20"/>
                <w:u w:val="single"/>
              </w:rPr>
              <w:t>Prilog 4.2.)</w:t>
            </w:r>
          </w:p>
        </w:tc>
      </w:tr>
      <w:tr w:rsidR="005D531D" w:rsidRPr="00B12DFA" w14:paraId="43520F32" w14:textId="77777777" w:rsidTr="0004289B">
        <w:trPr>
          <w:trHeight w:val="1202"/>
          <w:jc w:val="center"/>
        </w:trPr>
        <w:tc>
          <w:tcPr>
            <w:tcW w:w="241" w:type="pct"/>
            <w:vMerge/>
            <w:tcBorders>
              <w:left w:val="single" w:sz="6" w:space="0" w:color="auto"/>
              <w:right w:val="single" w:sz="6" w:space="0" w:color="auto"/>
            </w:tcBorders>
            <w:shd w:val="clear" w:color="auto" w:fill="DBE5F1" w:themeFill="accent1" w:themeFillTint="33"/>
            <w:vAlign w:val="center"/>
          </w:tcPr>
          <w:p w14:paraId="5751E2D8" w14:textId="77777777" w:rsidR="005D531D" w:rsidRPr="00B12DFA" w:rsidRDefault="005D531D" w:rsidP="00412EA7">
            <w:pPr>
              <w:pStyle w:val="Bezproreda"/>
              <w:jc w:val="center"/>
              <w:rPr>
                <w:rFonts w:asciiTheme="minorHAnsi" w:hAnsiTheme="minorHAnsi" w:cstheme="minorHAnsi"/>
                <w:szCs w:val="20"/>
                <w:lang w:eastAsia="hr-HR"/>
              </w:rPr>
            </w:pPr>
          </w:p>
        </w:tc>
        <w:tc>
          <w:tcPr>
            <w:tcW w:w="871" w:type="pct"/>
            <w:vMerge/>
            <w:tcBorders>
              <w:left w:val="single" w:sz="6" w:space="0" w:color="auto"/>
              <w:right w:val="single" w:sz="6" w:space="0" w:color="auto"/>
            </w:tcBorders>
          </w:tcPr>
          <w:p w14:paraId="7B784E42" w14:textId="77777777" w:rsidR="005D531D" w:rsidRPr="00B12DFA" w:rsidRDefault="005D531D" w:rsidP="00914C55">
            <w:pPr>
              <w:pStyle w:val="Bezproreda"/>
              <w:rPr>
                <w:rFonts w:asciiTheme="minorHAnsi" w:hAnsiTheme="minorHAnsi" w:cstheme="minorHAnsi"/>
                <w:szCs w:val="20"/>
                <w:lang w:eastAsia="hr-HR"/>
              </w:rPr>
            </w:pPr>
          </w:p>
        </w:tc>
        <w:tc>
          <w:tcPr>
            <w:tcW w:w="2532" w:type="pct"/>
            <w:tcBorders>
              <w:top w:val="single" w:sz="6" w:space="0" w:color="auto"/>
              <w:left w:val="single" w:sz="6" w:space="0" w:color="auto"/>
              <w:right w:val="single" w:sz="6" w:space="0" w:color="auto"/>
            </w:tcBorders>
          </w:tcPr>
          <w:p w14:paraId="515F395B" w14:textId="77777777" w:rsidR="005D531D" w:rsidRPr="00B12DFA" w:rsidRDefault="005D531D" w:rsidP="00914C55">
            <w:pPr>
              <w:widowControl w:val="0"/>
              <w:tabs>
                <w:tab w:val="left" w:pos="401"/>
              </w:tabs>
              <w:autoSpaceDE w:val="0"/>
              <w:autoSpaceDN w:val="0"/>
              <w:adjustRightInd w:val="0"/>
              <w:spacing w:line="240" w:lineRule="auto"/>
              <w:rPr>
                <w:rFonts w:asciiTheme="minorHAnsi" w:hAnsiTheme="minorHAnsi" w:cstheme="minorHAnsi"/>
                <w:sz w:val="20"/>
                <w:szCs w:val="20"/>
                <w:lang w:eastAsia="hr-HR"/>
              </w:rPr>
            </w:pPr>
            <w:r w:rsidRPr="00B12DFA">
              <w:rPr>
                <w:rFonts w:asciiTheme="minorHAnsi" w:hAnsiTheme="minorHAnsi" w:cstheme="minorHAnsi"/>
                <w:sz w:val="20"/>
                <w:szCs w:val="20"/>
                <w:lang w:eastAsia="hr-HR"/>
              </w:rPr>
              <w:t>Organizacija pružanja veterinarske pomoći</w:t>
            </w:r>
            <w:r>
              <w:rPr>
                <w:rFonts w:asciiTheme="minorHAnsi" w:hAnsiTheme="minorHAnsi" w:cstheme="minorHAnsi"/>
                <w:sz w:val="20"/>
                <w:szCs w:val="20"/>
                <w:lang w:eastAsia="hr-HR"/>
              </w:rPr>
              <w:t>:</w:t>
            </w:r>
          </w:p>
          <w:p w14:paraId="4D2829CE" w14:textId="77777777" w:rsidR="005D531D" w:rsidRPr="00B12DFA" w:rsidRDefault="005D531D" w:rsidP="00914C55">
            <w:pPr>
              <w:pStyle w:val="Bezproreda"/>
              <w:jc w:val="both"/>
              <w:rPr>
                <w:rFonts w:asciiTheme="minorHAnsi" w:hAnsiTheme="minorHAnsi" w:cstheme="minorHAnsi"/>
                <w:szCs w:val="20"/>
                <w:lang w:eastAsia="hr-HR"/>
              </w:rPr>
            </w:pPr>
            <w:r w:rsidRPr="00B12DFA">
              <w:rPr>
                <w:rFonts w:asciiTheme="minorHAnsi" w:hAnsiTheme="minorHAnsi" w:cstheme="minorHAnsi"/>
                <w:szCs w:val="20"/>
                <w:lang w:eastAsia="hr-HR"/>
              </w:rPr>
              <w:t>Stožer prikuplja informacije o stoci i domaćim životinjama koje su bez nadzora.</w:t>
            </w:r>
          </w:p>
          <w:p w14:paraId="18D8A432" w14:textId="77777777" w:rsidR="005D531D" w:rsidRPr="00B12DFA" w:rsidRDefault="005D531D" w:rsidP="00914C55">
            <w:pPr>
              <w:pStyle w:val="Bezproreda"/>
              <w:jc w:val="both"/>
              <w:rPr>
                <w:rFonts w:asciiTheme="minorHAnsi" w:hAnsiTheme="minorHAnsi" w:cstheme="minorHAnsi"/>
                <w:szCs w:val="20"/>
              </w:rPr>
            </w:pPr>
            <w:r w:rsidRPr="00B12DFA">
              <w:rPr>
                <w:rFonts w:asciiTheme="minorHAnsi" w:hAnsiTheme="minorHAnsi" w:cstheme="minorHAnsi"/>
                <w:szCs w:val="20"/>
                <w:lang w:eastAsia="hr-HR"/>
              </w:rPr>
              <w:t>Za praćenje stanja i provođenje aktivnosti na sprečavanju nastanka ili širenja zaraznih bolesti zadužena je Veterinarska ambulanta</w:t>
            </w:r>
            <w:r>
              <w:rPr>
                <w:rFonts w:asciiTheme="minorHAnsi" w:hAnsiTheme="minorHAnsi" w:cstheme="minorHAnsi"/>
                <w:szCs w:val="20"/>
                <w:lang w:eastAsia="hr-HR"/>
              </w:rPr>
              <w:t>.</w:t>
            </w:r>
          </w:p>
        </w:tc>
        <w:tc>
          <w:tcPr>
            <w:tcW w:w="1356" w:type="pct"/>
            <w:tcBorders>
              <w:top w:val="single" w:sz="6" w:space="0" w:color="auto"/>
              <w:left w:val="single" w:sz="6" w:space="0" w:color="auto"/>
              <w:right w:val="single" w:sz="6" w:space="0" w:color="auto"/>
            </w:tcBorders>
          </w:tcPr>
          <w:p w14:paraId="4A1FDC45" w14:textId="77777777" w:rsidR="005D531D" w:rsidRPr="0004289B" w:rsidRDefault="00443961" w:rsidP="0004289B">
            <w:pPr>
              <w:pStyle w:val="Odlomakpopisa"/>
              <w:numPr>
                <w:ilvl w:val="0"/>
                <w:numId w:val="68"/>
              </w:numPr>
              <w:autoSpaceDE w:val="0"/>
              <w:autoSpaceDN w:val="0"/>
              <w:adjustRightInd w:val="0"/>
              <w:ind w:left="128" w:hanging="167"/>
              <w:contextualSpacing/>
              <w:rPr>
                <w:rFonts w:asciiTheme="minorHAnsi" w:hAnsiTheme="minorHAnsi" w:cstheme="minorHAnsi"/>
                <w:sz w:val="20"/>
                <w:szCs w:val="20"/>
              </w:rPr>
            </w:pPr>
            <w:r w:rsidRPr="0004289B">
              <w:rPr>
                <w:rFonts w:asciiTheme="minorHAnsi" w:hAnsiTheme="minorHAnsi" w:cstheme="minorHAnsi"/>
                <w:sz w:val="20"/>
                <w:szCs w:val="20"/>
              </w:rPr>
              <w:t xml:space="preserve">Veterinarska stanica </w:t>
            </w:r>
            <w:r w:rsidR="00030E4F">
              <w:rPr>
                <w:rFonts w:asciiTheme="minorHAnsi" w:hAnsiTheme="minorHAnsi" w:cstheme="minorHAnsi"/>
                <w:sz w:val="20"/>
                <w:szCs w:val="20"/>
              </w:rPr>
              <w:t xml:space="preserve">Ludbreg </w:t>
            </w:r>
            <w:r w:rsidRPr="0004289B">
              <w:rPr>
                <w:rFonts w:asciiTheme="minorHAnsi" w:hAnsiTheme="minorHAnsi" w:cstheme="minorHAnsi"/>
                <w:sz w:val="20"/>
                <w:szCs w:val="20"/>
              </w:rPr>
              <w:t xml:space="preserve">Nova d.o.o. </w:t>
            </w:r>
            <w:r w:rsidR="00030E4F">
              <w:rPr>
                <w:rFonts w:asciiTheme="minorHAnsi" w:hAnsiTheme="minorHAnsi" w:cstheme="minorHAnsi"/>
                <w:sz w:val="20"/>
                <w:szCs w:val="20"/>
              </w:rPr>
              <w:t>Ludbreg</w:t>
            </w:r>
            <w:r w:rsidRPr="007B552B">
              <w:rPr>
                <w:rFonts w:asciiTheme="minorHAnsi" w:hAnsiTheme="minorHAnsi" w:cs="Calibri"/>
                <w:b/>
                <w:i/>
                <w:sz w:val="20"/>
                <w:szCs w:val="20"/>
              </w:rPr>
              <w:t xml:space="preserve"> </w:t>
            </w:r>
            <w:r w:rsidR="005D531D" w:rsidRPr="0004289B">
              <w:rPr>
                <w:rFonts w:asciiTheme="minorHAnsi" w:hAnsiTheme="minorHAnsi" w:cstheme="minorHAnsi"/>
                <w:b/>
                <w:i/>
                <w:sz w:val="20"/>
                <w:szCs w:val="20"/>
                <w:u w:val="single"/>
              </w:rPr>
              <w:t>(Prilog 4.2.)</w:t>
            </w:r>
          </w:p>
        </w:tc>
      </w:tr>
      <w:tr w:rsidR="005D531D" w:rsidRPr="00B12DFA" w14:paraId="2A638783" w14:textId="77777777" w:rsidTr="00914C55">
        <w:trPr>
          <w:trHeight w:val="1261"/>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3E1DB99F" w14:textId="77777777" w:rsidR="005D531D" w:rsidRPr="00D473EA" w:rsidRDefault="005D531D" w:rsidP="00412EA7">
            <w:pPr>
              <w:pStyle w:val="Bezproreda"/>
              <w:jc w:val="center"/>
              <w:rPr>
                <w:rFonts w:asciiTheme="minorHAnsi" w:hAnsiTheme="minorHAnsi" w:cstheme="minorHAnsi"/>
                <w:b/>
                <w:szCs w:val="20"/>
                <w:lang w:eastAsia="hr-HR"/>
              </w:rPr>
            </w:pPr>
            <w:r>
              <w:rPr>
                <w:rFonts w:asciiTheme="minorHAnsi" w:hAnsiTheme="minorHAnsi" w:cstheme="minorHAnsi"/>
                <w:b/>
                <w:szCs w:val="20"/>
                <w:lang w:eastAsia="hr-HR"/>
              </w:rPr>
              <w:t>4</w:t>
            </w:r>
            <w:r w:rsidRPr="00D473EA">
              <w:rPr>
                <w:rFonts w:asciiTheme="minorHAnsi" w:hAnsiTheme="minorHAnsi" w:cstheme="minorHAnsi"/>
                <w:b/>
                <w:szCs w:val="20"/>
                <w:lang w:eastAsia="hr-HR"/>
              </w:rPr>
              <w:t>.</w:t>
            </w:r>
          </w:p>
        </w:tc>
        <w:tc>
          <w:tcPr>
            <w:tcW w:w="871" w:type="pct"/>
            <w:tcBorders>
              <w:top w:val="single" w:sz="6" w:space="0" w:color="auto"/>
              <w:left w:val="single" w:sz="6" w:space="0" w:color="auto"/>
              <w:bottom w:val="single" w:sz="6" w:space="0" w:color="auto"/>
              <w:right w:val="single" w:sz="6" w:space="0" w:color="auto"/>
            </w:tcBorders>
          </w:tcPr>
          <w:p w14:paraId="1566D50B" w14:textId="77777777" w:rsidR="005D531D" w:rsidRPr="00B12DFA" w:rsidRDefault="005D531D" w:rsidP="00914C55">
            <w:pPr>
              <w:pStyle w:val="Bezproreda"/>
              <w:rPr>
                <w:rFonts w:asciiTheme="minorHAnsi" w:hAnsiTheme="minorHAnsi" w:cstheme="minorHAnsi"/>
                <w:szCs w:val="20"/>
                <w:lang w:eastAsia="hr-HR"/>
              </w:rPr>
            </w:pPr>
            <w:r w:rsidRPr="00B12DFA">
              <w:rPr>
                <w:rFonts w:asciiTheme="minorHAnsi" w:hAnsiTheme="minorHAnsi" w:cstheme="minorHAnsi"/>
                <w:szCs w:val="20"/>
                <w:lang w:eastAsia="hr-HR"/>
              </w:rPr>
              <w:t>Pregled raspoloživih operativnih kapaciteta za otklanjanje posljedica od ekstremnih vremenskih uvjeta s utvrđenim zadaćama</w:t>
            </w:r>
          </w:p>
        </w:tc>
        <w:tc>
          <w:tcPr>
            <w:tcW w:w="2532" w:type="pct"/>
            <w:tcBorders>
              <w:top w:val="single" w:sz="6" w:space="0" w:color="auto"/>
              <w:left w:val="single" w:sz="6" w:space="0" w:color="auto"/>
              <w:bottom w:val="single" w:sz="6" w:space="0" w:color="auto"/>
              <w:right w:val="single" w:sz="6" w:space="0" w:color="auto"/>
            </w:tcBorders>
          </w:tcPr>
          <w:p w14:paraId="2507B707" w14:textId="77777777" w:rsidR="005D531D" w:rsidRPr="00B12DFA" w:rsidRDefault="005D531D" w:rsidP="00914C55">
            <w:pPr>
              <w:spacing w:line="240" w:lineRule="auto"/>
              <w:rPr>
                <w:rFonts w:asciiTheme="minorHAnsi" w:eastAsia="Times New Roman" w:hAnsiTheme="minorHAnsi" w:cstheme="minorHAnsi"/>
                <w:sz w:val="20"/>
                <w:szCs w:val="20"/>
                <w:lang w:eastAsia="hr-HR"/>
              </w:rPr>
            </w:pPr>
            <w:r w:rsidRPr="00B12DFA">
              <w:rPr>
                <w:rFonts w:asciiTheme="minorHAnsi" w:hAnsiTheme="minorHAnsi" w:cstheme="minorHAnsi"/>
                <w:sz w:val="20"/>
                <w:szCs w:val="20"/>
                <w:lang w:eastAsia="hr-HR"/>
              </w:rPr>
              <w:t>MTS operativnih snaga i pravnih osoba od interesa za sustav civilne zaštite</w:t>
            </w:r>
            <w:r>
              <w:rPr>
                <w:rFonts w:asciiTheme="minorHAnsi" w:hAnsiTheme="minorHAnsi" w:cstheme="minorHAnsi"/>
                <w:sz w:val="20"/>
                <w:szCs w:val="20"/>
                <w:lang w:eastAsia="hr-HR"/>
              </w:rPr>
              <w:t>.</w:t>
            </w:r>
          </w:p>
        </w:tc>
        <w:tc>
          <w:tcPr>
            <w:tcW w:w="1356" w:type="pct"/>
            <w:tcBorders>
              <w:top w:val="single" w:sz="6" w:space="0" w:color="auto"/>
              <w:left w:val="single" w:sz="6" w:space="0" w:color="auto"/>
              <w:bottom w:val="single" w:sz="6" w:space="0" w:color="auto"/>
              <w:right w:val="single" w:sz="6" w:space="0" w:color="auto"/>
            </w:tcBorders>
          </w:tcPr>
          <w:p w14:paraId="34054B94" w14:textId="77777777" w:rsidR="005D531D" w:rsidRPr="00B12DFA" w:rsidRDefault="005D531D" w:rsidP="00914C55">
            <w:pPr>
              <w:pStyle w:val="Odlomakpopisa"/>
              <w:numPr>
                <w:ilvl w:val="0"/>
                <w:numId w:val="69"/>
              </w:numPr>
              <w:autoSpaceDE w:val="0"/>
              <w:autoSpaceDN w:val="0"/>
              <w:adjustRightInd w:val="0"/>
              <w:ind w:left="128" w:right="-173" w:hanging="167"/>
              <w:contextualSpacing/>
              <w:rPr>
                <w:rFonts w:asciiTheme="minorHAnsi" w:hAnsiTheme="minorHAnsi" w:cstheme="minorHAnsi"/>
                <w:sz w:val="20"/>
                <w:szCs w:val="20"/>
              </w:rPr>
            </w:pPr>
            <w:r w:rsidRPr="00B12DFA">
              <w:rPr>
                <w:rFonts w:asciiTheme="minorHAnsi" w:hAnsiTheme="minorHAnsi" w:cstheme="minorHAnsi"/>
                <w:sz w:val="20"/>
                <w:szCs w:val="20"/>
              </w:rPr>
              <w:t>DVD-i s područja Općine</w:t>
            </w:r>
            <w:r>
              <w:rPr>
                <w:rFonts w:asciiTheme="minorHAnsi" w:hAnsiTheme="minorHAnsi" w:cstheme="minorHAnsi"/>
                <w:sz w:val="20"/>
                <w:szCs w:val="20"/>
              </w:rPr>
              <w:t xml:space="preserve"> </w:t>
            </w:r>
            <w:r w:rsidRPr="00B12DFA">
              <w:rPr>
                <w:rFonts w:asciiTheme="minorHAnsi" w:hAnsiTheme="minorHAnsi" w:cstheme="minorHAnsi"/>
                <w:b/>
                <w:i/>
                <w:sz w:val="20"/>
                <w:szCs w:val="20"/>
                <w:u w:val="single"/>
              </w:rPr>
              <w:t>(Prilog 1.2.)</w:t>
            </w:r>
          </w:p>
          <w:p w14:paraId="4A3143E8" w14:textId="77777777" w:rsidR="005D531D" w:rsidRPr="00B12DFA" w:rsidRDefault="005D531D" w:rsidP="00914C55">
            <w:pPr>
              <w:pStyle w:val="Odlomakpopisa"/>
              <w:numPr>
                <w:ilvl w:val="0"/>
                <w:numId w:val="69"/>
              </w:numPr>
              <w:autoSpaceDE w:val="0"/>
              <w:autoSpaceDN w:val="0"/>
              <w:adjustRightInd w:val="0"/>
              <w:ind w:left="128" w:right="-173" w:hanging="167"/>
              <w:contextualSpacing/>
              <w:rPr>
                <w:rFonts w:asciiTheme="minorHAnsi" w:hAnsiTheme="minorHAnsi" w:cstheme="minorHAnsi"/>
                <w:sz w:val="20"/>
                <w:szCs w:val="20"/>
              </w:rPr>
            </w:pPr>
            <w:r>
              <w:rPr>
                <w:rFonts w:asciiTheme="minorHAnsi" w:hAnsiTheme="minorHAnsi" w:cstheme="minorHAnsi"/>
                <w:sz w:val="20"/>
                <w:szCs w:val="20"/>
              </w:rPr>
              <w:t>V</w:t>
            </w:r>
            <w:r w:rsidRPr="00B12DFA">
              <w:rPr>
                <w:rFonts w:asciiTheme="minorHAnsi" w:hAnsiTheme="minorHAnsi" w:cstheme="minorHAnsi"/>
                <w:sz w:val="20"/>
                <w:szCs w:val="20"/>
              </w:rPr>
              <w:t xml:space="preserve">lasnici objekata kritične infrastrukture </w:t>
            </w:r>
            <w:r w:rsidRPr="00B12DFA">
              <w:rPr>
                <w:rFonts w:asciiTheme="minorHAnsi" w:hAnsiTheme="minorHAnsi" w:cstheme="minorHAnsi"/>
                <w:b/>
                <w:i/>
                <w:sz w:val="20"/>
                <w:szCs w:val="20"/>
                <w:u w:val="single"/>
              </w:rPr>
              <w:t>(Prilog 4.9.)</w:t>
            </w:r>
          </w:p>
          <w:p w14:paraId="5F06FEA2" w14:textId="77777777" w:rsidR="005D531D" w:rsidRPr="00B12DFA" w:rsidRDefault="005D531D" w:rsidP="00914C55">
            <w:pPr>
              <w:pStyle w:val="Odlomakpopisa"/>
              <w:numPr>
                <w:ilvl w:val="0"/>
                <w:numId w:val="69"/>
              </w:numPr>
              <w:autoSpaceDE w:val="0"/>
              <w:autoSpaceDN w:val="0"/>
              <w:adjustRightInd w:val="0"/>
              <w:ind w:left="128" w:right="-173" w:hanging="167"/>
              <w:contextualSpacing/>
              <w:rPr>
                <w:rFonts w:asciiTheme="minorHAnsi" w:hAnsiTheme="minorHAnsi" w:cstheme="minorHAnsi"/>
                <w:sz w:val="20"/>
                <w:szCs w:val="20"/>
              </w:rPr>
            </w:pPr>
            <w:r>
              <w:rPr>
                <w:rFonts w:asciiTheme="minorHAnsi" w:hAnsiTheme="minorHAnsi" w:cstheme="minorHAnsi"/>
                <w:sz w:val="20"/>
                <w:szCs w:val="20"/>
              </w:rPr>
              <w:t>T</w:t>
            </w:r>
            <w:r w:rsidRPr="00B12DFA">
              <w:rPr>
                <w:rFonts w:asciiTheme="minorHAnsi" w:hAnsiTheme="minorHAnsi" w:cstheme="minorHAnsi"/>
                <w:sz w:val="20"/>
                <w:szCs w:val="20"/>
              </w:rPr>
              <w:t xml:space="preserve">vrtke i obrti koji mogu pomoći MTS </w:t>
            </w:r>
            <w:r w:rsidRPr="00B12DFA">
              <w:rPr>
                <w:rFonts w:asciiTheme="minorHAnsi" w:hAnsiTheme="minorHAnsi" w:cstheme="minorHAnsi"/>
                <w:b/>
                <w:i/>
                <w:sz w:val="20"/>
                <w:szCs w:val="20"/>
                <w:u w:val="single"/>
              </w:rPr>
              <w:t>(Prilog 4.</w:t>
            </w:r>
            <w:r>
              <w:rPr>
                <w:rFonts w:asciiTheme="minorHAnsi" w:hAnsiTheme="minorHAnsi" w:cstheme="minorHAnsi"/>
                <w:b/>
                <w:i/>
                <w:sz w:val="20"/>
                <w:szCs w:val="20"/>
                <w:u w:val="single"/>
              </w:rPr>
              <w:t>11</w:t>
            </w:r>
            <w:r w:rsidRPr="00B12DFA">
              <w:rPr>
                <w:rFonts w:asciiTheme="minorHAnsi" w:hAnsiTheme="minorHAnsi" w:cstheme="minorHAnsi"/>
                <w:b/>
                <w:i/>
                <w:sz w:val="20"/>
                <w:szCs w:val="20"/>
                <w:u w:val="single"/>
              </w:rPr>
              <w:t>.)</w:t>
            </w:r>
          </w:p>
        </w:tc>
      </w:tr>
      <w:tr w:rsidR="007F408F" w:rsidRPr="00B12DFA" w14:paraId="1F1A153F" w14:textId="77777777" w:rsidTr="00914C55">
        <w:trPr>
          <w:trHeight w:val="553"/>
          <w:jc w:val="center"/>
        </w:trPr>
        <w:tc>
          <w:tcPr>
            <w:tcW w:w="241" w:type="pct"/>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47526D54" w14:textId="77777777" w:rsidR="007F408F" w:rsidRPr="004B0014" w:rsidRDefault="005D531D" w:rsidP="00412EA7">
            <w:pPr>
              <w:pStyle w:val="Bezproreda"/>
              <w:jc w:val="center"/>
              <w:rPr>
                <w:rFonts w:asciiTheme="minorHAnsi" w:hAnsiTheme="minorHAnsi" w:cstheme="minorHAnsi"/>
                <w:b/>
                <w:szCs w:val="20"/>
                <w:lang w:eastAsia="hr-HR"/>
              </w:rPr>
            </w:pPr>
            <w:r>
              <w:rPr>
                <w:rFonts w:asciiTheme="minorHAnsi" w:hAnsiTheme="minorHAnsi" w:cstheme="minorHAnsi"/>
                <w:b/>
                <w:szCs w:val="20"/>
                <w:lang w:eastAsia="hr-HR"/>
              </w:rPr>
              <w:t>5</w:t>
            </w:r>
            <w:r w:rsidR="007F408F" w:rsidRPr="004B0014">
              <w:rPr>
                <w:rFonts w:asciiTheme="minorHAnsi" w:hAnsiTheme="minorHAnsi" w:cstheme="minorHAnsi"/>
                <w:b/>
                <w:szCs w:val="20"/>
                <w:lang w:eastAsia="hr-HR"/>
              </w:rPr>
              <w:t>.</w:t>
            </w:r>
          </w:p>
        </w:tc>
        <w:tc>
          <w:tcPr>
            <w:tcW w:w="871" w:type="pct"/>
            <w:tcBorders>
              <w:top w:val="single" w:sz="6" w:space="0" w:color="auto"/>
              <w:left w:val="single" w:sz="6" w:space="0" w:color="auto"/>
              <w:bottom w:val="single" w:sz="6" w:space="0" w:color="auto"/>
              <w:right w:val="single" w:sz="6" w:space="0" w:color="auto"/>
            </w:tcBorders>
          </w:tcPr>
          <w:p w14:paraId="403906F5" w14:textId="77777777" w:rsidR="007F408F" w:rsidRPr="00B12DFA" w:rsidRDefault="007F408F" w:rsidP="00914C55">
            <w:pPr>
              <w:pStyle w:val="Bezproreda"/>
              <w:rPr>
                <w:rFonts w:asciiTheme="minorHAnsi" w:hAnsiTheme="minorHAnsi" w:cstheme="minorHAnsi"/>
                <w:szCs w:val="20"/>
                <w:lang w:eastAsia="hr-HR"/>
              </w:rPr>
            </w:pPr>
            <w:r w:rsidRPr="00B12DFA">
              <w:rPr>
                <w:rFonts w:asciiTheme="minorHAnsi" w:hAnsiTheme="minorHAnsi" w:cstheme="minorHAnsi"/>
                <w:szCs w:val="20"/>
                <w:lang w:eastAsia="hr-HR"/>
              </w:rPr>
              <w:t>Troškovi angažiranih pravnih osoba i redovnih službi</w:t>
            </w:r>
          </w:p>
        </w:tc>
        <w:tc>
          <w:tcPr>
            <w:tcW w:w="2532" w:type="pct"/>
            <w:tcBorders>
              <w:top w:val="single" w:sz="6" w:space="0" w:color="auto"/>
              <w:left w:val="single" w:sz="6" w:space="0" w:color="auto"/>
              <w:bottom w:val="single" w:sz="6" w:space="0" w:color="auto"/>
              <w:right w:val="single" w:sz="6" w:space="0" w:color="auto"/>
            </w:tcBorders>
          </w:tcPr>
          <w:p w14:paraId="66CCBDDE" w14:textId="77777777" w:rsidR="007F408F" w:rsidRPr="00B12DFA" w:rsidRDefault="007F408F" w:rsidP="00914C55">
            <w:pPr>
              <w:pStyle w:val="Bezproreda"/>
              <w:jc w:val="both"/>
              <w:rPr>
                <w:rFonts w:asciiTheme="minorHAnsi" w:hAnsiTheme="minorHAnsi" w:cstheme="minorHAnsi"/>
                <w:szCs w:val="20"/>
                <w:lang w:eastAsia="hr-HR"/>
              </w:rPr>
            </w:pPr>
            <w:r w:rsidRPr="00B12DFA">
              <w:rPr>
                <w:rFonts w:asciiTheme="minorHAnsi" w:hAnsiTheme="minorHAnsi" w:cstheme="minorHAnsi"/>
                <w:szCs w:val="20"/>
                <w:lang w:eastAsia="hr-HR"/>
              </w:rPr>
              <w:t xml:space="preserve">Troškovi aktiviranja snaga </w:t>
            </w:r>
            <w:r w:rsidR="00305941" w:rsidRPr="00B12DFA">
              <w:rPr>
                <w:rFonts w:asciiTheme="minorHAnsi" w:hAnsiTheme="minorHAnsi" w:cstheme="minorHAnsi"/>
                <w:szCs w:val="20"/>
                <w:lang w:eastAsia="hr-HR"/>
              </w:rPr>
              <w:t xml:space="preserve">sustava civilne </w:t>
            </w:r>
            <w:r w:rsidR="009408C0" w:rsidRPr="00B12DFA">
              <w:rPr>
                <w:rFonts w:asciiTheme="minorHAnsi" w:hAnsiTheme="minorHAnsi" w:cstheme="minorHAnsi"/>
                <w:szCs w:val="20"/>
                <w:lang w:eastAsia="hr-HR"/>
              </w:rPr>
              <w:t>zaštite</w:t>
            </w:r>
            <w:r w:rsidRPr="00B12DFA">
              <w:rPr>
                <w:rFonts w:asciiTheme="minorHAnsi" w:hAnsiTheme="minorHAnsi" w:cstheme="minorHAnsi"/>
                <w:szCs w:val="20"/>
                <w:lang w:eastAsia="hr-HR"/>
              </w:rPr>
              <w:t xml:space="preserve"> koje su u </w:t>
            </w:r>
            <w:r w:rsidR="004A6504" w:rsidRPr="00B12DFA">
              <w:rPr>
                <w:rFonts w:asciiTheme="minorHAnsi" w:hAnsiTheme="minorHAnsi" w:cstheme="minorHAnsi"/>
                <w:szCs w:val="20"/>
                <w:lang w:eastAsia="hr-HR"/>
              </w:rPr>
              <w:t>nadležnosti</w:t>
            </w:r>
            <w:r w:rsidR="00B2782D" w:rsidRPr="00B12DFA">
              <w:rPr>
                <w:rFonts w:asciiTheme="minorHAnsi" w:hAnsiTheme="minorHAnsi" w:cstheme="minorHAnsi"/>
                <w:szCs w:val="20"/>
                <w:lang w:eastAsia="hr-HR"/>
              </w:rPr>
              <w:t xml:space="preserve"> Općine snosi Općina</w:t>
            </w:r>
            <w:r w:rsidR="00B12DFA">
              <w:rPr>
                <w:rFonts w:asciiTheme="minorHAnsi" w:hAnsiTheme="minorHAnsi" w:cstheme="minorHAnsi"/>
                <w:szCs w:val="20"/>
                <w:lang w:eastAsia="hr-HR"/>
              </w:rPr>
              <w:t>.</w:t>
            </w:r>
          </w:p>
        </w:tc>
        <w:tc>
          <w:tcPr>
            <w:tcW w:w="1356" w:type="pct"/>
            <w:tcBorders>
              <w:top w:val="single" w:sz="6" w:space="0" w:color="auto"/>
              <w:left w:val="single" w:sz="6" w:space="0" w:color="auto"/>
              <w:bottom w:val="single" w:sz="6" w:space="0" w:color="auto"/>
              <w:right w:val="single" w:sz="6" w:space="0" w:color="auto"/>
            </w:tcBorders>
          </w:tcPr>
          <w:p w14:paraId="579CD7D2" w14:textId="77777777" w:rsidR="007F408F" w:rsidRPr="00B12DFA" w:rsidRDefault="007F408F" w:rsidP="00914C55">
            <w:pPr>
              <w:pStyle w:val="Odlomakpopisa"/>
              <w:numPr>
                <w:ilvl w:val="0"/>
                <w:numId w:val="70"/>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Stožer civilne zaštite</w:t>
            </w:r>
            <w:r w:rsidR="007C0114">
              <w:rPr>
                <w:rFonts w:asciiTheme="minorHAnsi" w:hAnsiTheme="minorHAnsi" w:cstheme="minorHAnsi"/>
                <w:sz w:val="20"/>
                <w:szCs w:val="20"/>
              </w:rPr>
              <w:t xml:space="preserve"> Općine</w:t>
            </w:r>
            <w:r w:rsidR="00030E4F">
              <w:rPr>
                <w:rFonts w:asciiTheme="minorHAnsi" w:hAnsiTheme="minorHAnsi" w:cstheme="minorHAnsi"/>
                <w:sz w:val="20"/>
                <w:szCs w:val="20"/>
              </w:rPr>
              <w:t xml:space="preserve"> </w:t>
            </w:r>
            <w:r w:rsidR="00F61B71">
              <w:rPr>
                <w:rFonts w:asciiTheme="minorHAnsi" w:hAnsiTheme="minorHAnsi" w:cs="Calibri"/>
                <w:sz w:val="20"/>
                <w:szCs w:val="20"/>
              </w:rPr>
              <w:t xml:space="preserve">Mali Bukovec </w:t>
            </w:r>
            <w:r w:rsidR="009D540B" w:rsidRPr="00B12DFA">
              <w:rPr>
                <w:rFonts w:asciiTheme="minorHAnsi" w:hAnsiTheme="minorHAnsi" w:cstheme="minorHAnsi"/>
                <w:b/>
                <w:i/>
                <w:sz w:val="20"/>
                <w:szCs w:val="20"/>
                <w:u w:val="single"/>
              </w:rPr>
              <w:t>(Prilog 1</w:t>
            </w:r>
            <w:r w:rsidR="001000E9" w:rsidRPr="00B12DFA">
              <w:rPr>
                <w:rFonts w:asciiTheme="minorHAnsi" w:hAnsiTheme="minorHAnsi" w:cstheme="minorHAnsi"/>
                <w:b/>
                <w:i/>
                <w:sz w:val="20"/>
                <w:szCs w:val="20"/>
                <w:u w:val="single"/>
              </w:rPr>
              <w:t>.1.</w:t>
            </w:r>
            <w:r w:rsidR="009D0DA6" w:rsidRPr="00B12DFA">
              <w:rPr>
                <w:rFonts w:asciiTheme="minorHAnsi" w:hAnsiTheme="minorHAnsi" w:cstheme="minorHAnsi"/>
                <w:b/>
                <w:i/>
                <w:sz w:val="20"/>
                <w:szCs w:val="20"/>
                <w:u w:val="single"/>
              </w:rPr>
              <w:t>a</w:t>
            </w:r>
            <w:r w:rsidR="001000E9" w:rsidRPr="00B12DFA">
              <w:rPr>
                <w:rFonts w:asciiTheme="minorHAnsi" w:hAnsiTheme="minorHAnsi" w:cstheme="minorHAnsi"/>
                <w:b/>
                <w:i/>
                <w:sz w:val="20"/>
                <w:szCs w:val="20"/>
                <w:u w:val="single"/>
              </w:rPr>
              <w:t>)</w:t>
            </w:r>
          </w:p>
          <w:p w14:paraId="37107BE4" w14:textId="77777777" w:rsidR="007F408F" w:rsidRPr="00B12DFA" w:rsidRDefault="007F408F" w:rsidP="0004289B">
            <w:pPr>
              <w:pStyle w:val="Odlomakpopisa"/>
              <w:numPr>
                <w:ilvl w:val="0"/>
                <w:numId w:val="70"/>
              </w:numPr>
              <w:autoSpaceDE w:val="0"/>
              <w:autoSpaceDN w:val="0"/>
              <w:adjustRightInd w:val="0"/>
              <w:ind w:left="128" w:right="-32" w:hanging="167"/>
              <w:contextualSpacing/>
              <w:rPr>
                <w:rFonts w:asciiTheme="minorHAnsi" w:hAnsiTheme="minorHAnsi" w:cstheme="minorHAnsi"/>
                <w:sz w:val="20"/>
                <w:szCs w:val="20"/>
              </w:rPr>
            </w:pPr>
            <w:r w:rsidRPr="00B12DFA">
              <w:rPr>
                <w:rFonts w:asciiTheme="minorHAnsi" w:hAnsiTheme="minorHAnsi" w:cstheme="minorHAnsi"/>
                <w:sz w:val="20"/>
                <w:szCs w:val="20"/>
              </w:rPr>
              <w:t>Ažuriranje popisa te organizaciju prikupljanja podataka za MTS od građana provesti ć</w:t>
            </w:r>
            <w:r w:rsidR="005D531D">
              <w:rPr>
                <w:rFonts w:asciiTheme="minorHAnsi" w:hAnsiTheme="minorHAnsi" w:cstheme="minorHAnsi"/>
                <w:sz w:val="20"/>
                <w:szCs w:val="20"/>
              </w:rPr>
              <w:t xml:space="preserve">e Stožer u suradnji sa PP </w:t>
            </w:r>
            <w:r w:rsidR="00030E4F">
              <w:rPr>
                <w:rFonts w:asciiTheme="minorHAnsi" w:hAnsiTheme="minorHAnsi" w:cstheme="minorHAnsi"/>
                <w:sz w:val="20"/>
                <w:szCs w:val="20"/>
              </w:rPr>
              <w:t>Ludbreg</w:t>
            </w:r>
          </w:p>
          <w:p w14:paraId="0E6DA330" w14:textId="77777777" w:rsidR="007F408F" w:rsidRPr="00B12DFA" w:rsidRDefault="007F408F" w:rsidP="00914C55">
            <w:pPr>
              <w:pStyle w:val="Odlomakpopisa"/>
              <w:numPr>
                <w:ilvl w:val="0"/>
                <w:numId w:val="70"/>
              </w:numPr>
              <w:autoSpaceDE w:val="0"/>
              <w:autoSpaceDN w:val="0"/>
              <w:adjustRightInd w:val="0"/>
              <w:ind w:left="128" w:hanging="167"/>
              <w:contextualSpacing/>
              <w:rPr>
                <w:rFonts w:asciiTheme="minorHAnsi" w:hAnsiTheme="minorHAnsi" w:cstheme="minorHAnsi"/>
                <w:sz w:val="20"/>
                <w:szCs w:val="20"/>
              </w:rPr>
            </w:pPr>
            <w:r w:rsidRPr="00B12DFA">
              <w:rPr>
                <w:rFonts w:asciiTheme="minorHAnsi" w:hAnsiTheme="minorHAnsi" w:cstheme="minorHAnsi"/>
                <w:sz w:val="20"/>
                <w:szCs w:val="20"/>
              </w:rPr>
              <w:t xml:space="preserve">Troškovi angažiranih pravnih osoba </w:t>
            </w:r>
            <w:r w:rsidR="009D540B" w:rsidRPr="00B12DFA">
              <w:rPr>
                <w:rFonts w:asciiTheme="minorHAnsi" w:hAnsiTheme="minorHAnsi" w:cstheme="minorHAnsi"/>
                <w:b/>
                <w:i/>
                <w:sz w:val="20"/>
                <w:szCs w:val="20"/>
                <w:u w:val="single"/>
              </w:rPr>
              <w:t>(Prilog 3</w:t>
            </w:r>
            <w:r w:rsidRPr="00B12DFA">
              <w:rPr>
                <w:rFonts w:asciiTheme="minorHAnsi" w:hAnsiTheme="minorHAnsi" w:cstheme="minorHAnsi"/>
                <w:b/>
                <w:i/>
                <w:sz w:val="20"/>
                <w:szCs w:val="20"/>
                <w:u w:val="single"/>
              </w:rPr>
              <w:t>.</w:t>
            </w:r>
            <w:r w:rsidR="001000E9" w:rsidRPr="00B12DFA">
              <w:rPr>
                <w:rFonts w:asciiTheme="minorHAnsi" w:hAnsiTheme="minorHAnsi" w:cstheme="minorHAnsi"/>
                <w:b/>
                <w:i/>
                <w:sz w:val="20"/>
                <w:szCs w:val="20"/>
                <w:u w:val="single"/>
              </w:rPr>
              <w:t>1</w:t>
            </w:r>
            <w:r w:rsidRPr="00B12DFA">
              <w:rPr>
                <w:rFonts w:asciiTheme="minorHAnsi" w:hAnsiTheme="minorHAnsi" w:cstheme="minorHAnsi"/>
                <w:b/>
                <w:i/>
                <w:sz w:val="20"/>
                <w:szCs w:val="20"/>
                <w:u w:val="single"/>
              </w:rPr>
              <w:t>.)</w:t>
            </w:r>
          </w:p>
        </w:tc>
      </w:tr>
      <w:bookmarkEnd w:id="97"/>
    </w:tbl>
    <w:p w14:paraId="46ADDD31" w14:textId="77777777" w:rsidR="004E4442" w:rsidRPr="00E9165D" w:rsidRDefault="004E4442" w:rsidP="004E4442">
      <w:pPr>
        <w:spacing w:line="240" w:lineRule="auto"/>
        <w:rPr>
          <w:rFonts w:cs="Calibri"/>
          <w:sz w:val="20"/>
          <w:szCs w:val="20"/>
        </w:rPr>
        <w:sectPr w:rsidR="004E4442" w:rsidRPr="00E9165D" w:rsidSect="006D300D">
          <w:pgSz w:w="16838" w:h="11906" w:orient="landscape"/>
          <w:pgMar w:top="1417" w:right="1417" w:bottom="1417" w:left="1417" w:header="708" w:footer="708" w:gutter="0"/>
          <w:cols w:space="708"/>
          <w:titlePg/>
          <w:docGrid w:linePitch="360"/>
        </w:sectPr>
      </w:pPr>
    </w:p>
    <w:p w14:paraId="170B6956" w14:textId="77777777" w:rsidR="00A26737" w:rsidRPr="00706615" w:rsidRDefault="00A26737" w:rsidP="00706615">
      <w:pPr>
        <w:pStyle w:val="Naslov2"/>
      </w:pPr>
      <w:bookmarkStart w:id="98" w:name="_Toc511633577"/>
      <w:bookmarkStart w:id="99" w:name="_Toc31108376"/>
      <w:r w:rsidRPr="00706615">
        <w:lastRenderedPageBreak/>
        <w:t xml:space="preserve">MJERE CIVILNE ZAŠTITE OD EPIDEMIJA i </w:t>
      </w:r>
      <w:bookmarkEnd w:id="98"/>
      <w:r w:rsidR="00FB4587">
        <w:t>PANDEMIJA</w:t>
      </w:r>
      <w:bookmarkEnd w:id="99"/>
    </w:p>
    <w:p w14:paraId="2BD4B520" w14:textId="77777777" w:rsidR="009528AF" w:rsidRPr="0085241C" w:rsidRDefault="009528AF" w:rsidP="0085241C">
      <w:pPr>
        <w:autoSpaceDE w:val="0"/>
        <w:autoSpaceDN w:val="0"/>
        <w:adjustRightInd w:val="0"/>
        <w:spacing w:line="276" w:lineRule="auto"/>
        <w:rPr>
          <w:szCs w:val="24"/>
        </w:rPr>
      </w:pPr>
      <w:r w:rsidRPr="0085241C">
        <w:rPr>
          <w:szCs w:val="24"/>
        </w:rPr>
        <w:t>Mjere za sprječavanje i suzbijanje zaraznih bolesti mogu biti: opće, posebne i</w:t>
      </w:r>
      <w:r w:rsidR="004B0014">
        <w:rPr>
          <w:szCs w:val="24"/>
        </w:rPr>
        <w:t xml:space="preserve"> </w:t>
      </w:r>
      <w:r w:rsidRPr="0085241C">
        <w:rPr>
          <w:szCs w:val="24"/>
        </w:rPr>
        <w:t>ostale.</w:t>
      </w:r>
    </w:p>
    <w:p w14:paraId="1A355EE6" w14:textId="77777777" w:rsidR="009528AF" w:rsidRPr="0085241C" w:rsidRDefault="009528AF" w:rsidP="0085241C">
      <w:pPr>
        <w:autoSpaceDE w:val="0"/>
        <w:autoSpaceDN w:val="0"/>
        <w:adjustRightInd w:val="0"/>
        <w:spacing w:line="276" w:lineRule="auto"/>
        <w:rPr>
          <w:rFonts w:asciiTheme="minorHAnsi" w:eastAsia="Arial,Bold" w:hAnsiTheme="minorHAnsi" w:cs="Arial,Bold"/>
          <w:b/>
          <w:bCs/>
          <w:szCs w:val="24"/>
          <w:u w:val="single"/>
        </w:rPr>
      </w:pPr>
      <w:r w:rsidRPr="0085241C">
        <w:rPr>
          <w:rFonts w:asciiTheme="minorHAnsi" w:eastAsia="Arial,Bold" w:hAnsiTheme="minorHAnsi" w:cs="Arial,Bold"/>
          <w:b/>
          <w:bCs/>
          <w:szCs w:val="24"/>
          <w:u w:val="single"/>
        </w:rPr>
        <w:t>Opće mjere</w:t>
      </w:r>
    </w:p>
    <w:p w14:paraId="0C8661F8" w14:textId="77777777" w:rsidR="009528AF" w:rsidRPr="0085241C" w:rsidRDefault="009528AF" w:rsidP="00625924">
      <w:pPr>
        <w:pStyle w:val="Odlomakpopisa"/>
        <w:numPr>
          <w:ilvl w:val="0"/>
          <w:numId w:val="41"/>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osigurajte zdravstveno ispravne namirnice i predmete opće uporabe, te sanitarno</w:t>
      </w:r>
      <w:r w:rsidR="004B0014">
        <w:rPr>
          <w:rFonts w:asciiTheme="minorHAnsi" w:eastAsia="Arial,Bold" w:hAnsiTheme="minorHAnsi"/>
        </w:rPr>
        <w:t xml:space="preserve"> </w:t>
      </w:r>
      <w:r w:rsidRPr="0085241C">
        <w:rPr>
          <w:rFonts w:asciiTheme="minorHAnsi" w:eastAsia="Arial,Bold" w:hAnsiTheme="minorHAnsi"/>
        </w:rPr>
        <w:t>tehničke</w:t>
      </w:r>
      <w:r w:rsidR="004B0014">
        <w:rPr>
          <w:rFonts w:asciiTheme="minorHAnsi" w:eastAsia="Arial,Bold" w:hAnsiTheme="minorHAnsi"/>
        </w:rPr>
        <w:t xml:space="preserve"> </w:t>
      </w:r>
      <w:r w:rsidRPr="0085241C">
        <w:rPr>
          <w:rFonts w:asciiTheme="minorHAnsi" w:eastAsia="Arial,Bold" w:hAnsiTheme="minorHAnsi"/>
        </w:rPr>
        <w:t>i higijenske uvjete proizvodnje i prometa istih,</w:t>
      </w:r>
    </w:p>
    <w:p w14:paraId="1A69145A" w14:textId="77777777" w:rsidR="009528AF" w:rsidRPr="0085241C" w:rsidRDefault="009528AF" w:rsidP="00625924">
      <w:pPr>
        <w:pStyle w:val="Odlomakpopisa"/>
        <w:numPr>
          <w:ilvl w:val="0"/>
          <w:numId w:val="41"/>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koristite zdravstveno ispravnu vodu za piće,</w:t>
      </w:r>
    </w:p>
    <w:p w14:paraId="4C3E8F72" w14:textId="77777777" w:rsidR="009528AF" w:rsidRPr="0085241C" w:rsidRDefault="009528AF" w:rsidP="00625924">
      <w:pPr>
        <w:pStyle w:val="Odlomakpopisa"/>
        <w:numPr>
          <w:ilvl w:val="0"/>
          <w:numId w:val="41"/>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brinite o sanitarno-tehničkim i higijenskim uvjetima u kući,</w:t>
      </w:r>
    </w:p>
    <w:p w14:paraId="1711DE96" w14:textId="77777777" w:rsidR="009528AF" w:rsidRPr="0085241C" w:rsidRDefault="009528AF" w:rsidP="00625924">
      <w:pPr>
        <w:pStyle w:val="Odlomakpopisa"/>
        <w:numPr>
          <w:ilvl w:val="0"/>
          <w:numId w:val="41"/>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brinite o higijenskom neškodljivom uklanjanju fekalija i drugih otpadnih tvari,</w:t>
      </w:r>
    </w:p>
    <w:p w14:paraId="2394CFA0" w14:textId="77777777" w:rsidR="009528AF" w:rsidRPr="0085241C" w:rsidRDefault="009528AF" w:rsidP="00625924">
      <w:pPr>
        <w:pStyle w:val="Odlomakpopisa"/>
        <w:numPr>
          <w:ilvl w:val="0"/>
          <w:numId w:val="41"/>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provedite, ovisno o mogućnosti, dezinfekciju, dezinsekciju i deratizaciju u prostoru</w:t>
      </w:r>
      <w:r w:rsidR="004B0014">
        <w:rPr>
          <w:rFonts w:asciiTheme="minorHAnsi" w:eastAsia="Arial,Bold" w:hAnsiTheme="minorHAnsi"/>
        </w:rPr>
        <w:t xml:space="preserve"> </w:t>
      </w:r>
      <w:r w:rsidRPr="0085241C">
        <w:rPr>
          <w:rFonts w:asciiTheme="minorHAnsi" w:eastAsia="Arial,Bold" w:hAnsiTheme="minorHAnsi"/>
        </w:rPr>
        <w:t>gdje proizvodite ili prodajete namirnice opće uporabe i hranu, gdje se opskrbljuje</w:t>
      </w:r>
      <w:r w:rsidR="004B0014">
        <w:rPr>
          <w:rFonts w:asciiTheme="minorHAnsi" w:eastAsia="Arial,Bold" w:hAnsiTheme="minorHAnsi"/>
        </w:rPr>
        <w:t xml:space="preserve"> </w:t>
      </w:r>
      <w:r w:rsidRPr="0085241C">
        <w:rPr>
          <w:rFonts w:asciiTheme="minorHAnsi" w:eastAsia="Arial,Bold" w:hAnsiTheme="minorHAnsi"/>
        </w:rPr>
        <w:t>te</w:t>
      </w:r>
      <w:r w:rsidR="004B0014">
        <w:rPr>
          <w:rFonts w:asciiTheme="minorHAnsi" w:eastAsia="Arial,Bold" w:hAnsiTheme="minorHAnsi"/>
        </w:rPr>
        <w:t xml:space="preserve"> </w:t>
      </w:r>
      <w:r w:rsidRPr="0085241C">
        <w:rPr>
          <w:rFonts w:asciiTheme="minorHAnsi" w:eastAsia="Arial,Bold" w:hAnsiTheme="minorHAnsi"/>
        </w:rPr>
        <w:t>vodom za osobne potrebe i u prostoru za hranjenje i napajanje domaćih životinja,</w:t>
      </w:r>
    </w:p>
    <w:p w14:paraId="1EEDEA45" w14:textId="77777777" w:rsidR="009528AF" w:rsidRDefault="009528AF" w:rsidP="00625924">
      <w:pPr>
        <w:pStyle w:val="Odlomakpopisa"/>
        <w:numPr>
          <w:ilvl w:val="0"/>
          <w:numId w:val="41"/>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provedite dezinfekciju, dezinsekciju i deratizaciju u prijevoznim sredstvima</w:t>
      </w:r>
      <w:r w:rsidR="004B0014">
        <w:rPr>
          <w:rFonts w:asciiTheme="minorHAnsi" w:eastAsia="Arial,Bold" w:hAnsiTheme="minorHAnsi"/>
        </w:rPr>
        <w:t xml:space="preserve"> </w:t>
      </w:r>
      <w:r w:rsidRPr="0085241C">
        <w:rPr>
          <w:rFonts w:asciiTheme="minorHAnsi" w:eastAsia="Arial,Bold" w:hAnsiTheme="minorHAnsi"/>
        </w:rPr>
        <w:t>namijenjenim za promet namirnica i predmeta opće uporabe te sirovina za njihovu</w:t>
      </w:r>
      <w:r w:rsidR="004B0014">
        <w:rPr>
          <w:rFonts w:asciiTheme="minorHAnsi" w:eastAsia="Arial,Bold" w:hAnsiTheme="minorHAnsi"/>
        </w:rPr>
        <w:t xml:space="preserve"> </w:t>
      </w:r>
      <w:r w:rsidRPr="0085241C">
        <w:rPr>
          <w:rFonts w:asciiTheme="minorHAnsi" w:eastAsia="Arial,Bold" w:hAnsiTheme="minorHAnsi"/>
        </w:rPr>
        <w:t>proizvodnju.</w:t>
      </w:r>
    </w:p>
    <w:p w14:paraId="284114F0" w14:textId="77777777" w:rsidR="00C63C89" w:rsidRPr="0085241C" w:rsidRDefault="00C63C89" w:rsidP="00C63C89">
      <w:pPr>
        <w:pStyle w:val="Odlomakpopisa"/>
        <w:autoSpaceDE w:val="0"/>
        <w:autoSpaceDN w:val="0"/>
        <w:adjustRightInd w:val="0"/>
        <w:spacing w:line="276" w:lineRule="auto"/>
        <w:jc w:val="both"/>
        <w:rPr>
          <w:rFonts w:asciiTheme="minorHAnsi" w:eastAsia="Arial,Bold" w:hAnsiTheme="minorHAnsi"/>
        </w:rPr>
      </w:pPr>
    </w:p>
    <w:p w14:paraId="63CCF3AE" w14:textId="77777777" w:rsidR="009528AF" w:rsidRPr="0085241C" w:rsidRDefault="009528AF" w:rsidP="0085241C">
      <w:pPr>
        <w:autoSpaceDE w:val="0"/>
        <w:autoSpaceDN w:val="0"/>
        <w:adjustRightInd w:val="0"/>
        <w:spacing w:line="276" w:lineRule="auto"/>
        <w:rPr>
          <w:rFonts w:asciiTheme="minorHAnsi" w:eastAsia="Arial,Bold" w:hAnsiTheme="minorHAnsi"/>
          <w:szCs w:val="24"/>
        </w:rPr>
      </w:pPr>
      <w:r w:rsidRPr="0085241C">
        <w:rPr>
          <w:rFonts w:asciiTheme="minorHAnsi" w:eastAsia="Arial,Bold" w:hAnsiTheme="minorHAnsi" w:cs="Arial,Bold"/>
          <w:b/>
          <w:bCs/>
          <w:szCs w:val="24"/>
        </w:rPr>
        <w:t xml:space="preserve">* Napomena: </w:t>
      </w:r>
      <w:r w:rsidR="007C0114">
        <w:rPr>
          <w:rFonts w:asciiTheme="minorHAnsi" w:eastAsia="Arial,Bold" w:hAnsiTheme="minorHAnsi"/>
          <w:szCs w:val="24"/>
        </w:rPr>
        <w:t>U objektima/</w:t>
      </w:r>
      <w:r w:rsidRPr="0085241C">
        <w:rPr>
          <w:rFonts w:asciiTheme="minorHAnsi" w:eastAsia="Arial,Bold" w:hAnsiTheme="minorHAnsi"/>
          <w:szCs w:val="24"/>
        </w:rPr>
        <w:t>prostorima za uklanjanje otpadnih voda i drugih otpadnih tvari, za organizaciju zdravstva i zdravstvenih djelatnika koji obavljaju poslove zdravstvene zaštite samostalno osobnim radom, odgojno-obrazovnim objektima, objektima i sredstvima javnog prometa, stambenim objektima i dvorištima, ostalim objektima (prostorijama, na površinama, sredstvima rada i dr.) poduzeća i drugih pravnih osoba te fizičkih osoba opće mjere za sprječavanje i suzbijanje zaraznih bolesti provoditi će sukladno svojim planovima njihove nadležne službe.</w:t>
      </w:r>
    </w:p>
    <w:p w14:paraId="48AD58C4" w14:textId="77777777" w:rsidR="004C429F" w:rsidRPr="0085241C" w:rsidRDefault="004C429F" w:rsidP="0085241C">
      <w:pPr>
        <w:autoSpaceDE w:val="0"/>
        <w:autoSpaceDN w:val="0"/>
        <w:adjustRightInd w:val="0"/>
        <w:spacing w:line="276" w:lineRule="auto"/>
        <w:rPr>
          <w:rFonts w:asciiTheme="minorHAnsi" w:eastAsia="Arial,Bold" w:hAnsiTheme="minorHAnsi"/>
          <w:szCs w:val="24"/>
        </w:rPr>
      </w:pPr>
    </w:p>
    <w:p w14:paraId="3D332906" w14:textId="77777777" w:rsidR="009528AF" w:rsidRPr="0085241C" w:rsidRDefault="009528AF" w:rsidP="0085241C">
      <w:pPr>
        <w:autoSpaceDE w:val="0"/>
        <w:autoSpaceDN w:val="0"/>
        <w:adjustRightInd w:val="0"/>
        <w:spacing w:line="276" w:lineRule="auto"/>
        <w:rPr>
          <w:rFonts w:asciiTheme="minorHAnsi" w:eastAsia="Arial,Bold" w:hAnsiTheme="minorHAnsi" w:cs="Arial,Bold"/>
          <w:b/>
          <w:bCs/>
          <w:szCs w:val="24"/>
          <w:u w:val="single"/>
        </w:rPr>
      </w:pPr>
      <w:r w:rsidRPr="0085241C">
        <w:rPr>
          <w:rFonts w:asciiTheme="minorHAnsi" w:eastAsia="Arial,Bold" w:hAnsiTheme="minorHAnsi" w:cs="Arial,Bold"/>
          <w:b/>
          <w:bCs/>
          <w:szCs w:val="24"/>
          <w:u w:val="single"/>
        </w:rPr>
        <w:t>Posebne mjere</w:t>
      </w:r>
    </w:p>
    <w:p w14:paraId="6EB9B281" w14:textId="77777777" w:rsidR="009528AF" w:rsidRPr="0085241C" w:rsidRDefault="003D49C8" w:rsidP="00625924">
      <w:pPr>
        <w:pStyle w:val="Odlomakpopisa"/>
        <w:numPr>
          <w:ilvl w:val="0"/>
          <w:numId w:val="42"/>
        </w:numPr>
        <w:autoSpaceDE w:val="0"/>
        <w:autoSpaceDN w:val="0"/>
        <w:adjustRightInd w:val="0"/>
        <w:spacing w:line="276" w:lineRule="auto"/>
        <w:jc w:val="both"/>
        <w:rPr>
          <w:rFonts w:asciiTheme="minorHAnsi" w:eastAsia="Arial,Bold" w:hAnsiTheme="minorHAnsi"/>
        </w:rPr>
      </w:pPr>
      <w:r>
        <w:rPr>
          <w:rFonts w:asciiTheme="minorHAnsi" w:eastAsia="Arial,Bold" w:hAnsiTheme="minorHAnsi"/>
        </w:rPr>
        <w:t xml:space="preserve">slušajte (radio, TV), </w:t>
      </w:r>
      <w:r w:rsidR="009528AF" w:rsidRPr="0085241C">
        <w:rPr>
          <w:rFonts w:asciiTheme="minorHAnsi" w:eastAsia="Arial,Bold" w:hAnsiTheme="minorHAnsi"/>
        </w:rPr>
        <w:t xml:space="preserve"> čitajte i slijedite upute nadležne službe za sprječavanje i</w:t>
      </w:r>
      <w:r w:rsidR="004B0014">
        <w:rPr>
          <w:rFonts w:asciiTheme="minorHAnsi" w:eastAsia="Arial,Bold" w:hAnsiTheme="minorHAnsi"/>
        </w:rPr>
        <w:t xml:space="preserve"> </w:t>
      </w:r>
      <w:r w:rsidR="009528AF" w:rsidRPr="0085241C">
        <w:rPr>
          <w:rFonts w:asciiTheme="minorHAnsi" w:eastAsia="Arial,Bold" w:hAnsiTheme="minorHAnsi"/>
        </w:rPr>
        <w:t>suzbijanje zaraznih bolesti kako bi mogli provesti neke posebne mjere:</w:t>
      </w:r>
    </w:p>
    <w:p w14:paraId="6501EB35" w14:textId="77777777" w:rsidR="009528AF" w:rsidRPr="0085241C" w:rsidRDefault="009528AF" w:rsidP="00625924">
      <w:pPr>
        <w:pStyle w:val="Odlomakpopisa"/>
        <w:numPr>
          <w:ilvl w:val="0"/>
          <w:numId w:val="43"/>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rano otkriti izvor zaraze i put prenošenja zaraze,</w:t>
      </w:r>
    </w:p>
    <w:p w14:paraId="15A94346" w14:textId="77777777" w:rsidR="009528AF" w:rsidRPr="0085241C" w:rsidRDefault="004C429F" w:rsidP="00625924">
      <w:pPr>
        <w:pStyle w:val="Odlomakpopisa"/>
        <w:numPr>
          <w:ilvl w:val="0"/>
          <w:numId w:val="43"/>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p</w:t>
      </w:r>
      <w:r w:rsidR="009528AF" w:rsidRPr="0085241C">
        <w:rPr>
          <w:rFonts w:asciiTheme="minorHAnsi" w:eastAsia="Arial,Bold" w:hAnsiTheme="minorHAnsi"/>
        </w:rPr>
        <w:t>revesti, izolirati i brinuti za oboljele do mjesta stanovanja do zdravstvene ustanove,</w:t>
      </w:r>
    </w:p>
    <w:p w14:paraId="198680F1" w14:textId="77777777" w:rsidR="009528AF" w:rsidRPr="0085241C" w:rsidRDefault="009528AF" w:rsidP="00625924">
      <w:pPr>
        <w:pStyle w:val="Odlomakpopisa"/>
        <w:numPr>
          <w:ilvl w:val="0"/>
          <w:numId w:val="43"/>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prijaviti zaraze odgovarajućoj službi.</w:t>
      </w:r>
    </w:p>
    <w:p w14:paraId="580D4CFB" w14:textId="77777777" w:rsidR="004C429F" w:rsidRPr="009528AF" w:rsidRDefault="004C429F" w:rsidP="009528AF">
      <w:pPr>
        <w:autoSpaceDE w:val="0"/>
        <w:autoSpaceDN w:val="0"/>
        <w:adjustRightInd w:val="0"/>
        <w:spacing w:line="276" w:lineRule="auto"/>
        <w:rPr>
          <w:rFonts w:asciiTheme="minorHAnsi" w:eastAsia="Arial,Bold" w:hAnsiTheme="minorHAnsi"/>
          <w:color w:val="333333"/>
          <w:szCs w:val="24"/>
        </w:rPr>
      </w:pPr>
    </w:p>
    <w:p w14:paraId="114F1234" w14:textId="77777777" w:rsidR="009528AF" w:rsidRPr="0085241C" w:rsidRDefault="009528AF" w:rsidP="0085241C">
      <w:pPr>
        <w:autoSpaceDE w:val="0"/>
        <w:autoSpaceDN w:val="0"/>
        <w:adjustRightInd w:val="0"/>
        <w:spacing w:line="276" w:lineRule="auto"/>
        <w:rPr>
          <w:rFonts w:asciiTheme="minorHAnsi" w:eastAsia="Arial,Bold" w:hAnsiTheme="minorHAnsi" w:cs="Arial,Bold"/>
          <w:b/>
          <w:bCs/>
          <w:szCs w:val="24"/>
        </w:rPr>
      </w:pPr>
      <w:r w:rsidRPr="0085241C">
        <w:rPr>
          <w:rFonts w:asciiTheme="minorHAnsi" w:eastAsia="Arial,Bold" w:hAnsiTheme="minorHAnsi" w:cs="Arial,Bold"/>
          <w:b/>
          <w:bCs/>
          <w:szCs w:val="24"/>
        </w:rPr>
        <w:lastRenderedPageBreak/>
        <w:t>Ostale mjere</w:t>
      </w:r>
    </w:p>
    <w:p w14:paraId="217A0047" w14:textId="77777777" w:rsidR="009528AF" w:rsidRPr="0085241C" w:rsidRDefault="009528AF" w:rsidP="00625924">
      <w:pPr>
        <w:pStyle w:val="Odlomakpopisa"/>
        <w:numPr>
          <w:ilvl w:val="0"/>
          <w:numId w:val="44"/>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redovito uzimajte propisane lijekove i savjetujte se sa zdravstvenim djelatnicima,</w:t>
      </w:r>
    </w:p>
    <w:p w14:paraId="60695DC9" w14:textId="77777777" w:rsidR="009528AF" w:rsidRPr="0085241C" w:rsidRDefault="009528AF" w:rsidP="00625924">
      <w:pPr>
        <w:pStyle w:val="Odlomakpopisa"/>
        <w:numPr>
          <w:ilvl w:val="0"/>
          <w:numId w:val="44"/>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temeljito i često perite</w:t>
      </w:r>
      <w:r w:rsidR="004B0014">
        <w:rPr>
          <w:rFonts w:asciiTheme="minorHAnsi" w:eastAsia="Arial,Bold" w:hAnsiTheme="minorHAnsi"/>
        </w:rPr>
        <w:t xml:space="preserve"> ruke i odjeću i prostor u kojem</w:t>
      </w:r>
      <w:r w:rsidRPr="0085241C">
        <w:rPr>
          <w:rFonts w:asciiTheme="minorHAnsi" w:eastAsia="Arial,Bold" w:hAnsiTheme="minorHAnsi"/>
        </w:rPr>
        <w:t xml:space="preserve"> boravite,</w:t>
      </w:r>
    </w:p>
    <w:p w14:paraId="453FD87D" w14:textId="77777777" w:rsidR="009528AF" w:rsidRPr="0085241C" w:rsidRDefault="009528AF" w:rsidP="00625924">
      <w:pPr>
        <w:pStyle w:val="Odlomakpopisa"/>
        <w:numPr>
          <w:ilvl w:val="0"/>
          <w:numId w:val="44"/>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ne koristite namirnice kojima ne znate porijeklo i koje nisu u zatvorenoj ambalaži,</w:t>
      </w:r>
    </w:p>
    <w:p w14:paraId="3D60FF8A" w14:textId="77777777" w:rsidR="009528AF" w:rsidRPr="0085241C" w:rsidRDefault="009528AF" w:rsidP="00625924">
      <w:pPr>
        <w:pStyle w:val="Odlomakpopisa"/>
        <w:numPr>
          <w:ilvl w:val="0"/>
          <w:numId w:val="44"/>
        </w:numPr>
        <w:autoSpaceDE w:val="0"/>
        <w:autoSpaceDN w:val="0"/>
        <w:adjustRightInd w:val="0"/>
        <w:spacing w:line="276" w:lineRule="auto"/>
        <w:jc w:val="both"/>
        <w:rPr>
          <w:rFonts w:asciiTheme="minorHAnsi" w:eastAsia="Arial,Bold" w:hAnsiTheme="minorHAnsi"/>
        </w:rPr>
      </w:pPr>
      <w:r w:rsidRPr="0085241C">
        <w:rPr>
          <w:rFonts w:asciiTheme="minorHAnsi" w:eastAsia="Arial,Bold" w:hAnsiTheme="minorHAnsi"/>
        </w:rPr>
        <w:t>namirnice prije uporabe dobro operite i termički obradite,</w:t>
      </w:r>
    </w:p>
    <w:p w14:paraId="4D381997" w14:textId="77777777" w:rsidR="009528AF" w:rsidRPr="0004289B" w:rsidRDefault="009528AF" w:rsidP="00625924">
      <w:pPr>
        <w:pStyle w:val="Odlomakpopisa"/>
        <w:numPr>
          <w:ilvl w:val="0"/>
          <w:numId w:val="44"/>
        </w:numPr>
        <w:autoSpaceDE w:val="0"/>
        <w:autoSpaceDN w:val="0"/>
        <w:adjustRightInd w:val="0"/>
        <w:spacing w:line="276" w:lineRule="auto"/>
        <w:jc w:val="both"/>
        <w:rPr>
          <w:rFonts w:asciiTheme="minorHAnsi" w:eastAsia="Arial,Bold" w:hAnsiTheme="minorHAnsi"/>
        </w:rPr>
      </w:pPr>
      <w:r w:rsidRPr="0004289B">
        <w:rPr>
          <w:rFonts w:asciiTheme="minorHAnsi" w:eastAsia="Arial,Bold" w:hAnsiTheme="minorHAnsi"/>
        </w:rPr>
        <w:t>opće i posebne mjere za sprječavanje i suzbijanje zaraznih bolesti prestanite</w:t>
      </w:r>
      <w:r w:rsidR="0004289B" w:rsidRPr="0004289B">
        <w:rPr>
          <w:rFonts w:asciiTheme="minorHAnsi" w:eastAsia="Arial,Bold" w:hAnsiTheme="minorHAnsi"/>
        </w:rPr>
        <w:t xml:space="preserve"> </w:t>
      </w:r>
      <w:r w:rsidRPr="0004289B">
        <w:rPr>
          <w:rFonts w:asciiTheme="minorHAnsi" w:eastAsia="Arial,Bold" w:hAnsiTheme="minorHAnsi"/>
        </w:rPr>
        <w:t>primjenjivati tek onda kada to dozvole nadležne službe koje su proglasile pojavu</w:t>
      </w:r>
      <w:r w:rsidR="0004289B" w:rsidRPr="0004289B">
        <w:rPr>
          <w:rFonts w:asciiTheme="minorHAnsi" w:eastAsia="Arial,Bold" w:hAnsiTheme="minorHAnsi"/>
        </w:rPr>
        <w:t xml:space="preserve"> </w:t>
      </w:r>
      <w:r w:rsidRPr="0004289B">
        <w:rPr>
          <w:rFonts w:asciiTheme="minorHAnsi" w:eastAsia="Arial,Bold" w:hAnsiTheme="minorHAnsi"/>
        </w:rPr>
        <w:t>epidemije.</w:t>
      </w:r>
    </w:p>
    <w:p w14:paraId="7C3A8221" w14:textId="77777777" w:rsidR="004E4442" w:rsidRPr="0085241C" w:rsidRDefault="004E4442" w:rsidP="0085241C">
      <w:pPr>
        <w:spacing w:before="240" w:line="276" w:lineRule="auto"/>
        <w:rPr>
          <w:rFonts w:cs="Calibri"/>
          <w:szCs w:val="24"/>
          <w:u w:val="single"/>
        </w:rPr>
      </w:pPr>
      <w:r w:rsidRPr="0085241C">
        <w:rPr>
          <w:rFonts w:cs="Calibri"/>
          <w:szCs w:val="24"/>
          <w:u w:val="single"/>
        </w:rPr>
        <w:t>Upozoravanje</w:t>
      </w:r>
    </w:p>
    <w:p w14:paraId="6B9F28BE" w14:textId="77777777" w:rsidR="004E4442" w:rsidRPr="0085241C" w:rsidRDefault="004E4442" w:rsidP="0085241C">
      <w:pPr>
        <w:spacing w:line="276" w:lineRule="auto"/>
        <w:rPr>
          <w:rFonts w:cs="Calibri"/>
          <w:szCs w:val="24"/>
        </w:rPr>
      </w:pPr>
      <w:r w:rsidRPr="0085241C">
        <w:rPr>
          <w:rFonts w:cs="Calibri"/>
          <w:szCs w:val="24"/>
        </w:rPr>
        <w:t>Na epidemije međunarodnog tipa upozorava Hrvatski zavod za javno zdravstvo temeljem dojave građana, liječnika odnosno bilo koga tko dojavi.</w:t>
      </w:r>
    </w:p>
    <w:p w14:paraId="53EAEB7F" w14:textId="77777777" w:rsidR="004E4442" w:rsidRPr="0085241C" w:rsidRDefault="004E4442" w:rsidP="0085241C">
      <w:pPr>
        <w:spacing w:before="240" w:line="276" w:lineRule="auto"/>
        <w:rPr>
          <w:rFonts w:cs="Calibri"/>
          <w:szCs w:val="24"/>
          <w:u w:val="single"/>
        </w:rPr>
      </w:pPr>
      <w:r w:rsidRPr="0085241C">
        <w:rPr>
          <w:rFonts w:cs="Calibri"/>
          <w:szCs w:val="24"/>
          <w:u w:val="single"/>
        </w:rPr>
        <w:t>Postupak</w:t>
      </w:r>
    </w:p>
    <w:p w14:paraId="76594552" w14:textId="77777777" w:rsidR="004E4442" w:rsidRPr="0085241C" w:rsidRDefault="004E4442" w:rsidP="0085241C">
      <w:pPr>
        <w:spacing w:line="276" w:lineRule="auto"/>
        <w:rPr>
          <w:rFonts w:cs="Calibri"/>
          <w:szCs w:val="24"/>
        </w:rPr>
      </w:pPr>
      <w:r w:rsidRPr="0085241C">
        <w:rPr>
          <w:rFonts w:cs="Calibri"/>
          <w:szCs w:val="24"/>
        </w:rPr>
        <w:t>Ep</w:t>
      </w:r>
      <w:r w:rsidR="001C2792" w:rsidRPr="0085241C">
        <w:rPr>
          <w:rFonts w:cs="Calibri"/>
          <w:szCs w:val="24"/>
        </w:rPr>
        <w:t>idemiolozi izlaze na teren, provodi</w:t>
      </w:r>
      <w:r w:rsidRPr="0085241C">
        <w:rPr>
          <w:rFonts w:cs="Calibri"/>
          <w:szCs w:val="24"/>
        </w:rPr>
        <w:t xml:space="preserve"> se epidemiološki izvid i anketa (anketom se utvrđuje broj oboljelih).</w:t>
      </w:r>
      <w:r w:rsidR="004B0014">
        <w:rPr>
          <w:rFonts w:cs="Calibri"/>
          <w:szCs w:val="24"/>
        </w:rPr>
        <w:t xml:space="preserve"> </w:t>
      </w:r>
      <w:r w:rsidRPr="0085241C">
        <w:rPr>
          <w:rFonts w:cs="Calibri"/>
          <w:szCs w:val="24"/>
        </w:rPr>
        <w:t>Uključuje se sanitarna inspekcija</w:t>
      </w:r>
      <w:r w:rsidR="004B0014">
        <w:rPr>
          <w:rFonts w:cs="Calibri"/>
          <w:szCs w:val="24"/>
        </w:rPr>
        <w:t xml:space="preserve"> </w:t>
      </w:r>
      <w:r w:rsidRPr="0085241C">
        <w:rPr>
          <w:rFonts w:cs="Calibri"/>
          <w:szCs w:val="24"/>
        </w:rPr>
        <w:t>Ministarstva zdravlja, ekološki tim-laboratorij (provjera pitke vode, mikrobiološka ispravnost hrane) i Zavod za javno zdravstvo</w:t>
      </w:r>
      <w:r w:rsidR="004B0014">
        <w:rPr>
          <w:rFonts w:cs="Calibri"/>
          <w:szCs w:val="24"/>
        </w:rPr>
        <w:t>,</w:t>
      </w:r>
      <w:r w:rsidR="0004289B">
        <w:rPr>
          <w:rFonts w:cs="Calibri"/>
          <w:szCs w:val="24"/>
        </w:rPr>
        <w:t xml:space="preserve"> </w:t>
      </w:r>
      <w:r w:rsidR="004B0014">
        <w:rPr>
          <w:rFonts w:cs="Calibri"/>
          <w:szCs w:val="24"/>
        </w:rPr>
        <w:t xml:space="preserve">Služba za epidemiologiju </w:t>
      </w:r>
      <w:r w:rsidRPr="0085241C">
        <w:rPr>
          <w:rFonts w:cs="Calibri"/>
          <w:b/>
          <w:i/>
          <w:szCs w:val="24"/>
        </w:rPr>
        <w:t>(</w:t>
      </w:r>
      <w:r w:rsidRPr="0085241C">
        <w:rPr>
          <w:rFonts w:cs="Calibri"/>
          <w:b/>
          <w:i/>
          <w:szCs w:val="24"/>
          <w:u w:val="single"/>
        </w:rPr>
        <w:t xml:space="preserve">Prilog </w:t>
      </w:r>
      <w:r w:rsidR="00AE3A4E">
        <w:rPr>
          <w:rFonts w:cs="Calibri"/>
          <w:b/>
          <w:i/>
          <w:szCs w:val="24"/>
          <w:u w:val="single"/>
        </w:rPr>
        <w:t>4</w:t>
      </w:r>
      <w:r w:rsidRPr="0085241C">
        <w:rPr>
          <w:rFonts w:cs="Calibri"/>
          <w:b/>
          <w:i/>
          <w:szCs w:val="24"/>
          <w:u w:val="single"/>
        </w:rPr>
        <w:t>.</w:t>
      </w:r>
      <w:r w:rsidR="001000E9" w:rsidRPr="0085241C">
        <w:rPr>
          <w:rFonts w:cs="Calibri"/>
          <w:b/>
          <w:i/>
          <w:szCs w:val="24"/>
          <w:u w:val="single"/>
        </w:rPr>
        <w:t>2</w:t>
      </w:r>
      <w:r w:rsidRPr="0085241C">
        <w:rPr>
          <w:rFonts w:cs="Calibri"/>
          <w:b/>
          <w:i/>
          <w:szCs w:val="24"/>
          <w:u w:val="single"/>
        </w:rPr>
        <w:t>.</w:t>
      </w:r>
      <w:r w:rsidRPr="0085241C">
        <w:rPr>
          <w:rFonts w:cs="Calibri"/>
          <w:b/>
          <w:i/>
          <w:szCs w:val="24"/>
        </w:rPr>
        <w:t>)</w:t>
      </w:r>
      <w:r w:rsidRPr="0085241C">
        <w:rPr>
          <w:rFonts w:cs="Calibri"/>
          <w:szCs w:val="24"/>
        </w:rPr>
        <w:t>.</w:t>
      </w:r>
    </w:p>
    <w:p w14:paraId="59C540FD" w14:textId="77777777" w:rsidR="004E4442" w:rsidRPr="0085241C" w:rsidRDefault="004E4442" w:rsidP="00EF05C3">
      <w:pPr>
        <w:shd w:val="clear" w:color="auto" w:fill="FFFFFF"/>
        <w:spacing w:before="100" w:beforeAutospacing="1" w:line="276" w:lineRule="auto"/>
        <w:rPr>
          <w:rFonts w:eastAsia="Times New Roman" w:cs="Calibri"/>
          <w:szCs w:val="24"/>
          <w:lang w:eastAsia="hr-HR"/>
        </w:rPr>
      </w:pPr>
      <w:r w:rsidRPr="0085241C">
        <w:rPr>
          <w:rFonts w:eastAsia="Times New Roman" w:cs="Calibri"/>
          <w:bCs/>
          <w:szCs w:val="24"/>
          <w:lang w:eastAsia="hr-HR"/>
        </w:rPr>
        <w:t>Trajna pripravnost organizirana je za hitna stanja u epidemiologiji:</w:t>
      </w:r>
    </w:p>
    <w:p w14:paraId="7F5B20D1" w14:textId="77777777" w:rsidR="004E4442" w:rsidRPr="0085241C" w:rsidRDefault="004E4442" w:rsidP="003D49C8">
      <w:pPr>
        <w:numPr>
          <w:ilvl w:val="0"/>
          <w:numId w:val="8"/>
        </w:numPr>
        <w:shd w:val="clear" w:color="auto" w:fill="FFFFFF"/>
        <w:tabs>
          <w:tab w:val="left" w:pos="851"/>
        </w:tabs>
        <w:spacing w:after="100" w:afterAutospacing="1" w:line="276" w:lineRule="auto"/>
        <w:ind w:left="851" w:hanging="284"/>
        <w:rPr>
          <w:rFonts w:eastAsia="Times New Roman" w:cs="Calibri"/>
          <w:szCs w:val="24"/>
          <w:lang w:eastAsia="hr-HR"/>
        </w:rPr>
      </w:pPr>
      <w:r w:rsidRPr="0085241C">
        <w:rPr>
          <w:rFonts w:eastAsia="Times New Roman" w:cs="Calibri"/>
          <w:szCs w:val="24"/>
          <w:lang w:eastAsia="hr-HR"/>
        </w:rPr>
        <w:t>prijava grupiranja obolje</w:t>
      </w:r>
      <w:r w:rsidR="00A56D5D" w:rsidRPr="0085241C">
        <w:rPr>
          <w:rFonts w:eastAsia="Times New Roman" w:cs="Calibri"/>
          <w:szCs w:val="24"/>
          <w:lang w:eastAsia="hr-HR"/>
        </w:rPr>
        <w:t>lih/umrlih na području županije,</w:t>
      </w:r>
    </w:p>
    <w:p w14:paraId="6606FC3E" w14:textId="77777777" w:rsidR="004E4442" w:rsidRPr="0085241C" w:rsidRDefault="004E4442" w:rsidP="0085241C">
      <w:pPr>
        <w:numPr>
          <w:ilvl w:val="0"/>
          <w:numId w:val="8"/>
        </w:numPr>
        <w:shd w:val="clear" w:color="auto" w:fill="FFFFFF"/>
        <w:tabs>
          <w:tab w:val="left" w:pos="851"/>
        </w:tabs>
        <w:spacing w:before="100" w:beforeAutospacing="1" w:after="100" w:afterAutospacing="1" w:line="276" w:lineRule="auto"/>
        <w:ind w:left="851" w:hanging="284"/>
        <w:rPr>
          <w:rFonts w:eastAsia="Times New Roman" w:cs="Calibri"/>
          <w:szCs w:val="24"/>
          <w:lang w:eastAsia="hr-HR"/>
        </w:rPr>
      </w:pPr>
      <w:r w:rsidRPr="0085241C">
        <w:rPr>
          <w:rFonts w:eastAsia="Times New Roman" w:cs="Calibri"/>
          <w:szCs w:val="24"/>
          <w:lang w:eastAsia="hr-HR"/>
        </w:rPr>
        <w:t xml:space="preserve">ugriz ili ozljeda bijesne životinje ili životinje za koju se sumnja </w:t>
      </w:r>
      <w:r w:rsidR="00A56D5D" w:rsidRPr="0085241C">
        <w:rPr>
          <w:rFonts w:eastAsia="Times New Roman" w:cs="Calibri"/>
          <w:szCs w:val="24"/>
          <w:lang w:eastAsia="hr-HR"/>
        </w:rPr>
        <w:t>da je bijesna,</w:t>
      </w:r>
    </w:p>
    <w:p w14:paraId="3507BC5A" w14:textId="77777777" w:rsidR="004E4442" w:rsidRPr="0085241C" w:rsidRDefault="004E4442" w:rsidP="0085241C">
      <w:pPr>
        <w:numPr>
          <w:ilvl w:val="0"/>
          <w:numId w:val="8"/>
        </w:numPr>
        <w:shd w:val="clear" w:color="auto" w:fill="FFFFFF"/>
        <w:tabs>
          <w:tab w:val="left" w:pos="851"/>
        </w:tabs>
        <w:spacing w:before="100" w:beforeAutospacing="1" w:after="100" w:afterAutospacing="1" w:line="276" w:lineRule="auto"/>
        <w:ind w:left="851" w:hanging="284"/>
        <w:rPr>
          <w:rFonts w:eastAsia="Times New Roman" w:cs="Calibri"/>
          <w:szCs w:val="24"/>
          <w:lang w:eastAsia="hr-HR"/>
        </w:rPr>
      </w:pPr>
      <w:r w:rsidRPr="0085241C">
        <w:rPr>
          <w:rFonts w:eastAsia="Times New Roman" w:cs="Calibri"/>
          <w:szCs w:val="24"/>
          <w:lang w:eastAsia="hr-HR"/>
        </w:rPr>
        <w:t xml:space="preserve">nadzor nad osobama koje su bile izložene zaraznoj bolesti (potreba za cijepljenjem, </w:t>
      </w:r>
      <w:proofErr w:type="spellStart"/>
      <w:r w:rsidRPr="0085241C">
        <w:rPr>
          <w:rFonts w:eastAsia="Times New Roman" w:cs="Calibri"/>
          <w:szCs w:val="24"/>
          <w:lang w:eastAsia="hr-HR"/>
        </w:rPr>
        <w:t>kemop</w:t>
      </w:r>
      <w:r w:rsidR="00A56D5D" w:rsidRPr="0085241C">
        <w:rPr>
          <w:rFonts w:eastAsia="Times New Roman" w:cs="Calibri"/>
          <w:szCs w:val="24"/>
          <w:lang w:eastAsia="hr-HR"/>
        </w:rPr>
        <w:t>rofilaksom</w:t>
      </w:r>
      <w:proofErr w:type="spellEnd"/>
      <w:r w:rsidR="00A56D5D" w:rsidRPr="0085241C">
        <w:rPr>
          <w:rFonts w:eastAsia="Times New Roman" w:cs="Calibri"/>
          <w:szCs w:val="24"/>
          <w:lang w:eastAsia="hr-HR"/>
        </w:rPr>
        <w:t xml:space="preserve"> ili </w:t>
      </w:r>
      <w:proofErr w:type="spellStart"/>
      <w:r w:rsidR="00A56D5D" w:rsidRPr="0085241C">
        <w:rPr>
          <w:rFonts w:eastAsia="Times New Roman" w:cs="Calibri"/>
          <w:szCs w:val="24"/>
          <w:lang w:eastAsia="hr-HR"/>
        </w:rPr>
        <w:t>seroprofilaksom</w:t>
      </w:r>
      <w:proofErr w:type="spellEnd"/>
      <w:r w:rsidR="00A56D5D" w:rsidRPr="0085241C">
        <w:rPr>
          <w:rFonts w:eastAsia="Times New Roman" w:cs="Calibri"/>
          <w:szCs w:val="24"/>
          <w:lang w:eastAsia="hr-HR"/>
        </w:rPr>
        <w:t>),</w:t>
      </w:r>
    </w:p>
    <w:p w14:paraId="04D19CC5" w14:textId="77777777" w:rsidR="004E4442" w:rsidRDefault="004E4442" w:rsidP="004E4442">
      <w:pPr>
        <w:numPr>
          <w:ilvl w:val="0"/>
          <w:numId w:val="8"/>
        </w:numPr>
        <w:shd w:val="clear" w:color="auto" w:fill="FFFFFF"/>
        <w:tabs>
          <w:tab w:val="left" w:pos="851"/>
        </w:tabs>
        <w:spacing w:before="100" w:beforeAutospacing="1" w:after="100" w:afterAutospacing="1" w:line="276" w:lineRule="auto"/>
        <w:ind w:left="851" w:hanging="284"/>
        <w:rPr>
          <w:rFonts w:eastAsia="Times New Roman" w:cs="Calibri"/>
          <w:szCs w:val="24"/>
          <w:lang w:eastAsia="hr-HR"/>
        </w:rPr>
      </w:pPr>
      <w:r w:rsidRPr="0085241C">
        <w:rPr>
          <w:rFonts w:eastAsia="Times New Roman" w:cs="Calibri"/>
          <w:szCs w:val="24"/>
          <w:lang w:eastAsia="hr-HR"/>
        </w:rPr>
        <w:t>incidentne ili iznenadne neželjene situacije sa potencijalnim štetnim posljedicama po zdravlje ljudi i sl.</w:t>
      </w:r>
    </w:p>
    <w:p w14:paraId="7877DD65" w14:textId="77777777" w:rsidR="002430DE" w:rsidRDefault="002430DE" w:rsidP="002430DE">
      <w:pPr>
        <w:shd w:val="clear" w:color="auto" w:fill="FFFFFF"/>
        <w:tabs>
          <w:tab w:val="left" w:pos="851"/>
        </w:tabs>
        <w:spacing w:before="100" w:beforeAutospacing="1" w:after="100" w:afterAutospacing="1" w:line="276" w:lineRule="auto"/>
        <w:rPr>
          <w:rFonts w:eastAsia="Times New Roman" w:cs="Calibri"/>
          <w:szCs w:val="24"/>
          <w:lang w:eastAsia="hr-HR"/>
        </w:rPr>
      </w:pPr>
    </w:p>
    <w:p w14:paraId="297575DC" w14:textId="77777777" w:rsidR="002430DE" w:rsidRDefault="002430DE" w:rsidP="002430DE">
      <w:pPr>
        <w:shd w:val="clear" w:color="auto" w:fill="FFFFFF"/>
        <w:tabs>
          <w:tab w:val="left" w:pos="851"/>
        </w:tabs>
        <w:spacing w:before="100" w:beforeAutospacing="1" w:after="100" w:afterAutospacing="1" w:line="276" w:lineRule="auto"/>
        <w:rPr>
          <w:rFonts w:eastAsia="Times New Roman" w:cs="Calibri"/>
          <w:szCs w:val="24"/>
          <w:lang w:eastAsia="hr-HR"/>
        </w:rPr>
      </w:pPr>
    </w:p>
    <w:p w14:paraId="1A3750AA" w14:textId="77777777" w:rsidR="002430DE" w:rsidRDefault="002430DE" w:rsidP="002430DE">
      <w:pPr>
        <w:shd w:val="clear" w:color="auto" w:fill="FFFFFF"/>
        <w:tabs>
          <w:tab w:val="left" w:pos="851"/>
        </w:tabs>
        <w:spacing w:before="100" w:beforeAutospacing="1" w:after="100" w:afterAutospacing="1" w:line="276" w:lineRule="auto"/>
        <w:rPr>
          <w:rFonts w:eastAsia="Times New Roman" w:cs="Calibri"/>
          <w:szCs w:val="24"/>
          <w:lang w:eastAsia="hr-HR"/>
        </w:rPr>
      </w:pPr>
    </w:p>
    <w:p w14:paraId="571E5822" w14:textId="77777777" w:rsidR="00313D1B" w:rsidRDefault="00355CBE" w:rsidP="00355CBE">
      <w:pPr>
        <w:spacing w:line="276" w:lineRule="auto"/>
        <w:jc w:val="left"/>
        <w:rPr>
          <w:rFonts w:eastAsia="Times New Roman"/>
          <w:b/>
          <w:sz w:val="22"/>
          <w:lang w:eastAsia="hr-HR"/>
        </w:rPr>
      </w:pPr>
      <w:r w:rsidRPr="004916F5">
        <w:rPr>
          <w:rFonts w:eastAsia="Times New Roman"/>
          <w:b/>
          <w:sz w:val="22"/>
          <w:lang w:eastAsia="hr-HR"/>
        </w:rPr>
        <w:lastRenderedPageBreak/>
        <w:t xml:space="preserve">Pregled zadaća, nositelja, operativnih postupaka, kapaciteta i operativnog doprinosa Općine </w:t>
      </w:r>
      <w:r w:rsidR="0009571D">
        <w:rPr>
          <w:rFonts w:eastAsia="Times New Roman"/>
          <w:b/>
          <w:sz w:val="22"/>
          <w:lang w:eastAsia="hr-HR"/>
        </w:rPr>
        <w:t>Mali Bukovec</w:t>
      </w:r>
      <w:r>
        <w:rPr>
          <w:rFonts w:eastAsia="Times New Roman"/>
          <w:b/>
          <w:sz w:val="22"/>
          <w:lang w:eastAsia="hr-HR"/>
        </w:rPr>
        <w:t xml:space="preserve"> </w:t>
      </w:r>
      <w:r w:rsidRPr="004916F5">
        <w:rPr>
          <w:rFonts w:eastAsia="Times New Roman"/>
          <w:b/>
          <w:sz w:val="22"/>
          <w:lang w:eastAsia="hr-HR"/>
        </w:rPr>
        <w:t>prikazan je u nastavnoj tabeli</w:t>
      </w:r>
      <w:r w:rsidR="00313D1B">
        <w:rPr>
          <w:rFonts w:eastAsia="Times New Roman"/>
          <w:b/>
          <w:sz w:val="22"/>
          <w:lang w:eastAsia="hr-HR"/>
        </w:rPr>
        <w:t>:</w:t>
      </w:r>
    </w:p>
    <w:tbl>
      <w:tblPr>
        <w:tblpPr w:leftFromText="180" w:rightFromText="180" w:vertAnchor="text" w:tblpXSpec="center" w:tblpY="1"/>
        <w:tblOverlap w:val="never"/>
        <w:tblW w:w="5000" w:type="pct"/>
        <w:tblLook w:val="0000" w:firstRow="0" w:lastRow="0" w:firstColumn="0" w:lastColumn="0" w:noHBand="0" w:noVBand="0"/>
      </w:tblPr>
      <w:tblGrid>
        <w:gridCol w:w="696"/>
        <w:gridCol w:w="2199"/>
        <w:gridCol w:w="6885"/>
        <w:gridCol w:w="4208"/>
      </w:tblGrid>
      <w:tr w:rsidR="00313D1B" w:rsidRPr="001C2792" w14:paraId="79CD3A8D" w14:textId="77777777" w:rsidTr="00146D67">
        <w:trPr>
          <w:trHeight w:val="524"/>
          <w:tblHeader/>
        </w:trPr>
        <w:tc>
          <w:tcPr>
            <w:tcW w:w="249"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4227EA0A" w14:textId="77777777" w:rsidR="00313D1B" w:rsidRPr="001C2792" w:rsidRDefault="00313D1B" w:rsidP="00146D67">
            <w:pPr>
              <w:pStyle w:val="NoSpacing1"/>
              <w:jc w:val="center"/>
              <w:rPr>
                <w:rStyle w:val="Naslovknjige"/>
                <w:rFonts w:asciiTheme="minorHAnsi" w:hAnsiTheme="minorHAnsi"/>
                <w:bCs w:val="0"/>
                <w:smallCaps w:val="0"/>
                <w:sz w:val="20"/>
                <w:szCs w:val="20"/>
              </w:rPr>
            </w:pPr>
            <w:r>
              <w:rPr>
                <w:rStyle w:val="Naslovknjige"/>
                <w:rFonts w:asciiTheme="minorHAnsi" w:hAnsiTheme="minorHAnsi"/>
                <w:sz w:val="20"/>
                <w:szCs w:val="20"/>
              </w:rPr>
              <w:t>R.B.</w:t>
            </w:r>
          </w:p>
        </w:tc>
        <w:tc>
          <w:tcPr>
            <w:tcW w:w="786"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04A6BBC" w14:textId="77777777" w:rsidR="00313D1B" w:rsidRPr="001C2792" w:rsidRDefault="00313D1B" w:rsidP="00146D67">
            <w:pPr>
              <w:pStyle w:val="NoSpacing1"/>
              <w:jc w:val="center"/>
              <w:rPr>
                <w:rStyle w:val="Naslovknjige"/>
                <w:rFonts w:asciiTheme="minorHAnsi" w:hAnsiTheme="minorHAnsi"/>
                <w:bCs w:val="0"/>
                <w:smallCaps w:val="0"/>
                <w:sz w:val="20"/>
                <w:szCs w:val="20"/>
              </w:rPr>
            </w:pPr>
            <w:r w:rsidRPr="001C2792">
              <w:rPr>
                <w:rStyle w:val="Naslovknjige"/>
                <w:rFonts w:asciiTheme="minorHAnsi" w:hAnsiTheme="minorHAnsi"/>
                <w:sz w:val="20"/>
                <w:szCs w:val="20"/>
              </w:rPr>
              <w:t>ZADAĆA</w:t>
            </w:r>
          </w:p>
          <w:p w14:paraId="1213C691" w14:textId="77777777" w:rsidR="00313D1B" w:rsidRPr="001C2792" w:rsidRDefault="00313D1B" w:rsidP="00146D67">
            <w:pPr>
              <w:pStyle w:val="NoSpacing1"/>
              <w:jc w:val="center"/>
              <w:rPr>
                <w:rStyle w:val="Naslovknjige"/>
                <w:rFonts w:asciiTheme="minorHAnsi" w:hAnsiTheme="minorHAnsi"/>
                <w:bCs w:val="0"/>
                <w:smallCaps w:val="0"/>
                <w:sz w:val="20"/>
                <w:szCs w:val="20"/>
              </w:rPr>
            </w:pPr>
            <w:r w:rsidRPr="001C2792">
              <w:rPr>
                <w:rStyle w:val="Naslovknjige"/>
                <w:rFonts w:asciiTheme="minorHAnsi" w:hAnsiTheme="minorHAnsi"/>
                <w:sz w:val="20"/>
                <w:szCs w:val="20"/>
              </w:rPr>
              <w:t>(MJERA CZ)</w:t>
            </w:r>
          </w:p>
        </w:tc>
        <w:tc>
          <w:tcPr>
            <w:tcW w:w="2461"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BB57627" w14:textId="77777777" w:rsidR="00313D1B" w:rsidRPr="001C2792" w:rsidRDefault="00313D1B" w:rsidP="00146D67">
            <w:pPr>
              <w:pStyle w:val="NoSpacing1"/>
              <w:jc w:val="center"/>
              <w:rPr>
                <w:rStyle w:val="Naslovknjige"/>
                <w:rFonts w:asciiTheme="minorHAnsi" w:hAnsiTheme="minorHAnsi"/>
                <w:bCs w:val="0"/>
                <w:smallCaps w:val="0"/>
                <w:sz w:val="20"/>
                <w:szCs w:val="20"/>
              </w:rPr>
            </w:pPr>
            <w:r w:rsidRPr="001C2792">
              <w:rPr>
                <w:rStyle w:val="Naslovknjige"/>
                <w:rFonts w:asciiTheme="minorHAnsi" w:hAnsiTheme="minorHAnsi"/>
                <w:sz w:val="20"/>
                <w:szCs w:val="20"/>
              </w:rPr>
              <w:t>OPERATIVNI POSTUPCI, KAPACITETI I OPE</w:t>
            </w:r>
            <w:r>
              <w:rPr>
                <w:rStyle w:val="Naslovknjige"/>
                <w:rFonts w:asciiTheme="minorHAnsi" w:hAnsiTheme="minorHAnsi"/>
                <w:sz w:val="20"/>
                <w:szCs w:val="20"/>
              </w:rPr>
              <w:t>RATIVNI DOPRINOS OPĆINE</w:t>
            </w:r>
          </w:p>
        </w:tc>
        <w:tc>
          <w:tcPr>
            <w:tcW w:w="1504"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1B8288F7" w14:textId="77777777" w:rsidR="00313D1B" w:rsidRPr="001C2792" w:rsidRDefault="00313D1B" w:rsidP="00146D67">
            <w:pPr>
              <w:pStyle w:val="NoSpacing1"/>
              <w:jc w:val="center"/>
              <w:rPr>
                <w:rStyle w:val="Naslovknjige"/>
                <w:rFonts w:asciiTheme="minorHAnsi" w:hAnsiTheme="minorHAnsi"/>
                <w:bCs w:val="0"/>
                <w:smallCaps w:val="0"/>
                <w:sz w:val="20"/>
                <w:szCs w:val="20"/>
              </w:rPr>
            </w:pPr>
            <w:r w:rsidRPr="001C2792">
              <w:rPr>
                <w:rStyle w:val="Naslovknjige"/>
                <w:rFonts w:asciiTheme="minorHAnsi" w:hAnsiTheme="minorHAnsi"/>
                <w:sz w:val="20"/>
                <w:szCs w:val="20"/>
              </w:rPr>
              <w:t>IZVRŠITELJI</w:t>
            </w:r>
          </w:p>
        </w:tc>
      </w:tr>
      <w:tr w:rsidR="00313D1B" w:rsidRPr="001C2792" w14:paraId="70E5A96B" w14:textId="77777777" w:rsidTr="00146D67">
        <w:trPr>
          <w:trHeight w:val="439"/>
        </w:trPr>
        <w:tc>
          <w:tcPr>
            <w:tcW w:w="249"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514C36B9" w14:textId="77777777" w:rsidR="00313D1B" w:rsidRPr="00D473EA" w:rsidRDefault="00313D1B" w:rsidP="00146D67">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1.</w:t>
            </w:r>
          </w:p>
        </w:tc>
        <w:tc>
          <w:tcPr>
            <w:tcW w:w="786" w:type="pct"/>
            <w:tcBorders>
              <w:top w:val="single" w:sz="6" w:space="0" w:color="000000"/>
              <w:left w:val="single" w:sz="6" w:space="0" w:color="000000"/>
              <w:bottom w:val="single" w:sz="6" w:space="0" w:color="000000"/>
              <w:right w:val="single" w:sz="6" w:space="0" w:color="000000"/>
            </w:tcBorders>
          </w:tcPr>
          <w:p w14:paraId="73DC28A7" w14:textId="77777777" w:rsidR="00313D1B" w:rsidRPr="007B552B" w:rsidRDefault="00313D1B" w:rsidP="00146D67">
            <w:pPr>
              <w:pStyle w:val="Bezproreda"/>
              <w:rPr>
                <w:rFonts w:asciiTheme="minorHAnsi" w:hAnsiTheme="minorHAnsi" w:cs="Calibri"/>
                <w:szCs w:val="20"/>
                <w:lang w:eastAsia="hr-HR"/>
              </w:rPr>
            </w:pPr>
            <w:r w:rsidRPr="007B552B">
              <w:rPr>
                <w:rFonts w:asciiTheme="minorHAnsi" w:hAnsiTheme="minorHAnsi" w:cs="Calibri"/>
                <w:szCs w:val="20"/>
                <w:lang w:eastAsia="hr-HR"/>
              </w:rPr>
              <w:t xml:space="preserve">Organizacija preventivnih mjera za slučajeve epidemija, </w:t>
            </w:r>
            <w:proofErr w:type="spellStart"/>
            <w:r w:rsidRPr="007B552B">
              <w:rPr>
                <w:rFonts w:asciiTheme="minorHAnsi" w:hAnsiTheme="minorHAnsi" w:cs="Calibri"/>
                <w:szCs w:val="20"/>
                <w:lang w:eastAsia="hr-HR"/>
              </w:rPr>
              <w:t>epizootija</w:t>
            </w:r>
            <w:proofErr w:type="spellEnd"/>
            <w:r w:rsidRPr="007B552B">
              <w:rPr>
                <w:rFonts w:asciiTheme="minorHAnsi" w:hAnsiTheme="minorHAnsi" w:cs="Calibri"/>
                <w:szCs w:val="20"/>
                <w:lang w:eastAsia="hr-HR"/>
              </w:rPr>
              <w:t>, biljnih bolesti.</w:t>
            </w:r>
          </w:p>
        </w:tc>
        <w:tc>
          <w:tcPr>
            <w:tcW w:w="2461" w:type="pct"/>
            <w:tcBorders>
              <w:top w:val="single" w:sz="6" w:space="0" w:color="000000"/>
              <w:left w:val="single" w:sz="6" w:space="0" w:color="000000"/>
              <w:bottom w:val="single" w:sz="6" w:space="0" w:color="000000"/>
              <w:right w:val="single" w:sz="6" w:space="0" w:color="000000"/>
            </w:tcBorders>
          </w:tcPr>
          <w:p w14:paraId="60107984" w14:textId="77777777" w:rsidR="00313D1B" w:rsidRPr="007B552B" w:rsidRDefault="00313D1B" w:rsidP="00146D67">
            <w:pPr>
              <w:pStyle w:val="Bezproreda"/>
              <w:jc w:val="both"/>
              <w:rPr>
                <w:rFonts w:asciiTheme="minorHAnsi" w:hAnsiTheme="minorHAnsi" w:cstheme="minorHAnsi"/>
                <w:szCs w:val="20"/>
                <w:lang w:eastAsia="hr-HR"/>
              </w:rPr>
            </w:pPr>
            <w:r w:rsidRPr="007B552B">
              <w:rPr>
                <w:rFonts w:asciiTheme="minorHAnsi" w:hAnsiTheme="minorHAnsi" w:cstheme="minorHAnsi"/>
                <w:szCs w:val="20"/>
                <w:lang w:eastAsia="hr-HR"/>
              </w:rPr>
              <w:t>Operativni postupci dio su redovnih poslova nadležnih službi higijensko - epidemiološke, veterinarske i agrarne službe u provođenju kojih, pored njihovih resursa, sudjeluju građani, vlasnici stoke i poljoprivrednici.</w:t>
            </w:r>
          </w:p>
          <w:p w14:paraId="731297B0" w14:textId="77777777" w:rsidR="00313D1B" w:rsidRPr="007B552B" w:rsidRDefault="00313D1B" w:rsidP="00146D67">
            <w:pPr>
              <w:pStyle w:val="Bezproreda"/>
              <w:jc w:val="both"/>
              <w:rPr>
                <w:rFonts w:asciiTheme="minorHAnsi" w:hAnsiTheme="minorHAnsi" w:cstheme="minorHAnsi"/>
                <w:szCs w:val="20"/>
                <w:lang w:eastAsia="hr-HR"/>
              </w:rPr>
            </w:pPr>
            <w:r w:rsidRPr="007B552B">
              <w:rPr>
                <w:rFonts w:asciiTheme="minorHAnsi" w:hAnsiTheme="minorHAnsi" w:cstheme="minorHAnsi"/>
                <w:szCs w:val="20"/>
                <w:lang w:eastAsia="hr-HR"/>
              </w:rPr>
              <w:t>Služba za epidemiologiju Zavoda za javno zdravstvo ima organiziran sustav trajne pripravnosti epidemiologa, a u cilju ranog otkrivanja izvora zaraze i putova prenošenja zaraze.</w:t>
            </w:r>
          </w:p>
          <w:p w14:paraId="2B5239DE" w14:textId="77777777" w:rsidR="00313D1B" w:rsidRPr="007B552B" w:rsidRDefault="00313D1B" w:rsidP="00146D67">
            <w:pPr>
              <w:pStyle w:val="Bezproreda"/>
              <w:jc w:val="both"/>
              <w:rPr>
                <w:rFonts w:asciiTheme="minorHAnsi" w:hAnsiTheme="minorHAnsi" w:cstheme="minorHAnsi"/>
                <w:szCs w:val="20"/>
                <w:lang w:eastAsia="hr-HR"/>
              </w:rPr>
            </w:pPr>
            <w:r w:rsidRPr="007B552B">
              <w:rPr>
                <w:rFonts w:asciiTheme="minorHAnsi" w:hAnsiTheme="minorHAnsi" w:cstheme="minorHAnsi"/>
                <w:szCs w:val="20"/>
                <w:lang w:eastAsia="hr-HR"/>
              </w:rPr>
              <w:t>Preventivne mjere će se poduzimati ovisno o uzročniku odnosno o bolesti koja je izazvala epidemiju, a surađivati će sa:</w:t>
            </w:r>
          </w:p>
          <w:p w14:paraId="0C82C81A" w14:textId="77777777" w:rsidR="00313D1B" w:rsidRPr="007B552B" w:rsidRDefault="00313D1B" w:rsidP="00146D67">
            <w:pPr>
              <w:pStyle w:val="Bezproreda"/>
              <w:numPr>
                <w:ilvl w:val="0"/>
                <w:numId w:val="71"/>
              </w:numPr>
              <w:jc w:val="both"/>
              <w:rPr>
                <w:rFonts w:asciiTheme="minorHAnsi" w:hAnsiTheme="minorHAnsi" w:cstheme="minorHAnsi"/>
                <w:szCs w:val="20"/>
                <w:lang w:eastAsia="hr-HR"/>
              </w:rPr>
            </w:pPr>
            <w:r w:rsidRPr="007B552B">
              <w:rPr>
                <w:rFonts w:asciiTheme="minorHAnsi" w:hAnsiTheme="minorHAnsi" w:cstheme="minorHAnsi"/>
                <w:szCs w:val="20"/>
                <w:lang w:eastAsia="hr-HR"/>
              </w:rPr>
              <w:t>dežurnim epidemiologom Hrvatskog zavoda za javno zdravstvo,</w:t>
            </w:r>
          </w:p>
          <w:p w14:paraId="104347BE" w14:textId="77777777" w:rsidR="00313D1B" w:rsidRPr="007B552B" w:rsidRDefault="00313D1B" w:rsidP="00146D67">
            <w:pPr>
              <w:pStyle w:val="Bezproreda"/>
              <w:numPr>
                <w:ilvl w:val="0"/>
                <w:numId w:val="71"/>
              </w:numPr>
              <w:jc w:val="both"/>
              <w:rPr>
                <w:rFonts w:asciiTheme="minorHAnsi" w:hAnsiTheme="minorHAnsi" w:cstheme="minorHAnsi"/>
                <w:szCs w:val="20"/>
                <w:lang w:eastAsia="hr-HR"/>
              </w:rPr>
            </w:pPr>
            <w:r w:rsidRPr="007B552B">
              <w:rPr>
                <w:rFonts w:asciiTheme="minorHAnsi" w:hAnsiTheme="minorHAnsi" w:cstheme="minorHAnsi"/>
                <w:szCs w:val="20"/>
                <w:lang w:eastAsia="hr-HR"/>
              </w:rPr>
              <w:t>sanitarnom inspekcijom,</w:t>
            </w:r>
          </w:p>
          <w:p w14:paraId="002403A4" w14:textId="77777777" w:rsidR="00313D1B" w:rsidRPr="007B552B" w:rsidRDefault="00313D1B" w:rsidP="00146D67">
            <w:pPr>
              <w:pStyle w:val="Bezproreda"/>
              <w:numPr>
                <w:ilvl w:val="0"/>
                <w:numId w:val="71"/>
              </w:numPr>
              <w:jc w:val="both"/>
              <w:rPr>
                <w:rFonts w:asciiTheme="minorHAnsi" w:hAnsiTheme="minorHAnsi" w:cstheme="minorHAnsi"/>
                <w:szCs w:val="20"/>
                <w:lang w:eastAsia="hr-HR"/>
              </w:rPr>
            </w:pPr>
            <w:r w:rsidRPr="007B552B">
              <w:rPr>
                <w:rFonts w:asciiTheme="minorHAnsi" w:hAnsiTheme="minorHAnsi" w:cstheme="minorHAnsi"/>
                <w:szCs w:val="20"/>
                <w:lang w:eastAsia="hr-HR"/>
              </w:rPr>
              <w:t>veterinarskom inspekcijom,</w:t>
            </w:r>
          </w:p>
          <w:p w14:paraId="00AC663A" w14:textId="77777777" w:rsidR="00313D1B" w:rsidRPr="007B552B" w:rsidRDefault="00313D1B" w:rsidP="00146D67">
            <w:pPr>
              <w:pStyle w:val="Bezproreda"/>
              <w:numPr>
                <w:ilvl w:val="0"/>
                <w:numId w:val="71"/>
              </w:numPr>
              <w:jc w:val="both"/>
              <w:rPr>
                <w:rFonts w:asciiTheme="minorHAnsi" w:hAnsiTheme="minorHAnsi" w:cstheme="minorHAnsi"/>
                <w:szCs w:val="20"/>
                <w:lang w:eastAsia="hr-HR"/>
              </w:rPr>
            </w:pPr>
            <w:r w:rsidRPr="007B552B">
              <w:rPr>
                <w:rFonts w:asciiTheme="minorHAnsi" w:hAnsiTheme="minorHAnsi" w:cstheme="minorHAnsi"/>
                <w:szCs w:val="20"/>
                <w:lang w:eastAsia="hr-HR"/>
              </w:rPr>
              <w:t>komunikacija putem Centra 112 sa Stožerom civilne zaštite Općine.</w:t>
            </w:r>
          </w:p>
          <w:p w14:paraId="70DA62A9" w14:textId="77777777" w:rsidR="00313D1B" w:rsidRPr="007B552B" w:rsidRDefault="00313D1B" w:rsidP="00146D67">
            <w:pPr>
              <w:pStyle w:val="Bezproreda"/>
              <w:jc w:val="both"/>
              <w:rPr>
                <w:rFonts w:asciiTheme="minorHAnsi" w:hAnsiTheme="minorHAnsi" w:cstheme="minorHAnsi"/>
                <w:szCs w:val="20"/>
                <w:lang w:eastAsia="hr-HR"/>
              </w:rPr>
            </w:pPr>
            <w:r w:rsidRPr="007B552B">
              <w:rPr>
                <w:rFonts w:asciiTheme="minorHAnsi" w:hAnsiTheme="minorHAnsi" w:cstheme="minorHAnsi"/>
                <w:szCs w:val="20"/>
                <w:lang w:eastAsia="hr-HR"/>
              </w:rPr>
              <w:t>Zakon o zaštiti pučanstva od zaraznih bolesti („Narodne novine“ broj 79/07, 130/17) propisao je posebne mjere za sprečavanje i suzbijanje zaraznih bolesti čiji su nositelji:</w:t>
            </w:r>
          </w:p>
          <w:p w14:paraId="0507E053"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za rano otkrivanje izvora zaraze i putova širenja (ZZJZ),</w:t>
            </w:r>
          </w:p>
          <w:p w14:paraId="1A3590D1"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laboratorijsko ispitivanje uzročnika (ZZJZ),</w:t>
            </w:r>
          </w:p>
          <w:p w14:paraId="14017267"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prijavljivanja (sve zdravstvene ustanove),</w:t>
            </w:r>
          </w:p>
          <w:p w14:paraId="168E900B"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 xml:space="preserve">prijevoz, izolacija i liječenje oboljelih (Zavod za hitnu medicinu, Opća bolnica  </w:t>
            </w:r>
            <w:r>
              <w:rPr>
                <w:rFonts w:asciiTheme="minorHAnsi" w:hAnsiTheme="minorHAnsi" w:cstheme="minorHAnsi"/>
                <w:szCs w:val="20"/>
                <w:lang w:eastAsia="hr-HR"/>
              </w:rPr>
              <w:t>Varaždin</w:t>
            </w:r>
            <w:r w:rsidRPr="007B552B">
              <w:rPr>
                <w:rFonts w:asciiTheme="minorHAnsi" w:hAnsiTheme="minorHAnsi" w:cstheme="minorHAnsi"/>
                <w:szCs w:val="20"/>
                <w:lang w:eastAsia="hr-HR"/>
              </w:rPr>
              <w:t>),</w:t>
            </w:r>
          </w:p>
          <w:p w14:paraId="7638B96E"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provođenje preventivne i obvezne preventivne DDD mjere (ovlaštene pravne osobe, ZZJZ),</w:t>
            </w:r>
          </w:p>
          <w:p w14:paraId="792E9D14"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protuepidemijske DDD mjere (ZZJZ)</w:t>
            </w:r>
          </w:p>
          <w:p w14:paraId="0C4D0CAB" w14:textId="77777777" w:rsidR="00313D1B" w:rsidRPr="007B552B" w:rsidRDefault="00313D1B" w:rsidP="00146D67">
            <w:pPr>
              <w:pStyle w:val="Bezproreda"/>
              <w:numPr>
                <w:ilvl w:val="0"/>
                <w:numId w:val="72"/>
              </w:numPr>
              <w:ind w:left="672" w:hanging="425"/>
              <w:jc w:val="both"/>
              <w:rPr>
                <w:rFonts w:asciiTheme="minorHAnsi" w:hAnsiTheme="minorHAnsi" w:cstheme="minorHAnsi"/>
                <w:spacing w:val="-4"/>
                <w:szCs w:val="20"/>
                <w:lang w:eastAsia="hr-HR"/>
              </w:rPr>
            </w:pPr>
            <w:r w:rsidRPr="007B552B">
              <w:rPr>
                <w:rFonts w:asciiTheme="minorHAnsi" w:hAnsiTheme="minorHAnsi" w:cstheme="minorHAnsi"/>
                <w:spacing w:val="-4"/>
                <w:szCs w:val="20"/>
                <w:lang w:eastAsia="hr-HR"/>
              </w:rPr>
              <w:t>zdravstveni nadzor nad kliconošama, zaposlenicima i drugim osobama (ZZJZ),</w:t>
            </w:r>
          </w:p>
          <w:p w14:paraId="02EBAE1A" w14:textId="77777777" w:rsidR="00313D1B" w:rsidRPr="007B552B" w:rsidRDefault="00313D1B" w:rsidP="00146D67">
            <w:pPr>
              <w:pStyle w:val="Bezproreda"/>
              <w:numPr>
                <w:ilvl w:val="0"/>
                <w:numId w:val="72"/>
              </w:numPr>
              <w:ind w:left="672" w:hanging="425"/>
              <w:jc w:val="both"/>
              <w:rPr>
                <w:rFonts w:asciiTheme="minorHAnsi" w:hAnsiTheme="minorHAnsi" w:cstheme="minorHAnsi"/>
                <w:szCs w:val="20"/>
                <w:lang w:eastAsia="hr-HR"/>
              </w:rPr>
            </w:pPr>
            <w:r w:rsidRPr="007B552B">
              <w:rPr>
                <w:rFonts w:asciiTheme="minorHAnsi" w:hAnsiTheme="minorHAnsi" w:cstheme="minorHAnsi"/>
                <w:szCs w:val="20"/>
                <w:lang w:eastAsia="hr-HR"/>
              </w:rPr>
              <w:t xml:space="preserve">imunizacija, </w:t>
            </w:r>
            <w:proofErr w:type="spellStart"/>
            <w:r w:rsidRPr="007B552B">
              <w:rPr>
                <w:rFonts w:asciiTheme="minorHAnsi" w:hAnsiTheme="minorHAnsi" w:cstheme="minorHAnsi"/>
                <w:szCs w:val="20"/>
                <w:lang w:eastAsia="hr-HR"/>
              </w:rPr>
              <w:t>seroprofilaksa</w:t>
            </w:r>
            <w:proofErr w:type="spellEnd"/>
            <w:r w:rsidRPr="007B552B">
              <w:rPr>
                <w:rFonts w:asciiTheme="minorHAnsi" w:hAnsiTheme="minorHAnsi" w:cstheme="minorHAnsi"/>
                <w:szCs w:val="20"/>
                <w:lang w:eastAsia="hr-HR"/>
              </w:rPr>
              <w:t xml:space="preserve"> i </w:t>
            </w:r>
            <w:proofErr w:type="spellStart"/>
            <w:r w:rsidRPr="007B552B">
              <w:rPr>
                <w:rFonts w:asciiTheme="minorHAnsi" w:hAnsiTheme="minorHAnsi" w:cstheme="minorHAnsi"/>
                <w:szCs w:val="20"/>
                <w:lang w:eastAsia="hr-HR"/>
              </w:rPr>
              <w:t>kemoprofilaksa</w:t>
            </w:r>
            <w:proofErr w:type="spellEnd"/>
            <w:r w:rsidRPr="007B552B">
              <w:rPr>
                <w:rFonts w:asciiTheme="minorHAnsi" w:hAnsiTheme="minorHAnsi" w:cstheme="minorHAnsi"/>
                <w:szCs w:val="20"/>
                <w:lang w:eastAsia="hr-HR"/>
              </w:rPr>
              <w:t xml:space="preserve"> (ZZJZ),</w:t>
            </w:r>
          </w:p>
          <w:p w14:paraId="2682D4D8" w14:textId="77777777" w:rsidR="00313D1B" w:rsidRPr="007B552B" w:rsidRDefault="00313D1B" w:rsidP="00146D67">
            <w:pPr>
              <w:pStyle w:val="Bezproreda"/>
              <w:numPr>
                <w:ilvl w:val="0"/>
                <w:numId w:val="72"/>
              </w:numPr>
              <w:ind w:left="672" w:hanging="425"/>
              <w:jc w:val="both"/>
              <w:rPr>
                <w:rFonts w:asciiTheme="minorHAnsi" w:hAnsiTheme="minorHAnsi"/>
                <w:szCs w:val="20"/>
                <w:lang w:eastAsia="hr-HR"/>
              </w:rPr>
            </w:pPr>
            <w:r w:rsidRPr="007B552B">
              <w:rPr>
                <w:rFonts w:asciiTheme="minorHAnsi" w:hAnsiTheme="minorHAnsi" w:cstheme="minorHAnsi"/>
                <w:szCs w:val="20"/>
                <w:lang w:eastAsia="hr-HR"/>
              </w:rPr>
              <w:t>informiranje zdravstvenih radnika i pučanstva (Stožer za krizna stanja Ministarstva zdravstva, ZZJZ).</w:t>
            </w:r>
          </w:p>
        </w:tc>
        <w:tc>
          <w:tcPr>
            <w:tcW w:w="1504" w:type="pct"/>
            <w:tcBorders>
              <w:top w:val="single" w:sz="6" w:space="0" w:color="000000"/>
              <w:left w:val="single" w:sz="6" w:space="0" w:color="000000"/>
              <w:bottom w:val="single" w:sz="6" w:space="0" w:color="000000"/>
              <w:right w:val="single" w:sz="6" w:space="0" w:color="000000"/>
            </w:tcBorders>
          </w:tcPr>
          <w:p w14:paraId="042C1B32" w14:textId="77777777" w:rsidR="00313D1B" w:rsidRPr="007B552B" w:rsidRDefault="00313D1B" w:rsidP="00146D67">
            <w:pPr>
              <w:pStyle w:val="Bezproreda"/>
              <w:numPr>
                <w:ilvl w:val="0"/>
                <w:numId w:val="84"/>
              </w:numPr>
              <w:ind w:left="124" w:hanging="171"/>
              <w:rPr>
                <w:rFonts w:asciiTheme="minorHAnsi" w:hAnsiTheme="minorHAnsi"/>
                <w:szCs w:val="20"/>
                <w:lang w:eastAsia="hr-HR"/>
              </w:rPr>
            </w:pPr>
            <w:r w:rsidRPr="007B552B">
              <w:rPr>
                <w:rFonts w:asciiTheme="minorHAnsi" w:hAnsiTheme="minorHAnsi"/>
                <w:szCs w:val="20"/>
                <w:lang w:eastAsia="hr-HR"/>
              </w:rPr>
              <w:t xml:space="preserve">Zavod za javno zdravstvo  </w:t>
            </w:r>
            <w:r>
              <w:rPr>
                <w:rFonts w:asciiTheme="minorHAnsi" w:hAnsiTheme="minorHAnsi"/>
                <w:szCs w:val="20"/>
                <w:lang w:eastAsia="hr-HR"/>
              </w:rPr>
              <w:t>Varaždinske</w:t>
            </w:r>
            <w:r w:rsidRPr="007B552B">
              <w:rPr>
                <w:rFonts w:asciiTheme="minorHAnsi" w:hAnsiTheme="minorHAnsi"/>
                <w:szCs w:val="20"/>
                <w:lang w:eastAsia="hr-HR"/>
              </w:rPr>
              <w:t xml:space="preserve"> županije  Odjel epidemiologije </w:t>
            </w:r>
            <w:r w:rsidRPr="007B552B">
              <w:rPr>
                <w:rFonts w:asciiTheme="minorHAnsi" w:hAnsiTheme="minorHAnsi"/>
                <w:b/>
                <w:i/>
                <w:szCs w:val="20"/>
                <w:u w:val="single"/>
                <w:lang w:eastAsia="hr-HR"/>
              </w:rPr>
              <w:t>(Prilog 4.2.),</w:t>
            </w:r>
          </w:p>
          <w:p w14:paraId="2B1C048A" w14:textId="77777777" w:rsidR="00313D1B" w:rsidRPr="007B552B" w:rsidRDefault="00313D1B" w:rsidP="00146D67">
            <w:pPr>
              <w:pStyle w:val="Bezproreda"/>
              <w:numPr>
                <w:ilvl w:val="0"/>
                <w:numId w:val="84"/>
              </w:numPr>
              <w:ind w:left="124" w:hanging="171"/>
              <w:rPr>
                <w:rFonts w:asciiTheme="minorHAnsi" w:hAnsiTheme="minorHAnsi"/>
                <w:szCs w:val="20"/>
                <w:lang w:eastAsia="hr-HR"/>
              </w:rPr>
            </w:pPr>
            <w:r w:rsidRPr="007B552B">
              <w:rPr>
                <w:rFonts w:asciiTheme="minorHAnsi" w:hAnsiTheme="minorHAnsi"/>
                <w:szCs w:val="20"/>
                <w:lang w:eastAsia="hr-HR"/>
              </w:rPr>
              <w:t xml:space="preserve">Zavod za javno zdravstvo  </w:t>
            </w:r>
            <w:r>
              <w:rPr>
                <w:rFonts w:asciiTheme="minorHAnsi" w:hAnsiTheme="minorHAnsi"/>
                <w:szCs w:val="20"/>
                <w:lang w:eastAsia="hr-HR"/>
              </w:rPr>
              <w:t xml:space="preserve"> Varaždinske</w:t>
            </w:r>
            <w:r w:rsidRPr="007B552B">
              <w:rPr>
                <w:rFonts w:asciiTheme="minorHAnsi" w:hAnsiTheme="minorHAnsi"/>
                <w:szCs w:val="20"/>
                <w:lang w:eastAsia="hr-HR"/>
              </w:rPr>
              <w:t xml:space="preserve">  županije  Odjel mikrobiologije </w:t>
            </w:r>
            <w:r w:rsidRPr="007B552B">
              <w:rPr>
                <w:rFonts w:asciiTheme="minorHAnsi" w:hAnsiTheme="minorHAnsi"/>
                <w:b/>
                <w:i/>
                <w:szCs w:val="20"/>
                <w:u w:val="single"/>
                <w:lang w:eastAsia="hr-HR"/>
              </w:rPr>
              <w:t>(Prilog 4.2.)</w:t>
            </w:r>
          </w:p>
          <w:p w14:paraId="6CE6DE86" w14:textId="77777777" w:rsidR="00313D1B" w:rsidRPr="007B552B" w:rsidRDefault="00313D1B" w:rsidP="00146D67">
            <w:pPr>
              <w:pStyle w:val="Bezproreda"/>
              <w:numPr>
                <w:ilvl w:val="0"/>
                <w:numId w:val="84"/>
              </w:numPr>
              <w:ind w:left="124" w:hanging="171"/>
              <w:rPr>
                <w:rFonts w:asciiTheme="minorHAnsi" w:hAnsiTheme="minorHAnsi"/>
                <w:szCs w:val="20"/>
                <w:lang w:eastAsia="hr-HR"/>
              </w:rPr>
            </w:pPr>
            <w:r w:rsidRPr="007B552B">
              <w:rPr>
                <w:rFonts w:asciiTheme="minorHAnsi" w:hAnsiTheme="minorHAnsi"/>
                <w:szCs w:val="20"/>
                <w:lang w:eastAsia="hr-HR"/>
              </w:rPr>
              <w:t xml:space="preserve">Ordinacije opće medicine </w:t>
            </w:r>
            <w:r w:rsidRPr="007B552B">
              <w:rPr>
                <w:rFonts w:asciiTheme="minorHAnsi" w:hAnsiTheme="minorHAnsi"/>
                <w:b/>
                <w:i/>
                <w:szCs w:val="20"/>
                <w:u w:val="single"/>
                <w:lang w:eastAsia="hr-HR"/>
              </w:rPr>
              <w:t>Prilog 4.2.).</w:t>
            </w:r>
          </w:p>
          <w:p w14:paraId="6FF3A3F4" w14:textId="77777777" w:rsidR="00313D1B" w:rsidRPr="007B552B" w:rsidRDefault="00313D1B" w:rsidP="00146D67">
            <w:pPr>
              <w:pStyle w:val="Bezproreda"/>
              <w:numPr>
                <w:ilvl w:val="0"/>
                <w:numId w:val="84"/>
              </w:numPr>
              <w:ind w:left="124" w:hanging="171"/>
              <w:rPr>
                <w:rFonts w:asciiTheme="minorHAnsi" w:hAnsiTheme="minorHAnsi"/>
                <w:szCs w:val="20"/>
                <w:lang w:eastAsia="hr-HR"/>
              </w:rPr>
            </w:pPr>
            <w:r w:rsidRPr="007B552B">
              <w:rPr>
                <w:rFonts w:asciiTheme="minorHAnsi" w:hAnsiTheme="minorHAnsi" w:cstheme="minorHAnsi"/>
                <w:szCs w:val="20"/>
              </w:rPr>
              <w:t xml:space="preserve">Veterinarska stanica </w:t>
            </w:r>
            <w:r>
              <w:rPr>
                <w:rFonts w:asciiTheme="minorHAnsi" w:hAnsiTheme="minorHAnsi" w:cstheme="minorHAnsi"/>
                <w:szCs w:val="20"/>
              </w:rPr>
              <w:t xml:space="preserve">Ludbreg </w:t>
            </w:r>
            <w:r w:rsidRPr="007B552B">
              <w:rPr>
                <w:rFonts w:asciiTheme="minorHAnsi" w:hAnsiTheme="minorHAnsi" w:cstheme="minorHAnsi"/>
                <w:szCs w:val="20"/>
              </w:rPr>
              <w:t xml:space="preserve">Nova d.o.o. </w:t>
            </w:r>
            <w:r>
              <w:rPr>
                <w:rFonts w:asciiTheme="minorHAnsi" w:hAnsiTheme="minorHAnsi" w:cstheme="minorHAnsi"/>
                <w:szCs w:val="20"/>
              </w:rPr>
              <w:t>Ludbreg</w:t>
            </w:r>
            <w:r w:rsidRPr="007B552B">
              <w:rPr>
                <w:rFonts w:asciiTheme="minorHAnsi" w:hAnsiTheme="minorHAnsi" w:cs="Calibri"/>
                <w:b/>
                <w:i/>
                <w:szCs w:val="20"/>
                <w:u w:val="single"/>
              </w:rPr>
              <w:t xml:space="preserve"> </w:t>
            </w:r>
            <w:r w:rsidRPr="007B552B">
              <w:rPr>
                <w:rFonts w:asciiTheme="minorHAnsi" w:hAnsiTheme="minorHAnsi"/>
                <w:b/>
                <w:i/>
                <w:szCs w:val="20"/>
                <w:u w:val="single"/>
                <w:lang w:eastAsia="hr-HR"/>
              </w:rPr>
              <w:t>(Prilog 4.2.).</w:t>
            </w:r>
          </w:p>
        </w:tc>
      </w:tr>
      <w:tr w:rsidR="00313D1B" w:rsidRPr="001C2792" w14:paraId="2DE4D8D0" w14:textId="77777777" w:rsidTr="00146D67">
        <w:trPr>
          <w:trHeight w:val="1161"/>
        </w:trPr>
        <w:tc>
          <w:tcPr>
            <w:tcW w:w="249"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35A16FB9" w14:textId="77777777" w:rsidR="00313D1B" w:rsidRPr="00D473EA" w:rsidRDefault="00313D1B" w:rsidP="00146D67">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t>2.</w:t>
            </w:r>
          </w:p>
        </w:tc>
        <w:tc>
          <w:tcPr>
            <w:tcW w:w="786" w:type="pct"/>
            <w:tcBorders>
              <w:top w:val="single" w:sz="6" w:space="0" w:color="000000"/>
              <w:left w:val="single" w:sz="6" w:space="0" w:color="000000"/>
              <w:bottom w:val="single" w:sz="6" w:space="0" w:color="000000"/>
              <w:right w:val="single" w:sz="6" w:space="0" w:color="000000"/>
            </w:tcBorders>
          </w:tcPr>
          <w:p w14:paraId="0D47DDCF" w14:textId="77777777" w:rsidR="00313D1B" w:rsidRPr="001C2792" w:rsidRDefault="00313D1B" w:rsidP="00146D67">
            <w:pPr>
              <w:pStyle w:val="Bezproreda"/>
              <w:rPr>
                <w:rFonts w:asciiTheme="minorHAnsi" w:hAnsiTheme="minorHAnsi" w:cs="Calibri"/>
                <w:szCs w:val="20"/>
                <w:lang w:eastAsia="hr-HR"/>
              </w:rPr>
            </w:pPr>
            <w:r w:rsidRPr="001C2792">
              <w:rPr>
                <w:rFonts w:asciiTheme="minorHAnsi" w:hAnsiTheme="minorHAnsi" w:cs="Calibri"/>
                <w:szCs w:val="20"/>
                <w:lang w:eastAsia="hr-HR"/>
              </w:rPr>
              <w:t>Organizacija provođenja kurativnih mjera u slučaju epidemija,</w:t>
            </w:r>
            <w:r>
              <w:rPr>
                <w:rFonts w:asciiTheme="minorHAnsi" w:hAnsiTheme="minorHAnsi" w:cs="Calibri"/>
                <w:szCs w:val="20"/>
                <w:lang w:eastAsia="hr-HR"/>
              </w:rPr>
              <w:t xml:space="preserve"> </w:t>
            </w:r>
            <w:proofErr w:type="spellStart"/>
            <w:r w:rsidRPr="001C2792">
              <w:rPr>
                <w:rFonts w:asciiTheme="minorHAnsi" w:hAnsiTheme="minorHAnsi" w:cs="Calibri"/>
                <w:szCs w:val="20"/>
                <w:lang w:eastAsia="hr-HR"/>
              </w:rPr>
              <w:t>epizootija</w:t>
            </w:r>
            <w:proofErr w:type="spellEnd"/>
            <w:r w:rsidRPr="001C2792">
              <w:rPr>
                <w:rFonts w:asciiTheme="minorHAnsi" w:hAnsiTheme="minorHAnsi" w:cs="Calibri"/>
                <w:szCs w:val="20"/>
                <w:lang w:eastAsia="hr-HR"/>
              </w:rPr>
              <w:t xml:space="preserve"> i biljnih bolesti.</w:t>
            </w:r>
          </w:p>
        </w:tc>
        <w:tc>
          <w:tcPr>
            <w:tcW w:w="2461" w:type="pct"/>
            <w:tcBorders>
              <w:top w:val="single" w:sz="6" w:space="0" w:color="000000"/>
              <w:left w:val="single" w:sz="6" w:space="0" w:color="000000"/>
              <w:bottom w:val="single" w:sz="6" w:space="0" w:color="000000"/>
              <w:right w:val="single" w:sz="6" w:space="0" w:color="000000"/>
            </w:tcBorders>
          </w:tcPr>
          <w:p w14:paraId="1914FA42" w14:textId="77777777" w:rsidR="00313D1B" w:rsidRPr="001C2792" w:rsidRDefault="00313D1B" w:rsidP="00146D67">
            <w:pPr>
              <w:pStyle w:val="Bezproreda"/>
              <w:rPr>
                <w:rFonts w:asciiTheme="minorHAnsi" w:hAnsiTheme="minorHAnsi"/>
                <w:szCs w:val="20"/>
                <w:lang w:eastAsia="hr-HR"/>
              </w:rPr>
            </w:pPr>
            <w:r w:rsidRPr="001C2792">
              <w:rPr>
                <w:rFonts w:asciiTheme="minorHAnsi" w:hAnsiTheme="minorHAnsi"/>
                <w:szCs w:val="20"/>
                <w:lang w:eastAsia="hr-HR"/>
              </w:rPr>
              <w:t xml:space="preserve">U slučaju pojave </w:t>
            </w:r>
            <w:proofErr w:type="spellStart"/>
            <w:r w:rsidRPr="001C2792">
              <w:rPr>
                <w:rFonts w:asciiTheme="minorHAnsi" w:hAnsiTheme="minorHAnsi"/>
                <w:szCs w:val="20"/>
                <w:lang w:eastAsia="hr-HR"/>
              </w:rPr>
              <w:t>epizootija</w:t>
            </w:r>
            <w:proofErr w:type="spellEnd"/>
            <w:r w:rsidRPr="001C2792">
              <w:rPr>
                <w:rFonts w:asciiTheme="minorHAnsi" w:hAnsiTheme="minorHAnsi"/>
                <w:szCs w:val="20"/>
                <w:lang w:eastAsia="hr-HR"/>
              </w:rPr>
              <w:t xml:space="preserve"> kao što su: ptičja gripa, svinjska kuga, kravlje ludilo te druge bolesti nositelji provođenja mjera biti će ekipe:</w:t>
            </w:r>
          </w:p>
          <w:p w14:paraId="54D18852" w14:textId="77777777" w:rsidR="00313D1B" w:rsidRPr="001C2792" w:rsidRDefault="00313D1B" w:rsidP="00146D67">
            <w:pPr>
              <w:pStyle w:val="Bezproreda"/>
              <w:numPr>
                <w:ilvl w:val="0"/>
                <w:numId w:val="73"/>
              </w:numPr>
              <w:ind w:left="672" w:hanging="425"/>
              <w:rPr>
                <w:rFonts w:asciiTheme="minorHAnsi" w:hAnsiTheme="minorHAnsi"/>
                <w:szCs w:val="20"/>
                <w:lang w:eastAsia="hr-HR"/>
              </w:rPr>
            </w:pPr>
            <w:r>
              <w:rPr>
                <w:rFonts w:asciiTheme="minorHAnsi" w:hAnsiTheme="minorHAnsi"/>
                <w:szCs w:val="20"/>
                <w:lang w:eastAsia="hr-HR"/>
              </w:rPr>
              <w:t>Zavoda za javno zdravstvo - E</w:t>
            </w:r>
            <w:r w:rsidRPr="001C2792">
              <w:rPr>
                <w:rFonts w:asciiTheme="minorHAnsi" w:hAnsiTheme="minorHAnsi"/>
                <w:szCs w:val="20"/>
                <w:lang w:eastAsia="hr-HR"/>
              </w:rPr>
              <w:t>pidemiološka služba;</w:t>
            </w:r>
          </w:p>
          <w:p w14:paraId="0567A389" w14:textId="77777777" w:rsidR="00313D1B" w:rsidRPr="001C2792" w:rsidRDefault="00313D1B" w:rsidP="00146D67">
            <w:pPr>
              <w:pStyle w:val="Bezproreda"/>
              <w:numPr>
                <w:ilvl w:val="0"/>
                <w:numId w:val="73"/>
              </w:numPr>
              <w:ind w:left="672" w:hanging="425"/>
              <w:rPr>
                <w:rFonts w:asciiTheme="minorHAnsi" w:hAnsiTheme="minorHAnsi"/>
                <w:szCs w:val="20"/>
                <w:lang w:eastAsia="hr-HR"/>
              </w:rPr>
            </w:pPr>
            <w:r>
              <w:rPr>
                <w:rFonts w:asciiTheme="minorHAnsi" w:hAnsiTheme="minorHAnsi"/>
                <w:szCs w:val="20"/>
                <w:lang w:eastAsia="hr-HR"/>
              </w:rPr>
              <w:t xml:space="preserve">Ordinacije opće medicine </w:t>
            </w:r>
          </w:p>
          <w:p w14:paraId="73F967E7" w14:textId="77777777" w:rsidR="00313D1B" w:rsidRPr="001C2792" w:rsidRDefault="00313D1B" w:rsidP="00146D67">
            <w:pPr>
              <w:pStyle w:val="Bezproreda"/>
              <w:numPr>
                <w:ilvl w:val="0"/>
                <w:numId w:val="73"/>
              </w:numPr>
              <w:ind w:left="672" w:hanging="425"/>
              <w:rPr>
                <w:rFonts w:asciiTheme="minorHAnsi" w:hAnsiTheme="minorHAnsi"/>
                <w:szCs w:val="20"/>
                <w:lang w:eastAsia="hr-HR"/>
              </w:rPr>
            </w:pPr>
            <w:r>
              <w:rPr>
                <w:rFonts w:asciiTheme="minorHAnsi" w:hAnsiTheme="minorHAnsi"/>
                <w:szCs w:val="20"/>
                <w:lang w:eastAsia="hr-HR"/>
              </w:rPr>
              <w:t xml:space="preserve">Veterinarska ambulanta </w:t>
            </w:r>
          </w:p>
          <w:p w14:paraId="4213FE68" w14:textId="77777777" w:rsidR="00313D1B" w:rsidRPr="001C2792" w:rsidRDefault="00313D1B" w:rsidP="00146D67">
            <w:pPr>
              <w:pStyle w:val="Bezproreda"/>
              <w:numPr>
                <w:ilvl w:val="0"/>
                <w:numId w:val="73"/>
              </w:numPr>
              <w:ind w:left="672" w:hanging="425"/>
              <w:rPr>
                <w:rFonts w:asciiTheme="minorHAnsi" w:hAnsiTheme="minorHAnsi"/>
                <w:szCs w:val="20"/>
                <w:lang w:eastAsia="hr-HR"/>
              </w:rPr>
            </w:pPr>
            <w:r>
              <w:rPr>
                <w:rFonts w:asciiTheme="minorHAnsi" w:hAnsiTheme="minorHAnsi"/>
                <w:szCs w:val="20"/>
                <w:lang w:eastAsia="hr-HR"/>
              </w:rPr>
              <w:lastRenderedPageBreak/>
              <w:t>S</w:t>
            </w:r>
            <w:r w:rsidRPr="001C2792">
              <w:rPr>
                <w:rFonts w:asciiTheme="minorHAnsi" w:hAnsiTheme="minorHAnsi"/>
                <w:szCs w:val="20"/>
                <w:lang w:eastAsia="hr-HR"/>
              </w:rPr>
              <w:t>anitarna inspekcija;</w:t>
            </w:r>
          </w:p>
          <w:p w14:paraId="1413AE6E" w14:textId="77777777" w:rsidR="00313D1B" w:rsidRPr="001C2792" w:rsidRDefault="00313D1B" w:rsidP="00146D67">
            <w:pPr>
              <w:pStyle w:val="Bezproreda"/>
              <w:numPr>
                <w:ilvl w:val="0"/>
                <w:numId w:val="73"/>
              </w:numPr>
              <w:ind w:left="672" w:hanging="425"/>
              <w:rPr>
                <w:rFonts w:asciiTheme="minorHAnsi" w:hAnsiTheme="minorHAnsi"/>
                <w:szCs w:val="20"/>
                <w:lang w:eastAsia="hr-HR"/>
              </w:rPr>
            </w:pPr>
            <w:r w:rsidRPr="001C2792">
              <w:rPr>
                <w:rFonts w:asciiTheme="minorHAnsi" w:hAnsiTheme="minorHAnsi"/>
                <w:szCs w:val="20"/>
                <w:lang w:eastAsia="hr-HR"/>
              </w:rPr>
              <w:t>Veterinarska inspekcija.</w:t>
            </w:r>
          </w:p>
          <w:p w14:paraId="521772D9" w14:textId="77777777" w:rsidR="00313D1B" w:rsidRPr="001C2792" w:rsidRDefault="00313D1B" w:rsidP="00146D67">
            <w:pPr>
              <w:pStyle w:val="Bezproreda"/>
              <w:ind w:left="136"/>
              <w:rPr>
                <w:rFonts w:asciiTheme="minorHAnsi" w:hAnsiTheme="minorHAnsi"/>
                <w:szCs w:val="20"/>
                <w:lang w:eastAsia="hr-HR"/>
              </w:rPr>
            </w:pPr>
            <w:r w:rsidRPr="001C2792">
              <w:rPr>
                <w:rFonts w:asciiTheme="minorHAnsi" w:hAnsiTheme="minorHAnsi"/>
                <w:szCs w:val="20"/>
                <w:lang w:eastAsia="hr-HR"/>
              </w:rPr>
              <w:t>Nadležne službe u provođenju mjera mogu:</w:t>
            </w:r>
          </w:p>
          <w:p w14:paraId="689DD435"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spriječiti širenje zaraznih bolesti (u stambenim objektima, javnim prostorima, sredstvima javnog prijevoza i prijevoza namjernica) provedbom DDD postupaka;</w:t>
            </w:r>
          </w:p>
          <w:p w14:paraId="09E2EC3E"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izolirati kliconoše;</w:t>
            </w:r>
          </w:p>
          <w:p w14:paraId="618DCB15"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prijaviti zaraznu bolest;</w:t>
            </w:r>
          </w:p>
          <w:p w14:paraId="17B4C630"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laboratorijski ispitati uzročnike zaraznih bolesti;</w:t>
            </w:r>
          </w:p>
          <w:p w14:paraId="0D23E5F3"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odrediti mjesto za karantenu (za slučaj epidemije/</w:t>
            </w:r>
            <w:proofErr w:type="spellStart"/>
            <w:r w:rsidRPr="001C2792">
              <w:rPr>
                <w:rFonts w:asciiTheme="minorHAnsi" w:hAnsiTheme="minorHAnsi"/>
                <w:szCs w:val="20"/>
                <w:lang w:eastAsia="hr-HR"/>
              </w:rPr>
              <w:t>epizootije</w:t>
            </w:r>
            <w:proofErr w:type="spellEnd"/>
            <w:r w:rsidRPr="001C2792">
              <w:rPr>
                <w:rFonts w:asciiTheme="minorHAnsi" w:hAnsiTheme="minorHAnsi"/>
                <w:szCs w:val="20"/>
                <w:lang w:eastAsia="hr-HR"/>
              </w:rPr>
              <w:t>);</w:t>
            </w:r>
          </w:p>
          <w:p w14:paraId="35394BD5"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pod nadzor staviti zdravlje zdravstvenih radnika koji skrbe za oboljele;</w:t>
            </w:r>
          </w:p>
          <w:p w14:paraId="721EF8D3"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provjeriti zdravlje osobama školskih, predškolskih i drugih ustanova gdje borave djeca;</w:t>
            </w:r>
          </w:p>
          <w:p w14:paraId="293CBDAD"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staviti pod zdravstveni nadzor osobe koje posluju sa namjernicama i koje se bave poslovima osobnih usluga (frizeri, za njegu lica i tijela);</w:t>
            </w:r>
          </w:p>
          <w:p w14:paraId="1A45559D"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provoditi vakcinaciju;</w:t>
            </w:r>
          </w:p>
          <w:p w14:paraId="70F2319D"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odrediti mjesto higijenskog odlaganja otpada;</w:t>
            </w:r>
          </w:p>
          <w:p w14:paraId="16663C1D" w14:textId="77777777" w:rsidR="00313D1B" w:rsidRPr="001C2792" w:rsidRDefault="00313D1B" w:rsidP="00146D67">
            <w:pPr>
              <w:pStyle w:val="Bezproreda"/>
              <w:numPr>
                <w:ilvl w:val="0"/>
                <w:numId w:val="76"/>
              </w:numPr>
              <w:ind w:hanging="473"/>
              <w:rPr>
                <w:rFonts w:asciiTheme="minorHAnsi" w:hAnsiTheme="minorHAnsi"/>
                <w:szCs w:val="20"/>
                <w:lang w:eastAsia="hr-HR"/>
              </w:rPr>
            </w:pPr>
            <w:r w:rsidRPr="001C2792">
              <w:rPr>
                <w:rFonts w:asciiTheme="minorHAnsi" w:hAnsiTheme="minorHAnsi"/>
                <w:szCs w:val="20"/>
                <w:lang w:eastAsia="hr-HR"/>
              </w:rPr>
              <w:t>obaviti pogreb i iskopavanje umrlih (uz suglasnost službe za unutarnje poslove).</w:t>
            </w:r>
          </w:p>
        </w:tc>
        <w:tc>
          <w:tcPr>
            <w:tcW w:w="1504" w:type="pct"/>
            <w:tcBorders>
              <w:top w:val="single" w:sz="6" w:space="0" w:color="000000"/>
              <w:left w:val="single" w:sz="6" w:space="0" w:color="000000"/>
              <w:bottom w:val="single" w:sz="6" w:space="0" w:color="000000"/>
              <w:right w:val="single" w:sz="6" w:space="0" w:color="000000"/>
            </w:tcBorders>
          </w:tcPr>
          <w:p w14:paraId="6B1CE38C"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lastRenderedPageBreak/>
              <w:t>Zavod za javno zdravstvo   Varaždinske</w:t>
            </w:r>
            <w:r w:rsidRPr="007B552B">
              <w:rPr>
                <w:rFonts w:asciiTheme="minorHAnsi" w:hAnsiTheme="minorHAnsi"/>
                <w:szCs w:val="20"/>
                <w:lang w:eastAsia="hr-HR"/>
              </w:rPr>
              <w:t xml:space="preserve"> </w:t>
            </w:r>
            <w:r>
              <w:rPr>
                <w:rFonts w:asciiTheme="minorHAnsi" w:hAnsiTheme="minorHAnsi"/>
                <w:szCs w:val="20"/>
                <w:lang w:eastAsia="hr-HR"/>
              </w:rPr>
              <w:t xml:space="preserve"> županije - Odjel za epidemiologiju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r>
              <w:rPr>
                <w:rFonts w:asciiTheme="minorHAnsi" w:hAnsiTheme="minorHAnsi"/>
                <w:b/>
                <w:i/>
                <w:szCs w:val="20"/>
                <w:u w:val="single"/>
                <w:lang w:eastAsia="hr-HR"/>
              </w:rPr>
              <w:t>.)</w:t>
            </w:r>
          </w:p>
          <w:p w14:paraId="4E5268D8"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t>Zavod za javno zdravstvo   Varaždinske</w:t>
            </w:r>
            <w:r w:rsidRPr="007B552B">
              <w:rPr>
                <w:rFonts w:asciiTheme="minorHAnsi" w:hAnsiTheme="minorHAnsi"/>
                <w:szCs w:val="20"/>
                <w:lang w:eastAsia="hr-HR"/>
              </w:rPr>
              <w:t xml:space="preserve"> </w:t>
            </w:r>
            <w:r>
              <w:rPr>
                <w:rFonts w:asciiTheme="minorHAnsi" w:hAnsiTheme="minorHAnsi"/>
                <w:szCs w:val="20"/>
                <w:lang w:eastAsia="hr-HR"/>
              </w:rPr>
              <w:t xml:space="preserve"> županije - Odjel za mikrobiologiju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r>
              <w:rPr>
                <w:rFonts w:asciiTheme="minorHAnsi" w:hAnsiTheme="minorHAnsi"/>
                <w:b/>
                <w:i/>
                <w:szCs w:val="20"/>
                <w:u w:val="single"/>
                <w:lang w:eastAsia="hr-HR"/>
              </w:rPr>
              <w:t>.)</w:t>
            </w:r>
          </w:p>
          <w:p w14:paraId="4A8D1164"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lastRenderedPageBreak/>
              <w:t>Zavod za javno zdravstvo Varaždinske</w:t>
            </w:r>
            <w:r w:rsidRPr="007B552B">
              <w:rPr>
                <w:rFonts w:asciiTheme="minorHAnsi" w:hAnsiTheme="minorHAnsi"/>
                <w:szCs w:val="20"/>
                <w:lang w:eastAsia="hr-HR"/>
              </w:rPr>
              <w:t xml:space="preserve"> </w:t>
            </w:r>
            <w:r w:rsidRPr="001C2792">
              <w:rPr>
                <w:rFonts w:asciiTheme="minorHAnsi" w:hAnsiTheme="minorHAnsi"/>
                <w:szCs w:val="20"/>
                <w:lang w:eastAsia="hr-HR"/>
              </w:rPr>
              <w:t xml:space="preserve"> županije</w:t>
            </w:r>
            <w:r>
              <w:rPr>
                <w:rFonts w:asciiTheme="minorHAnsi" w:hAnsiTheme="minorHAnsi"/>
                <w:szCs w:val="20"/>
                <w:lang w:eastAsia="hr-HR"/>
              </w:rPr>
              <w:t xml:space="preserve"> - Odjel za zdravstvenu ekologiju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r>
              <w:rPr>
                <w:rFonts w:asciiTheme="minorHAnsi" w:hAnsiTheme="minorHAnsi"/>
                <w:b/>
                <w:i/>
                <w:szCs w:val="20"/>
                <w:u w:val="single"/>
                <w:lang w:eastAsia="hr-HR"/>
              </w:rPr>
              <w:t>.)</w:t>
            </w:r>
          </w:p>
          <w:p w14:paraId="20E10AE3"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t xml:space="preserve">Ordinacije opće medicine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r>
              <w:rPr>
                <w:rFonts w:asciiTheme="minorHAnsi" w:hAnsiTheme="minorHAnsi"/>
                <w:b/>
                <w:i/>
                <w:szCs w:val="20"/>
                <w:u w:val="single"/>
                <w:lang w:eastAsia="hr-HR"/>
              </w:rPr>
              <w:t>.)</w:t>
            </w:r>
          </w:p>
          <w:p w14:paraId="746B6CF8"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t xml:space="preserve">Veterinarska ambulanta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p>
          <w:p w14:paraId="5840635F"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t>PU  Varaždinska</w:t>
            </w:r>
            <w:r w:rsidRPr="007B552B">
              <w:rPr>
                <w:rFonts w:asciiTheme="minorHAnsi" w:hAnsiTheme="minorHAnsi"/>
                <w:szCs w:val="20"/>
                <w:lang w:eastAsia="hr-HR"/>
              </w:rPr>
              <w:t xml:space="preserve"> </w:t>
            </w:r>
            <w:r>
              <w:rPr>
                <w:rFonts w:asciiTheme="minorHAnsi" w:hAnsiTheme="minorHAnsi"/>
                <w:szCs w:val="20"/>
                <w:lang w:eastAsia="hr-HR"/>
              </w:rPr>
              <w:t>PP Ludbreg</w:t>
            </w:r>
            <w:r>
              <w:rPr>
                <w:rFonts w:asciiTheme="minorHAnsi" w:hAnsiTheme="minorHAnsi"/>
                <w:b/>
                <w:i/>
                <w:szCs w:val="20"/>
                <w:u w:val="single"/>
                <w:lang w:eastAsia="hr-HR"/>
              </w:rPr>
              <w:t xml:space="preserve"> (Prilog 4</w:t>
            </w:r>
            <w:r w:rsidRPr="001C2792">
              <w:rPr>
                <w:rFonts w:asciiTheme="minorHAnsi" w:hAnsiTheme="minorHAnsi"/>
                <w:b/>
                <w:i/>
                <w:szCs w:val="20"/>
                <w:u w:val="single"/>
                <w:lang w:eastAsia="hr-HR"/>
              </w:rPr>
              <w:t>.</w:t>
            </w:r>
            <w:r>
              <w:rPr>
                <w:rFonts w:asciiTheme="minorHAnsi" w:hAnsiTheme="minorHAnsi"/>
                <w:b/>
                <w:i/>
                <w:szCs w:val="20"/>
                <w:u w:val="single"/>
                <w:lang w:eastAsia="hr-HR"/>
              </w:rPr>
              <w:t>4</w:t>
            </w:r>
            <w:r w:rsidRPr="001C2792">
              <w:rPr>
                <w:rFonts w:asciiTheme="minorHAnsi" w:hAnsiTheme="minorHAnsi"/>
                <w:b/>
                <w:i/>
                <w:szCs w:val="20"/>
                <w:u w:val="single"/>
                <w:lang w:eastAsia="hr-HR"/>
              </w:rPr>
              <w:t>.)</w:t>
            </w:r>
          </w:p>
          <w:p w14:paraId="39312853" w14:textId="77777777" w:rsidR="00313D1B" w:rsidRPr="001C2792" w:rsidRDefault="00313D1B" w:rsidP="00146D67">
            <w:pPr>
              <w:pStyle w:val="Bezproreda"/>
              <w:numPr>
                <w:ilvl w:val="0"/>
                <w:numId w:val="74"/>
              </w:numPr>
              <w:ind w:left="124" w:hanging="171"/>
              <w:rPr>
                <w:rFonts w:asciiTheme="minorHAnsi" w:hAnsiTheme="minorHAnsi"/>
                <w:szCs w:val="20"/>
                <w:lang w:eastAsia="hr-HR"/>
              </w:rPr>
            </w:pPr>
            <w:r>
              <w:rPr>
                <w:rFonts w:asciiTheme="minorHAnsi" w:hAnsiTheme="minorHAnsi"/>
                <w:szCs w:val="20"/>
                <w:lang w:eastAsia="hr-HR"/>
              </w:rPr>
              <w:t>V</w:t>
            </w:r>
            <w:r w:rsidRPr="001C2792">
              <w:rPr>
                <w:rFonts w:asciiTheme="minorHAnsi" w:hAnsiTheme="minorHAnsi"/>
                <w:szCs w:val="20"/>
                <w:lang w:eastAsia="hr-HR"/>
              </w:rPr>
              <w:t>lasni</w:t>
            </w:r>
            <w:r>
              <w:rPr>
                <w:rFonts w:asciiTheme="minorHAnsi" w:hAnsiTheme="minorHAnsi"/>
                <w:szCs w:val="20"/>
                <w:lang w:eastAsia="hr-HR"/>
              </w:rPr>
              <w:t>ci stoke /</w:t>
            </w:r>
            <w:r w:rsidRPr="001C2792">
              <w:rPr>
                <w:rFonts w:asciiTheme="minorHAnsi" w:hAnsiTheme="minorHAnsi"/>
                <w:szCs w:val="20"/>
                <w:lang w:eastAsia="hr-HR"/>
              </w:rPr>
              <w:t>poljoprivrednici</w:t>
            </w:r>
          </w:p>
        </w:tc>
      </w:tr>
      <w:tr w:rsidR="00313D1B" w:rsidRPr="001C2792" w14:paraId="1F710D1E" w14:textId="77777777" w:rsidTr="00146D67">
        <w:trPr>
          <w:trHeight w:val="439"/>
        </w:trPr>
        <w:tc>
          <w:tcPr>
            <w:tcW w:w="249"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3F5E632D" w14:textId="77777777" w:rsidR="00313D1B" w:rsidRPr="00D473EA" w:rsidRDefault="00313D1B" w:rsidP="00146D67">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lastRenderedPageBreak/>
              <w:t>3.</w:t>
            </w:r>
          </w:p>
        </w:tc>
        <w:tc>
          <w:tcPr>
            <w:tcW w:w="786" w:type="pct"/>
            <w:tcBorders>
              <w:top w:val="single" w:sz="6" w:space="0" w:color="000000"/>
              <w:left w:val="single" w:sz="6" w:space="0" w:color="000000"/>
              <w:bottom w:val="single" w:sz="6" w:space="0" w:color="000000"/>
              <w:right w:val="single" w:sz="6" w:space="0" w:color="000000"/>
            </w:tcBorders>
          </w:tcPr>
          <w:p w14:paraId="230F975B" w14:textId="77777777" w:rsidR="00313D1B" w:rsidRPr="001C2792" w:rsidRDefault="00313D1B" w:rsidP="00146D67">
            <w:pPr>
              <w:pStyle w:val="Bezproreda"/>
              <w:rPr>
                <w:rFonts w:asciiTheme="minorHAnsi" w:hAnsiTheme="minorHAnsi" w:cs="Calibri"/>
                <w:szCs w:val="20"/>
                <w:lang w:eastAsia="hr-HR"/>
              </w:rPr>
            </w:pPr>
            <w:r w:rsidRPr="001C2792">
              <w:rPr>
                <w:rFonts w:asciiTheme="minorHAnsi" w:hAnsiTheme="minorHAnsi" w:cs="Calibri"/>
                <w:szCs w:val="20"/>
                <w:lang w:eastAsia="hr-HR"/>
              </w:rPr>
              <w:t>Organizacija sudjelovanja-uključivanja dodatnih operativnih snaga i nositelja u provođenju mjera naloženih od strane nadležnih službi.</w:t>
            </w:r>
          </w:p>
        </w:tc>
        <w:tc>
          <w:tcPr>
            <w:tcW w:w="2461" w:type="pct"/>
            <w:tcBorders>
              <w:top w:val="single" w:sz="6" w:space="0" w:color="000000"/>
              <w:left w:val="single" w:sz="6" w:space="0" w:color="000000"/>
              <w:bottom w:val="single" w:sz="6" w:space="0" w:color="000000"/>
              <w:right w:val="single" w:sz="6" w:space="0" w:color="000000"/>
            </w:tcBorders>
          </w:tcPr>
          <w:p w14:paraId="282E4804" w14:textId="77777777" w:rsidR="00313D1B" w:rsidRPr="001C2792" w:rsidRDefault="00313D1B" w:rsidP="00146D67">
            <w:pPr>
              <w:pStyle w:val="Bezproreda"/>
              <w:ind w:left="136"/>
              <w:jc w:val="both"/>
              <w:rPr>
                <w:rFonts w:asciiTheme="minorHAnsi" w:hAnsiTheme="minorHAnsi"/>
                <w:szCs w:val="20"/>
                <w:lang w:eastAsia="hr-HR"/>
              </w:rPr>
            </w:pPr>
            <w:r w:rsidRPr="001C2792">
              <w:rPr>
                <w:rFonts w:asciiTheme="minorHAnsi" w:hAnsiTheme="minorHAnsi"/>
                <w:szCs w:val="20"/>
                <w:lang w:eastAsia="hr-HR"/>
              </w:rPr>
              <w:t>Nadležne službe u provođenju mjera mogu nalagati:</w:t>
            </w:r>
          </w:p>
          <w:p w14:paraId="128D7FA6"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ograničenje ili zabranu kretanja životinja i prometa životinja (naredbom);</w:t>
            </w:r>
          </w:p>
          <w:p w14:paraId="5966ADA3"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zabrana održavanja stočnih sajmova i izložbi (naredbom);</w:t>
            </w:r>
          </w:p>
          <w:p w14:paraId="5320381B"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zabrana ispaše, kupanja i napajanja životinja na rijekama i potocima (naredbom);</w:t>
            </w:r>
          </w:p>
          <w:p w14:paraId="1615413F"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zabrana klanja (naredbom);</w:t>
            </w:r>
          </w:p>
          <w:p w14:paraId="4874D4C5"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dezinfekcija osoba koje su bile u dodiru sa zaraženim životinjama;</w:t>
            </w:r>
          </w:p>
          <w:p w14:paraId="45135CF6"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dezinfekcija i deratizacija prostora i objekata za smještaj stoke i preradu i čuvanje biljaka;</w:t>
            </w:r>
          </w:p>
          <w:p w14:paraId="12E22994"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zabrana uzgoja pojedinih vrsta bilja za određeno vrijeme i na određenom području (naredbom);</w:t>
            </w:r>
          </w:p>
          <w:p w14:paraId="0961CEF0"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zabrana stavljanja u promet kontaminiranog bilja i biljnih proizvoda te sterilizacija predmeta koji su bili u dodiru sa uzročnikom zarazne bolesti (naredbom);</w:t>
            </w:r>
          </w:p>
          <w:p w14:paraId="084C7B32"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sterilizirati predmete koji su bili u dodiru s uzročnikom bolesti;</w:t>
            </w:r>
          </w:p>
          <w:p w14:paraId="791EF4DE"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uništavati zaraženo bilje (naredbom);</w:t>
            </w:r>
          </w:p>
          <w:p w14:paraId="33A4E255" w14:textId="77777777" w:rsidR="00313D1B" w:rsidRPr="001C2792" w:rsidRDefault="00313D1B" w:rsidP="00146D67">
            <w:pPr>
              <w:pStyle w:val="Bezproreda"/>
              <w:numPr>
                <w:ilvl w:val="0"/>
                <w:numId w:val="75"/>
              </w:numPr>
              <w:ind w:left="672" w:hanging="425"/>
              <w:jc w:val="both"/>
              <w:rPr>
                <w:rFonts w:asciiTheme="minorHAnsi" w:hAnsiTheme="minorHAnsi"/>
                <w:szCs w:val="20"/>
                <w:lang w:eastAsia="hr-HR"/>
              </w:rPr>
            </w:pPr>
            <w:r w:rsidRPr="001C2792">
              <w:rPr>
                <w:rFonts w:asciiTheme="minorHAnsi" w:hAnsiTheme="minorHAnsi"/>
                <w:szCs w:val="20"/>
                <w:lang w:eastAsia="hr-HR"/>
              </w:rPr>
              <w:t>objaviti (naredbe) putem sredstava javnog priopćavanja.</w:t>
            </w:r>
          </w:p>
        </w:tc>
        <w:tc>
          <w:tcPr>
            <w:tcW w:w="1504" w:type="pct"/>
            <w:tcBorders>
              <w:top w:val="single" w:sz="6" w:space="0" w:color="000000"/>
              <w:left w:val="single" w:sz="6" w:space="0" w:color="000000"/>
              <w:bottom w:val="single" w:sz="6" w:space="0" w:color="000000"/>
              <w:right w:val="single" w:sz="6" w:space="0" w:color="000000"/>
            </w:tcBorders>
          </w:tcPr>
          <w:p w14:paraId="578BB01E"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Pr>
                <w:rFonts w:asciiTheme="minorHAnsi" w:hAnsiTheme="minorHAnsi"/>
                <w:szCs w:val="20"/>
                <w:lang w:eastAsia="hr-HR"/>
              </w:rPr>
              <w:t>Zavod za javno zdravstvo Varaždinske</w:t>
            </w:r>
            <w:r w:rsidRPr="007B552B">
              <w:rPr>
                <w:rFonts w:asciiTheme="minorHAnsi" w:hAnsiTheme="minorHAnsi"/>
                <w:szCs w:val="20"/>
                <w:lang w:eastAsia="hr-HR"/>
              </w:rPr>
              <w:t xml:space="preserve"> </w:t>
            </w:r>
            <w:r>
              <w:rPr>
                <w:rFonts w:asciiTheme="minorHAnsi" w:hAnsiTheme="minorHAnsi"/>
                <w:szCs w:val="20"/>
                <w:lang w:eastAsia="hr-HR"/>
              </w:rPr>
              <w:t xml:space="preserve"> županije - Odjel epidemiologije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p>
          <w:p w14:paraId="24F0558D" w14:textId="77777777" w:rsidR="00313D1B" w:rsidRPr="002B624C" w:rsidRDefault="00313D1B" w:rsidP="00146D67">
            <w:pPr>
              <w:pStyle w:val="Bezproreda"/>
              <w:numPr>
                <w:ilvl w:val="0"/>
                <w:numId w:val="77"/>
              </w:numPr>
              <w:ind w:left="124" w:hanging="171"/>
              <w:rPr>
                <w:rFonts w:asciiTheme="minorHAnsi" w:hAnsiTheme="minorHAnsi"/>
                <w:b/>
                <w:i/>
                <w:szCs w:val="20"/>
                <w:lang w:eastAsia="hr-HR"/>
              </w:rPr>
            </w:pPr>
            <w:r w:rsidRPr="0004289B">
              <w:rPr>
                <w:rFonts w:asciiTheme="minorHAnsi" w:hAnsiTheme="minorHAnsi" w:cstheme="minorHAnsi"/>
                <w:szCs w:val="20"/>
              </w:rPr>
              <w:t xml:space="preserve">Veterinarska stanica </w:t>
            </w:r>
            <w:r>
              <w:rPr>
                <w:rFonts w:asciiTheme="minorHAnsi" w:hAnsiTheme="minorHAnsi" w:cstheme="minorHAnsi"/>
                <w:szCs w:val="20"/>
              </w:rPr>
              <w:t xml:space="preserve">Ludbreg </w:t>
            </w:r>
            <w:r w:rsidRPr="0004289B">
              <w:rPr>
                <w:rFonts w:asciiTheme="minorHAnsi" w:hAnsiTheme="minorHAnsi" w:cstheme="minorHAnsi"/>
                <w:szCs w:val="20"/>
              </w:rPr>
              <w:t xml:space="preserve">Nova d.o.o. </w:t>
            </w:r>
            <w:r>
              <w:rPr>
                <w:rFonts w:asciiTheme="minorHAnsi" w:hAnsiTheme="minorHAnsi" w:cstheme="minorHAnsi"/>
                <w:szCs w:val="20"/>
              </w:rPr>
              <w:t xml:space="preserve">Ludbreg </w:t>
            </w:r>
            <w:r w:rsidRPr="002B624C">
              <w:rPr>
                <w:rFonts w:asciiTheme="minorHAnsi" w:hAnsiTheme="minorHAnsi" w:cs="Arial"/>
                <w:b/>
                <w:i/>
                <w:szCs w:val="20"/>
                <w:lang w:eastAsia="hr-HR"/>
              </w:rPr>
              <w:t>(</w:t>
            </w:r>
            <w:r w:rsidRPr="002B624C">
              <w:rPr>
                <w:rFonts w:asciiTheme="minorHAnsi" w:hAnsiTheme="minorHAnsi"/>
                <w:b/>
                <w:i/>
                <w:szCs w:val="20"/>
                <w:u w:val="single"/>
                <w:lang w:eastAsia="hr-HR"/>
              </w:rPr>
              <w:t>Prilog 4.2.)</w:t>
            </w:r>
          </w:p>
          <w:p w14:paraId="330ED638"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sidRPr="001C2792">
              <w:rPr>
                <w:rFonts w:asciiTheme="minorHAnsi" w:hAnsiTheme="minorHAnsi"/>
                <w:szCs w:val="20"/>
                <w:lang w:eastAsia="hr-HR"/>
              </w:rPr>
              <w:t>Državna veterinarska inspekci</w:t>
            </w:r>
            <w:r>
              <w:rPr>
                <w:rFonts w:asciiTheme="minorHAnsi" w:hAnsiTheme="minorHAnsi"/>
                <w:szCs w:val="20"/>
                <w:lang w:eastAsia="hr-HR"/>
              </w:rPr>
              <w:t>ja (poziva se putem Centra 112)</w:t>
            </w:r>
          </w:p>
          <w:p w14:paraId="5B3CED92" w14:textId="77777777" w:rsidR="00313D1B" w:rsidRPr="002B624C" w:rsidRDefault="00313D1B" w:rsidP="00146D67">
            <w:pPr>
              <w:pStyle w:val="Bezproreda"/>
              <w:numPr>
                <w:ilvl w:val="0"/>
                <w:numId w:val="77"/>
              </w:numPr>
              <w:ind w:left="124" w:hanging="171"/>
              <w:rPr>
                <w:rFonts w:asciiTheme="minorHAnsi" w:hAnsiTheme="minorHAnsi"/>
                <w:b/>
                <w:i/>
                <w:szCs w:val="20"/>
                <w:lang w:eastAsia="hr-HR"/>
              </w:rPr>
            </w:pPr>
            <w:r>
              <w:rPr>
                <w:rFonts w:asciiTheme="minorHAnsi" w:hAnsiTheme="minorHAnsi"/>
                <w:szCs w:val="20"/>
                <w:lang w:eastAsia="hr-HR"/>
              </w:rPr>
              <w:t xml:space="preserve">Hrvatsko poljoprivredna savjetodavna služba </w:t>
            </w:r>
            <w:r w:rsidRPr="002B624C">
              <w:rPr>
                <w:rFonts w:asciiTheme="minorHAnsi" w:hAnsiTheme="minorHAnsi" w:cs="Arial"/>
                <w:b/>
                <w:i/>
                <w:szCs w:val="20"/>
                <w:lang w:eastAsia="hr-HR"/>
              </w:rPr>
              <w:t>(</w:t>
            </w:r>
            <w:r w:rsidRPr="002B624C">
              <w:rPr>
                <w:rFonts w:asciiTheme="minorHAnsi" w:hAnsiTheme="minorHAnsi"/>
                <w:b/>
                <w:i/>
                <w:szCs w:val="20"/>
                <w:u w:val="single"/>
                <w:lang w:eastAsia="hr-HR"/>
              </w:rPr>
              <w:t>Prilog 4.13</w:t>
            </w:r>
            <w:r>
              <w:rPr>
                <w:rFonts w:asciiTheme="minorHAnsi" w:hAnsiTheme="minorHAnsi"/>
                <w:b/>
                <w:i/>
                <w:szCs w:val="20"/>
                <w:u w:val="single"/>
                <w:lang w:eastAsia="hr-HR"/>
              </w:rPr>
              <w:t>.)</w:t>
            </w:r>
          </w:p>
          <w:p w14:paraId="4B72E1F7"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Pr>
                <w:rFonts w:asciiTheme="minorHAnsi" w:hAnsiTheme="minorHAnsi"/>
                <w:szCs w:val="20"/>
                <w:lang w:eastAsia="hr-HR"/>
              </w:rPr>
              <w:t>F</w:t>
            </w:r>
            <w:r w:rsidRPr="001C2792">
              <w:rPr>
                <w:rFonts w:asciiTheme="minorHAnsi" w:hAnsiTheme="minorHAnsi"/>
                <w:szCs w:val="20"/>
                <w:lang w:eastAsia="hr-HR"/>
              </w:rPr>
              <w:t>izičke i pravne osobe, vlasnici usjeva i životinja, lov</w:t>
            </w:r>
            <w:r>
              <w:rPr>
                <w:rFonts w:asciiTheme="minorHAnsi" w:hAnsiTheme="minorHAnsi"/>
                <w:szCs w:val="20"/>
                <w:lang w:eastAsia="hr-HR"/>
              </w:rPr>
              <w:t>ci</w:t>
            </w:r>
          </w:p>
          <w:p w14:paraId="1153981A"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Pr>
                <w:rFonts w:asciiTheme="minorHAnsi" w:hAnsiTheme="minorHAnsi"/>
                <w:szCs w:val="20"/>
                <w:lang w:eastAsia="hr-HR"/>
              </w:rPr>
              <w:t>PU Varaždinska</w:t>
            </w:r>
            <w:r w:rsidRPr="007B552B">
              <w:rPr>
                <w:rFonts w:asciiTheme="minorHAnsi" w:hAnsiTheme="minorHAnsi"/>
                <w:szCs w:val="20"/>
                <w:lang w:eastAsia="hr-HR"/>
              </w:rPr>
              <w:t xml:space="preserve"> </w:t>
            </w:r>
            <w:r>
              <w:rPr>
                <w:rFonts w:asciiTheme="minorHAnsi" w:hAnsiTheme="minorHAnsi"/>
                <w:szCs w:val="20"/>
                <w:lang w:eastAsia="hr-HR"/>
              </w:rPr>
              <w:t xml:space="preserve">- PP Ludbreg </w:t>
            </w:r>
            <w:r>
              <w:rPr>
                <w:rFonts w:asciiTheme="minorHAnsi" w:hAnsiTheme="minorHAnsi"/>
                <w:b/>
                <w:i/>
                <w:szCs w:val="20"/>
                <w:u w:val="single"/>
                <w:lang w:eastAsia="hr-HR"/>
              </w:rPr>
              <w:t>(Prilog 4</w:t>
            </w:r>
            <w:r w:rsidRPr="001C2792">
              <w:rPr>
                <w:rFonts w:asciiTheme="minorHAnsi" w:hAnsiTheme="minorHAnsi"/>
                <w:b/>
                <w:i/>
                <w:szCs w:val="20"/>
                <w:u w:val="single"/>
                <w:lang w:eastAsia="hr-HR"/>
              </w:rPr>
              <w:t>.</w:t>
            </w:r>
            <w:r>
              <w:rPr>
                <w:rFonts w:asciiTheme="minorHAnsi" w:hAnsiTheme="minorHAnsi"/>
                <w:b/>
                <w:i/>
                <w:szCs w:val="20"/>
                <w:u w:val="single"/>
                <w:lang w:eastAsia="hr-HR"/>
              </w:rPr>
              <w:t>4</w:t>
            </w:r>
            <w:r w:rsidRPr="001C2792">
              <w:rPr>
                <w:rFonts w:asciiTheme="minorHAnsi" w:hAnsiTheme="minorHAnsi"/>
                <w:b/>
                <w:i/>
                <w:szCs w:val="20"/>
                <w:u w:val="single"/>
                <w:lang w:eastAsia="hr-HR"/>
              </w:rPr>
              <w:t>.)</w:t>
            </w:r>
            <w:r>
              <w:rPr>
                <w:rFonts w:asciiTheme="minorHAnsi" w:hAnsiTheme="minorHAnsi"/>
                <w:szCs w:val="20"/>
                <w:lang w:eastAsia="hr-HR"/>
              </w:rPr>
              <w:t xml:space="preserve"> za red i mir, prometu</w:t>
            </w:r>
            <w:r w:rsidRPr="001C2792">
              <w:rPr>
                <w:rFonts w:asciiTheme="minorHAnsi" w:hAnsiTheme="minorHAnsi"/>
                <w:szCs w:val="20"/>
                <w:lang w:eastAsia="hr-HR"/>
              </w:rPr>
              <w:t xml:space="preserve"> te fizičku zaštitu,</w:t>
            </w:r>
          </w:p>
          <w:p w14:paraId="4EFEC8FA"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Pr>
                <w:rFonts w:asciiTheme="minorHAnsi" w:hAnsiTheme="minorHAnsi"/>
                <w:szCs w:val="20"/>
                <w:lang w:eastAsia="hr-HR"/>
              </w:rPr>
              <w:t xml:space="preserve">mediji za javno priopćavanje </w:t>
            </w:r>
            <w:r>
              <w:rPr>
                <w:rFonts w:asciiTheme="minorHAnsi" w:hAnsiTheme="minorHAnsi"/>
                <w:b/>
                <w:i/>
                <w:szCs w:val="20"/>
                <w:u w:val="single"/>
                <w:lang w:eastAsia="hr-HR"/>
              </w:rPr>
              <w:t>(Prilog 4</w:t>
            </w:r>
            <w:r w:rsidRPr="001C2792">
              <w:rPr>
                <w:rFonts w:asciiTheme="minorHAnsi" w:hAnsiTheme="minorHAnsi"/>
                <w:b/>
                <w:i/>
                <w:szCs w:val="20"/>
                <w:u w:val="single"/>
                <w:lang w:eastAsia="hr-HR"/>
              </w:rPr>
              <w:t>.</w:t>
            </w:r>
            <w:r>
              <w:rPr>
                <w:rFonts w:asciiTheme="minorHAnsi" w:hAnsiTheme="minorHAnsi"/>
                <w:b/>
                <w:i/>
                <w:szCs w:val="20"/>
                <w:u w:val="single"/>
                <w:lang w:eastAsia="hr-HR"/>
              </w:rPr>
              <w:t>14</w:t>
            </w:r>
            <w:r w:rsidRPr="001C2792">
              <w:rPr>
                <w:rFonts w:asciiTheme="minorHAnsi" w:hAnsiTheme="minorHAnsi"/>
                <w:b/>
                <w:i/>
                <w:szCs w:val="20"/>
                <w:u w:val="single"/>
                <w:lang w:eastAsia="hr-HR"/>
              </w:rPr>
              <w:t>.)</w:t>
            </w:r>
          </w:p>
        </w:tc>
      </w:tr>
      <w:tr w:rsidR="00313D1B" w:rsidRPr="001C2792" w14:paraId="3018459D" w14:textId="77777777" w:rsidTr="00146D67">
        <w:trPr>
          <w:trHeight w:val="1829"/>
        </w:trPr>
        <w:tc>
          <w:tcPr>
            <w:tcW w:w="249"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tcPr>
          <w:p w14:paraId="4F10F9C3" w14:textId="77777777" w:rsidR="00313D1B" w:rsidRPr="00D473EA" w:rsidRDefault="00313D1B" w:rsidP="00146D67">
            <w:pPr>
              <w:pStyle w:val="Bezproreda"/>
              <w:jc w:val="center"/>
              <w:rPr>
                <w:rFonts w:asciiTheme="minorHAnsi" w:hAnsiTheme="minorHAnsi" w:cs="Calibri"/>
                <w:b/>
                <w:szCs w:val="20"/>
                <w:lang w:eastAsia="hr-HR"/>
              </w:rPr>
            </w:pPr>
            <w:r w:rsidRPr="00D473EA">
              <w:rPr>
                <w:rFonts w:asciiTheme="minorHAnsi" w:hAnsiTheme="minorHAnsi" w:cs="Calibri"/>
                <w:b/>
                <w:szCs w:val="20"/>
                <w:lang w:eastAsia="hr-HR"/>
              </w:rPr>
              <w:lastRenderedPageBreak/>
              <w:t>4.</w:t>
            </w:r>
          </w:p>
        </w:tc>
        <w:tc>
          <w:tcPr>
            <w:tcW w:w="786" w:type="pct"/>
            <w:tcBorders>
              <w:top w:val="single" w:sz="6" w:space="0" w:color="000000"/>
              <w:left w:val="single" w:sz="6" w:space="0" w:color="000000"/>
              <w:bottom w:val="single" w:sz="6" w:space="0" w:color="000000"/>
              <w:right w:val="single" w:sz="6" w:space="0" w:color="000000"/>
            </w:tcBorders>
          </w:tcPr>
          <w:p w14:paraId="594A7AB7" w14:textId="77777777" w:rsidR="00313D1B" w:rsidRPr="001C2792" w:rsidRDefault="00313D1B" w:rsidP="00146D67">
            <w:pPr>
              <w:pStyle w:val="Bezproreda"/>
              <w:ind w:right="-108"/>
              <w:rPr>
                <w:rFonts w:asciiTheme="minorHAnsi" w:hAnsiTheme="minorHAnsi" w:cs="Calibri"/>
                <w:szCs w:val="20"/>
                <w:lang w:eastAsia="hr-HR"/>
              </w:rPr>
            </w:pPr>
            <w:r w:rsidRPr="001C2792">
              <w:rPr>
                <w:rFonts w:asciiTheme="minorHAnsi" w:hAnsiTheme="minorHAnsi" w:cs="Calibri"/>
                <w:szCs w:val="20"/>
                <w:lang w:eastAsia="hr-HR"/>
              </w:rPr>
              <w:t>Organizacija provođenja asanacije s pregledom pravnih osoba koje mogu osigurati snage i sredstva za asanaciju.</w:t>
            </w:r>
          </w:p>
        </w:tc>
        <w:tc>
          <w:tcPr>
            <w:tcW w:w="2461" w:type="pct"/>
            <w:tcBorders>
              <w:top w:val="single" w:sz="6" w:space="0" w:color="000000"/>
              <w:left w:val="single" w:sz="6" w:space="0" w:color="000000"/>
              <w:bottom w:val="single" w:sz="6" w:space="0" w:color="000000"/>
              <w:right w:val="single" w:sz="6" w:space="0" w:color="000000"/>
            </w:tcBorders>
          </w:tcPr>
          <w:p w14:paraId="1952A642" w14:textId="77777777" w:rsidR="00313D1B" w:rsidRDefault="00313D1B" w:rsidP="00146D67">
            <w:pPr>
              <w:pStyle w:val="Bezproreda"/>
              <w:rPr>
                <w:rFonts w:asciiTheme="minorHAnsi" w:hAnsiTheme="minorHAnsi"/>
                <w:szCs w:val="20"/>
                <w:lang w:eastAsia="hr-HR"/>
              </w:rPr>
            </w:pPr>
            <w:r w:rsidRPr="001C2792">
              <w:rPr>
                <w:rFonts w:asciiTheme="minorHAnsi" w:hAnsiTheme="minorHAnsi"/>
                <w:szCs w:val="20"/>
                <w:lang w:eastAsia="hr-HR"/>
              </w:rPr>
              <w:t>Sve navedene pravne osobe bit će angažirane na te</w:t>
            </w:r>
            <w:r>
              <w:rPr>
                <w:rFonts w:asciiTheme="minorHAnsi" w:hAnsiTheme="minorHAnsi"/>
                <w:szCs w:val="20"/>
                <w:lang w:eastAsia="hr-HR"/>
              </w:rPr>
              <w:t xml:space="preserve">hničkom dijelu sanacije terena. </w:t>
            </w:r>
            <w:r w:rsidRPr="001C2792">
              <w:rPr>
                <w:rFonts w:asciiTheme="minorHAnsi" w:hAnsiTheme="minorHAnsi"/>
                <w:szCs w:val="20"/>
                <w:lang w:eastAsia="hr-HR"/>
              </w:rPr>
              <w:t>Sahranjivanje poginulih vršiti će se na mjesnim grobljima po</w:t>
            </w:r>
            <w:r>
              <w:rPr>
                <w:rFonts w:asciiTheme="minorHAnsi" w:hAnsiTheme="minorHAnsi"/>
                <w:szCs w:val="20"/>
                <w:lang w:eastAsia="hr-HR"/>
              </w:rPr>
              <w:t xml:space="preserve"> mjestu prebivališta poginulih. </w:t>
            </w:r>
          </w:p>
          <w:p w14:paraId="12C0FB69" w14:textId="77777777" w:rsidR="00313D1B" w:rsidRPr="001C2792" w:rsidRDefault="00313D1B" w:rsidP="00146D67">
            <w:pPr>
              <w:pStyle w:val="Bezproreda"/>
              <w:rPr>
                <w:rFonts w:asciiTheme="minorHAnsi" w:hAnsiTheme="minorHAnsi"/>
                <w:szCs w:val="20"/>
                <w:lang w:eastAsia="hr-HR"/>
              </w:rPr>
            </w:pPr>
            <w:r w:rsidRPr="001C2792">
              <w:rPr>
                <w:rFonts w:asciiTheme="minorHAnsi" w:hAnsiTheme="minorHAnsi"/>
                <w:szCs w:val="20"/>
                <w:lang w:eastAsia="hr-HR"/>
              </w:rPr>
              <w:t>Prilikom humane asanacije koristiti će se poduzeć</w:t>
            </w:r>
            <w:r>
              <w:rPr>
                <w:rFonts w:asciiTheme="minorHAnsi" w:hAnsiTheme="minorHAnsi"/>
                <w:szCs w:val="20"/>
                <w:lang w:eastAsia="hr-HR"/>
              </w:rPr>
              <w:t>a za pružanje pogrebnih usluga.</w:t>
            </w:r>
          </w:p>
          <w:p w14:paraId="10799EEC" w14:textId="77777777" w:rsidR="00313D1B" w:rsidRPr="001C2792" w:rsidRDefault="00313D1B" w:rsidP="00146D67">
            <w:pPr>
              <w:pStyle w:val="Bezproreda"/>
              <w:rPr>
                <w:rFonts w:asciiTheme="minorHAnsi" w:hAnsiTheme="minorHAnsi"/>
                <w:szCs w:val="20"/>
                <w:lang w:eastAsia="hr-HR"/>
              </w:rPr>
            </w:pPr>
            <w:r w:rsidRPr="001C2792">
              <w:rPr>
                <w:rFonts w:asciiTheme="minorHAnsi" w:hAnsiTheme="minorHAnsi"/>
                <w:szCs w:val="20"/>
                <w:lang w:eastAsia="hr-HR"/>
              </w:rPr>
              <w:t>Detoksikacija, dezinfekcija, dezinsekcija i deratizacija.</w:t>
            </w:r>
          </w:p>
          <w:p w14:paraId="24D28AEB" w14:textId="77777777" w:rsidR="00313D1B" w:rsidRDefault="00313D1B" w:rsidP="00146D67">
            <w:pPr>
              <w:pStyle w:val="Bezproreda"/>
              <w:rPr>
                <w:rFonts w:asciiTheme="minorHAnsi" w:hAnsiTheme="minorHAnsi"/>
                <w:szCs w:val="20"/>
                <w:lang w:eastAsia="hr-HR"/>
              </w:rPr>
            </w:pPr>
            <w:r w:rsidRPr="001C2792">
              <w:rPr>
                <w:rFonts w:asciiTheme="minorHAnsi" w:hAnsiTheme="minorHAnsi"/>
                <w:szCs w:val="20"/>
                <w:lang w:eastAsia="hr-HR"/>
              </w:rPr>
              <w:t xml:space="preserve">Zavod za javno zdravstvo </w:t>
            </w:r>
            <w:r>
              <w:rPr>
                <w:rFonts w:asciiTheme="minorHAnsi" w:hAnsiTheme="minorHAnsi"/>
                <w:szCs w:val="20"/>
                <w:lang w:eastAsia="hr-HR"/>
              </w:rPr>
              <w:t>– Odjel</w:t>
            </w:r>
            <w:r w:rsidRPr="001C2792">
              <w:rPr>
                <w:rFonts w:asciiTheme="minorHAnsi" w:hAnsiTheme="minorHAnsi"/>
                <w:szCs w:val="20"/>
                <w:lang w:eastAsia="hr-HR"/>
              </w:rPr>
              <w:t xml:space="preserve"> za epidem</w:t>
            </w:r>
            <w:r>
              <w:rPr>
                <w:rFonts w:asciiTheme="minorHAnsi" w:hAnsiTheme="minorHAnsi"/>
                <w:szCs w:val="20"/>
                <w:lang w:eastAsia="hr-HR"/>
              </w:rPr>
              <w:t>iologiju.</w:t>
            </w:r>
          </w:p>
          <w:p w14:paraId="3C282247" w14:textId="77777777" w:rsidR="00313D1B" w:rsidRPr="001C2792" w:rsidRDefault="00313D1B" w:rsidP="00146D67">
            <w:pPr>
              <w:pStyle w:val="Bezproreda"/>
              <w:rPr>
                <w:rFonts w:asciiTheme="minorHAnsi" w:hAnsiTheme="minorHAnsi"/>
                <w:szCs w:val="20"/>
                <w:lang w:eastAsia="hr-HR"/>
              </w:rPr>
            </w:pPr>
            <w:r w:rsidRPr="001C2792">
              <w:rPr>
                <w:rFonts w:asciiTheme="minorHAnsi" w:hAnsiTheme="minorHAnsi"/>
                <w:szCs w:val="20"/>
                <w:lang w:eastAsia="hr-HR"/>
              </w:rPr>
              <w:t>Sukladno zakonu, planovima civilne zaštite, nositelja, operativnim mjerama nadležnih tijela i standardnim operativnim postupcima.</w:t>
            </w:r>
          </w:p>
        </w:tc>
        <w:tc>
          <w:tcPr>
            <w:tcW w:w="1504" w:type="pct"/>
            <w:tcBorders>
              <w:top w:val="single" w:sz="6" w:space="0" w:color="000000"/>
              <w:left w:val="single" w:sz="6" w:space="0" w:color="000000"/>
              <w:bottom w:val="single" w:sz="6" w:space="0" w:color="000000"/>
              <w:right w:val="single" w:sz="6" w:space="0" w:color="000000"/>
            </w:tcBorders>
          </w:tcPr>
          <w:p w14:paraId="6AB7CD84" w14:textId="77777777" w:rsidR="00313D1B" w:rsidRPr="001C2792" w:rsidRDefault="00313D1B" w:rsidP="00146D67">
            <w:pPr>
              <w:pStyle w:val="Bezproreda"/>
              <w:numPr>
                <w:ilvl w:val="0"/>
                <w:numId w:val="77"/>
              </w:numPr>
              <w:ind w:left="124" w:right="-173" w:hanging="171"/>
              <w:rPr>
                <w:rFonts w:asciiTheme="minorHAnsi" w:hAnsiTheme="minorHAnsi"/>
                <w:szCs w:val="20"/>
                <w:lang w:eastAsia="hr-HR"/>
              </w:rPr>
            </w:pPr>
            <w:r>
              <w:rPr>
                <w:rFonts w:asciiTheme="minorHAnsi" w:hAnsiTheme="minorHAnsi"/>
                <w:szCs w:val="20"/>
                <w:lang w:eastAsia="hr-HR"/>
              </w:rPr>
              <w:t>Zavod za javno zdravstvo Varaždinske</w:t>
            </w:r>
            <w:r w:rsidRPr="007B552B">
              <w:rPr>
                <w:rFonts w:asciiTheme="minorHAnsi" w:hAnsiTheme="minorHAnsi"/>
                <w:szCs w:val="20"/>
                <w:lang w:eastAsia="hr-HR"/>
              </w:rPr>
              <w:t xml:space="preserve"> </w:t>
            </w:r>
            <w:r w:rsidRPr="001C2792">
              <w:rPr>
                <w:rFonts w:asciiTheme="minorHAnsi" w:hAnsiTheme="minorHAnsi"/>
                <w:szCs w:val="20"/>
                <w:lang w:eastAsia="hr-HR"/>
              </w:rPr>
              <w:t xml:space="preserve">županije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r>
              <w:rPr>
                <w:rFonts w:asciiTheme="minorHAnsi" w:hAnsiTheme="minorHAnsi"/>
                <w:b/>
                <w:i/>
                <w:szCs w:val="20"/>
                <w:u w:val="single"/>
                <w:lang w:eastAsia="hr-HR"/>
              </w:rPr>
              <w:t>.),</w:t>
            </w:r>
          </w:p>
          <w:p w14:paraId="285424FC"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Pr>
                <w:rFonts w:asciiTheme="minorHAnsi" w:hAnsiTheme="minorHAnsi"/>
                <w:szCs w:val="20"/>
                <w:lang w:eastAsia="hr-HR"/>
              </w:rPr>
              <w:t xml:space="preserve">Ordinacije opće medicine </w:t>
            </w:r>
            <w:r>
              <w:rPr>
                <w:rFonts w:asciiTheme="minorHAnsi" w:hAnsiTheme="minorHAnsi"/>
                <w:b/>
                <w:i/>
                <w:szCs w:val="20"/>
                <w:u w:val="single"/>
                <w:lang w:eastAsia="hr-HR"/>
              </w:rPr>
              <w:t>(Prilog 4</w:t>
            </w:r>
            <w:r w:rsidRPr="001C2792">
              <w:rPr>
                <w:rFonts w:asciiTheme="minorHAnsi" w:hAnsiTheme="minorHAnsi"/>
                <w:b/>
                <w:i/>
                <w:szCs w:val="20"/>
                <w:u w:val="single"/>
                <w:lang w:eastAsia="hr-HR"/>
              </w:rPr>
              <w:t>.2.),</w:t>
            </w:r>
          </w:p>
          <w:p w14:paraId="3F1B9DD4" w14:textId="77777777" w:rsidR="00313D1B" w:rsidRPr="00EF05C3" w:rsidRDefault="00313D1B" w:rsidP="00146D67">
            <w:pPr>
              <w:pStyle w:val="Bezproreda"/>
              <w:numPr>
                <w:ilvl w:val="0"/>
                <w:numId w:val="77"/>
              </w:numPr>
              <w:ind w:left="124" w:hanging="171"/>
              <w:rPr>
                <w:rFonts w:asciiTheme="minorHAnsi" w:hAnsiTheme="minorHAnsi"/>
                <w:b/>
                <w:i/>
                <w:szCs w:val="20"/>
                <w:lang w:eastAsia="hr-HR"/>
              </w:rPr>
            </w:pPr>
            <w:r>
              <w:rPr>
                <w:rFonts w:asciiTheme="minorHAnsi" w:hAnsiTheme="minorHAnsi"/>
                <w:szCs w:val="20"/>
                <w:lang w:eastAsia="hr-HR"/>
              </w:rPr>
              <w:t>PU Varaždinska</w:t>
            </w:r>
            <w:r w:rsidRPr="007B552B">
              <w:rPr>
                <w:rFonts w:asciiTheme="minorHAnsi" w:hAnsiTheme="minorHAnsi"/>
                <w:szCs w:val="20"/>
                <w:lang w:eastAsia="hr-HR"/>
              </w:rPr>
              <w:t xml:space="preserve"> </w:t>
            </w:r>
            <w:r>
              <w:rPr>
                <w:rFonts w:asciiTheme="minorHAnsi" w:hAnsiTheme="minorHAnsi"/>
                <w:szCs w:val="20"/>
                <w:lang w:eastAsia="hr-HR"/>
              </w:rPr>
              <w:t xml:space="preserve">- PP Ludbreg </w:t>
            </w:r>
            <w:r w:rsidRPr="00EF05C3">
              <w:rPr>
                <w:rFonts w:asciiTheme="minorHAnsi" w:hAnsiTheme="minorHAnsi"/>
                <w:b/>
                <w:i/>
                <w:szCs w:val="20"/>
                <w:lang w:eastAsia="hr-HR"/>
              </w:rPr>
              <w:t>(</w:t>
            </w:r>
            <w:r w:rsidRPr="00EF05C3">
              <w:rPr>
                <w:rFonts w:asciiTheme="minorHAnsi" w:hAnsiTheme="minorHAnsi"/>
                <w:b/>
                <w:i/>
                <w:szCs w:val="20"/>
                <w:u w:val="single"/>
                <w:lang w:eastAsia="hr-HR"/>
              </w:rPr>
              <w:t>Prilog 4.4.)</w:t>
            </w:r>
          </w:p>
          <w:p w14:paraId="2182B665" w14:textId="77777777" w:rsidR="00313D1B" w:rsidRPr="00EF05C3" w:rsidRDefault="00313D1B" w:rsidP="00146D67">
            <w:pPr>
              <w:pStyle w:val="Bezproreda"/>
              <w:numPr>
                <w:ilvl w:val="0"/>
                <w:numId w:val="77"/>
              </w:numPr>
              <w:ind w:left="124" w:hanging="171"/>
              <w:rPr>
                <w:rFonts w:asciiTheme="minorHAnsi" w:hAnsiTheme="minorHAnsi"/>
                <w:b/>
                <w:i/>
                <w:szCs w:val="20"/>
                <w:lang w:eastAsia="hr-HR"/>
              </w:rPr>
            </w:pPr>
            <w:r>
              <w:rPr>
                <w:rFonts w:asciiTheme="minorHAnsi" w:hAnsiTheme="minorHAnsi"/>
                <w:szCs w:val="20"/>
                <w:lang w:eastAsia="hr-HR"/>
              </w:rPr>
              <w:t>O</w:t>
            </w:r>
            <w:r w:rsidRPr="001C2792">
              <w:rPr>
                <w:rFonts w:asciiTheme="minorHAnsi" w:hAnsiTheme="minorHAnsi"/>
                <w:szCs w:val="20"/>
                <w:lang w:eastAsia="hr-HR"/>
              </w:rPr>
              <w:t xml:space="preserve">vlašteni mrtvozornici </w:t>
            </w:r>
            <w:r w:rsidRPr="00EF05C3">
              <w:rPr>
                <w:rFonts w:asciiTheme="minorHAnsi" w:hAnsiTheme="minorHAnsi"/>
                <w:b/>
                <w:i/>
                <w:szCs w:val="20"/>
                <w:lang w:eastAsia="hr-HR"/>
              </w:rPr>
              <w:t>(</w:t>
            </w:r>
            <w:r w:rsidRPr="00EF05C3">
              <w:rPr>
                <w:rFonts w:asciiTheme="minorHAnsi" w:hAnsiTheme="minorHAnsi"/>
                <w:b/>
                <w:i/>
                <w:szCs w:val="20"/>
                <w:u w:val="single"/>
                <w:lang w:eastAsia="hr-HR"/>
              </w:rPr>
              <w:t>Prilog 4.</w:t>
            </w:r>
            <w:r>
              <w:rPr>
                <w:rFonts w:asciiTheme="minorHAnsi" w:hAnsiTheme="minorHAnsi"/>
                <w:b/>
                <w:i/>
                <w:szCs w:val="20"/>
                <w:u w:val="single"/>
                <w:lang w:eastAsia="hr-HR"/>
              </w:rPr>
              <w:t>5</w:t>
            </w:r>
            <w:r w:rsidRPr="00EF05C3">
              <w:rPr>
                <w:rFonts w:asciiTheme="minorHAnsi" w:hAnsiTheme="minorHAnsi"/>
                <w:b/>
                <w:i/>
                <w:szCs w:val="20"/>
                <w:u w:val="single"/>
                <w:lang w:eastAsia="hr-HR"/>
              </w:rPr>
              <w:t>.)</w:t>
            </w:r>
          </w:p>
          <w:p w14:paraId="2E9BF525" w14:textId="77777777" w:rsidR="00313D1B" w:rsidRPr="001C2792" w:rsidRDefault="00313D1B" w:rsidP="00146D67">
            <w:pPr>
              <w:pStyle w:val="Bezproreda"/>
              <w:numPr>
                <w:ilvl w:val="0"/>
                <w:numId w:val="77"/>
              </w:numPr>
              <w:ind w:left="124" w:hanging="171"/>
              <w:rPr>
                <w:rFonts w:asciiTheme="minorHAnsi" w:hAnsiTheme="minorHAnsi"/>
                <w:szCs w:val="20"/>
                <w:lang w:eastAsia="hr-HR"/>
              </w:rPr>
            </w:pPr>
            <w:r>
              <w:rPr>
                <w:rFonts w:asciiTheme="minorHAnsi" w:hAnsiTheme="minorHAnsi"/>
                <w:szCs w:val="20"/>
                <w:lang w:eastAsia="hr-HR"/>
              </w:rPr>
              <w:t>L</w:t>
            </w:r>
            <w:r w:rsidRPr="001C2792">
              <w:rPr>
                <w:rFonts w:asciiTheme="minorHAnsi" w:hAnsiTheme="minorHAnsi"/>
                <w:szCs w:val="20"/>
                <w:lang w:eastAsia="hr-HR"/>
              </w:rPr>
              <w:t xml:space="preserve">okacije </w:t>
            </w:r>
            <w:proofErr w:type="spellStart"/>
            <w:r w:rsidRPr="001C2792">
              <w:rPr>
                <w:rFonts w:asciiTheme="minorHAnsi" w:hAnsiTheme="minorHAnsi"/>
                <w:szCs w:val="20"/>
                <w:lang w:eastAsia="hr-HR"/>
              </w:rPr>
              <w:t>ukapališta</w:t>
            </w:r>
            <w:proofErr w:type="spellEnd"/>
            <w:r>
              <w:rPr>
                <w:rFonts w:asciiTheme="minorHAnsi" w:hAnsiTheme="minorHAnsi"/>
                <w:szCs w:val="20"/>
                <w:lang w:eastAsia="hr-HR"/>
              </w:rPr>
              <w:t xml:space="preserve"> </w:t>
            </w:r>
            <w:r w:rsidRPr="001C2792">
              <w:rPr>
                <w:rFonts w:asciiTheme="minorHAnsi" w:hAnsiTheme="minorHAnsi"/>
                <w:b/>
                <w:i/>
                <w:szCs w:val="20"/>
                <w:u w:val="single"/>
                <w:lang w:eastAsia="hr-HR"/>
              </w:rPr>
              <w:t xml:space="preserve">(Prilog </w:t>
            </w:r>
            <w:r>
              <w:rPr>
                <w:rFonts w:asciiTheme="minorHAnsi" w:hAnsiTheme="minorHAnsi"/>
                <w:b/>
                <w:i/>
                <w:szCs w:val="20"/>
                <w:u w:val="single"/>
                <w:lang w:eastAsia="hr-HR"/>
              </w:rPr>
              <w:t>5</w:t>
            </w:r>
            <w:r w:rsidRPr="001C2792">
              <w:rPr>
                <w:rFonts w:asciiTheme="minorHAnsi" w:hAnsiTheme="minorHAnsi"/>
                <w:b/>
                <w:i/>
                <w:szCs w:val="20"/>
                <w:u w:val="single"/>
                <w:lang w:eastAsia="hr-HR"/>
              </w:rPr>
              <w:t>.</w:t>
            </w:r>
            <w:r>
              <w:rPr>
                <w:rFonts w:asciiTheme="minorHAnsi" w:hAnsiTheme="minorHAnsi"/>
                <w:b/>
                <w:i/>
                <w:szCs w:val="20"/>
                <w:u w:val="single"/>
                <w:lang w:eastAsia="hr-HR"/>
              </w:rPr>
              <w:t>3</w:t>
            </w:r>
            <w:r w:rsidRPr="001C2792">
              <w:rPr>
                <w:rFonts w:asciiTheme="minorHAnsi" w:hAnsiTheme="minorHAnsi"/>
                <w:b/>
                <w:i/>
                <w:szCs w:val="20"/>
                <w:u w:val="single"/>
                <w:lang w:eastAsia="hr-HR"/>
              </w:rPr>
              <w:t>.)</w:t>
            </w:r>
          </w:p>
        </w:tc>
      </w:tr>
    </w:tbl>
    <w:p w14:paraId="2E336237" w14:textId="77777777" w:rsidR="004E4442" w:rsidRPr="00E9165D" w:rsidRDefault="004E4442" w:rsidP="00355CBE">
      <w:pPr>
        <w:spacing w:line="276" w:lineRule="auto"/>
        <w:jc w:val="left"/>
        <w:rPr>
          <w:rFonts w:eastAsia="Times New Roman" w:cs="Calibri"/>
          <w:szCs w:val="24"/>
          <w:lang w:eastAsia="hr-HR"/>
        </w:rPr>
        <w:sectPr w:rsidR="004E4442" w:rsidRPr="00E9165D" w:rsidSect="006D300D">
          <w:footerReference w:type="default" r:id="rId31"/>
          <w:headerReference w:type="first" r:id="rId32"/>
          <w:footerReference w:type="first" r:id="rId33"/>
          <w:pgSz w:w="16838" w:h="11906" w:orient="landscape"/>
          <w:pgMar w:top="1417" w:right="1417" w:bottom="1417" w:left="1417" w:header="708" w:footer="708" w:gutter="0"/>
          <w:cols w:space="708"/>
          <w:titlePg/>
          <w:docGrid w:linePitch="360"/>
        </w:sectPr>
      </w:pPr>
    </w:p>
    <w:p w14:paraId="044BAB14" w14:textId="77777777" w:rsidR="008C5CEB" w:rsidRPr="008C5CEB" w:rsidRDefault="008C5CEB" w:rsidP="008C5CEB">
      <w:pPr>
        <w:pStyle w:val="Naslov2"/>
      </w:pPr>
      <w:bookmarkStart w:id="100" w:name="_Toc31108377"/>
      <w:r w:rsidRPr="008C5CEB">
        <w:lastRenderedPageBreak/>
        <w:t>NAČIN ZAHT</w:t>
      </w:r>
      <w:r w:rsidR="001427CF">
        <w:t>i</w:t>
      </w:r>
      <w:r w:rsidRPr="008C5CEB">
        <w:t>JEVANJA I PRUŽANJA POMOĆI IZMEĐU RAZLIČITIH HIJERARHIJSKIH RAZINA SUSTAVA CIVILNE ZAŠTITE U VELIKOJ NESREĆI I KATASTROFI</w:t>
      </w:r>
      <w:bookmarkEnd w:id="100"/>
    </w:p>
    <w:p w14:paraId="65EEE299" w14:textId="77777777" w:rsidR="008C5CEB" w:rsidRDefault="00731737" w:rsidP="00AD1289">
      <w:pPr>
        <w:tabs>
          <w:tab w:val="left" w:pos="5081"/>
        </w:tabs>
        <w:spacing w:line="276" w:lineRule="auto"/>
        <w:rPr>
          <w:rFonts w:cs="Calibri"/>
          <w:szCs w:val="24"/>
        </w:rPr>
      </w:pPr>
      <w:r>
        <w:rPr>
          <w:rFonts w:cs="Calibri"/>
          <w:szCs w:val="24"/>
        </w:rPr>
        <w:t xml:space="preserve">Općina </w:t>
      </w:r>
      <w:r w:rsidR="00F61B71">
        <w:rPr>
          <w:rFonts w:cs="Calibri"/>
          <w:szCs w:val="24"/>
        </w:rPr>
        <w:t>Mali Bukovec</w:t>
      </w:r>
      <w:r w:rsidR="00D803FA">
        <w:rPr>
          <w:rFonts w:cs="Calibri"/>
          <w:szCs w:val="24"/>
        </w:rPr>
        <w:t xml:space="preserve"> </w:t>
      </w:r>
      <w:r w:rsidR="008C5CEB" w:rsidRPr="008C5CEB">
        <w:rPr>
          <w:rFonts w:cs="Calibri"/>
          <w:szCs w:val="24"/>
        </w:rPr>
        <w:t>nakon što je aktivirala sve raspoložive snage sustava civilne zaštite iz njene nadležnosti koje su se pokazale nedostatne u sprječavanju odnosno otklanjanju posljedica u velikim nesrećama može zahtijevati pomoć s više razine. Pomoć će zatražiti s županijske odnosno državne razine putem Centra 112.</w:t>
      </w:r>
    </w:p>
    <w:p w14:paraId="1877FA9A" w14:textId="77777777" w:rsidR="00AD1289" w:rsidRPr="008C5CEB" w:rsidRDefault="00AD1289" w:rsidP="00AD1289">
      <w:pPr>
        <w:tabs>
          <w:tab w:val="left" w:pos="5081"/>
        </w:tabs>
        <w:spacing w:line="276" w:lineRule="auto"/>
        <w:rPr>
          <w:rFonts w:cs="Calibri"/>
          <w:szCs w:val="24"/>
        </w:rPr>
      </w:pPr>
    </w:p>
    <w:p w14:paraId="4DD59274" w14:textId="77777777" w:rsidR="008C5CEB" w:rsidRDefault="008C5CEB" w:rsidP="00AD1289">
      <w:pPr>
        <w:tabs>
          <w:tab w:val="left" w:pos="5081"/>
        </w:tabs>
        <w:spacing w:line="276" w:lineRule="auto"/>
        <w:rPr>
          <w:rFonts w:cs="Calibri"/>
          <w:szCs w:val="24"/>
        </w:rPr>
      </w:pPr>
      <w:r w:rsidRPr="008C5CEB">
        <w:rPr>
          <w:rFonts w:cs="Calibri"/>
          <w:szCs w:val="24"/>
        </w:rPr>
        <w:t>U slučaju kada su prethodno upotrijebljene sve sposobnosti operativnih snaga susta</w:t>
      </w:r>
      <w:r w:rsidR="00D803FA">
        <w:rPr>
          <w:rFonts w:cs="Calibri"/>
          <w:szCs w:val="24"/>
        </w:rPr>
        <w:t xml:space="preserve">va civilne zaštite Općine </w:t>
      </w:r>
      <w:r w:rsidR="00F61B71">
        <w:rPr>
          <w:rFonts w:cs="Calibri"/>
          <w:szCs w:val="24"/>
        </w:rPr>
        <w:t xml:space="preserve">Mali Bukovec </w:t>
      </w:r>
      <w:r w:rsidRPr="008C5CEB">
        <w:rPr>
          <w:rFonts w:cs="Calibri"/>
          <w:szCs w:val="24"/>
        </w:rPr>
        <w:t>i iskorišteni svi raspoloživi kapaciteti ili ako su oni nedostatni za učinkovitost spašavanja na području Općine</w:t>
      </w:r>
      <w:r w:rsidR="00D803FA">
        <w:rPr>
          <w:rFonts w:cs="Calibri"/>
          <w:szCs w:val="24"/>
        </w:rPr>
        <w:t xml:space="preserve"> </w:t>
      </w:r>
      <w:r w:rsidR="00F61B71">
        <w:rPr>
          <w:rFonts w:cs="Calibri"/>
          <w:szCs w:val="24"/>
        </w:rPr>
        <w:t>Mali Bukovec</w:t>
      </w:r>
      <w:r w:rsidRPr="008C5CEB">
        <w:rPr>
          <w:rFonts w:cs="Calibri"/>
          <w:szCs w:val="24"/>
        </w:rPr>
        <w:t xml:space="preserve">, Općina upućuje zahtjev </w:t>
      </w:r>
      <w:r w:rsidR="001B0743">
        <w:rPr>
          <w:rFonts w:cs="Calibri"/>
          <w:szCs w:val="24"/>
        </w:rPr>
        <w:t>Varaždinskoj</w:t>
      </w:r>
      <w:r w:rsidR="00D803FA">
        <w:rPr>
          <w:rFonts w:cs="Calibri"/>
          <w:szCs w:val="24"/>
        </w:rPr>
        <w:t xml:space="preserve"> </w:t>
      </w:r>
      <w:r w:rsidR="00D441A1" w:rsidRPr="00D441A1">
        <w:rPr>
          <w:rFonts w:cs="Calibri"/>
          <w:szCs w:val="24"/>
        </w:rPr>
        <w:t xml:space="preserve">županiji </w:t>
      </w:r>
      <w:r w:rsidR="00D441A1" w:rsidRPr="007B552B">
        <w:rPr>
          <w:rFonts w:cs="Calibri"/>
          <w:b/>
          <w:i/>
          <w:szCs w:val="24"/>
          <w:u w:val="single"/>
        </w:rPr>
        <w:t>(Prilog 3.3</w:t>
      </w:r>
      <w:r w:rsidRPr="007B552B">
        <w:rPr>
          <w:rFonts w:cs="Calibri"/>
          <w:b/>
          <w:i/>
          <w:szCs w:val="24"/>
          <w:u w:val="single"/>
        </w:rPr>
        <w:t>.)</w:t>
      </w:r>
      <w:r w:rsidRPr="007B552B">
        <w:rPr>
          <w:rFonts w:cs="Calibri"/>
          <w:szCs w:val="24"/>
        </w:rPr>
        <w:t xml:space="preserve"> </w:t>
      </w:r>
      <w:r w:rsidRPr="008C5CEB">
        <w:rPr>
          <w:rFonts w:cs="Calibri"/>
          <w:szCs w:val="24"/>
        </w:rPr>
        <w:t xml:space="preserve">kojim traži pomoć operativnih snaga civilne zaštite Županije sukladno Pravilniku o standardnim operativnim postupcima za pružanje pomoći nižoj hijerarhijskoj razini od strane više razine sustava civilne zaštite u velikoj nesreći i katastrofi („Narodne novine“ broj 37/16). </w:t>
      </w:r>
    </w:p>
    <w:p w14:paraId="156041F0" w14:textId="77777777" w:rsidR="00AD1289" w:rsidRPr="008C5CEB" w:rsidRDefault="00AD1289" w:rsidP="00AD1289">
      <w:pPr>
        <w:tabs>
          <w:tab w:val="left" w:pos="5081"/>
        </w:tabs>
        <w:spacing w:line="276" w:lineRule="auto"/>
        <w:rPr>
          <w:rFonts w:cs="Calibri"/>
          <w:szCs w:val="24"/>
        </w:rPr>
      </w:pPr>
    </w:p>
    <w:p w14:paraId="28CE46D7" w14:textId="77777777" w:rsidR="00706615" w:rsidRPr="00B2782D" w:rsidRDefault="008C5CEB" w:rsidP="00AD1289">
      <w:pPr>
        <w:tabs>
          <w:tab w:val="left" w:pos="5081"/>
        </w:tabs>
        <w:spacing w:line="276" w:lineRule="auto"/>
        <w:rPr>
          <w:rFonts w:cs="Calibri"/>
          <w:szCs w:val="24"/>
        </w:rPr>
        <w:sectPr w:rsidR="00706615" w:rsidRPr="00B2782D" w:rsidSect="006D300D">
          <w:footerReference w:type="first" r:id="rId34"/>
          <w:pgSz w:w="11906" w:h="16838"/>
          <w:pgMar w:top="1417" w:right="1417" w:bottom="1417" w:left="1417" w:header="709" w:footer="709" w:gutter="0"/>
          <w:cols w:space="708"/>
          <w:titlePg/>
          <w:docGrid w:linePitch="360"/>
        </w:sectPr>
      </w:pPr>
      <w:r w:rsidRPr="008C5CEB">
        <w:rPr>
          <w:rFonts w:cs="Calibri"/>
          <w:szCs w:val="24"/>
        </w:rPr>
        <w:t xml:space="preserve">Zahtjev se podnosi samo u izvanrednim situacijama kada se analizom svih poduzetih operativnih aktivnosti sustava civilne zaštite Općine u velikoj nesreći utvrdi stvarni manjak u potrebnim operativnim kapacitetima za učinkovito spašavanje u slučaju velike nesreće i katastrofe, utvrde izraženi veliki nedostatci u osposobljenosti ili opremljenosti te kompetencijama/stručnosti operativnih snaga koji značajno umanjuju njihovu operativnu spremnost za uspješno djelovanje u velikoj nesreći i kao zamjena lokalno angažiranih operativnih snaga nakon 24 sata njihovog besprekidnog djelovanja u velikoj nesreći, s time da se nakon odmora od 12 sati ponovo uključe u sanaciju </w:t>
      </w:r>
      <w:r>
        <w:rPr>
          <w:rFonts w:cs="Calibri"/>
          <w:szCs w:val="24"/>
        </w:rPr>
        <w:t>posljedica izvanrednog događaja.</w:t>
      </w:r>
    </w:p>
    <w:p w14:paraId="0C8077DB" w14:textId="77777777" w:rsidR="00B2782D" w:rsidRDefault="00B2782D" w:rsidP="007D17D9">
      <w:pPr>
        <w:spacing w:line="276" w:lineRule="auto"/>
      </w:pPr>
    </w:p>
    <w:p w14:paraId="3782C68E" w14:textId="77777777" w:rsidR="002B1C15" w:rsidRDefault="002B1C15" w:rsidP="002B1C15">
      <w:pPr>
        <w:pStyle w:val="Naslov2"/>
      </w:pPr>
      <w:bookmarkStart w:id="101" w:name="_Toc31108378"/>
      <w:r>
        <w:rPr>
          <w:caps w:val="0"/>
        </w:rPr>
        <w:t>OSIGURANJE SPECIFIČNIH POTREBA OSOBA S INVALIDITETOM</w:t>
      </w:r>
      <w:bookmarkEnd w:id="101"/>
    </w:p>
    <w:p w14:paraId="2F07FFB1" w14:textId="77777777" w:rsidR="00083939" w:rsidRPr="00083939" w:rsidRDefault="0034558D" w:rsidP="00083939">
      <w:pPr>
        <w:spacing w:line="276" w:lineRule="auto"/>
      </w:pPr>
      <w:r w:rsidRPr="0034558D">
        <w:t>Temeljem čl</w:t>
      </w:r>
      <w:r w:rsidR="008C5CEB">
        <w:t xml:space="preserve">anka </w:t>
      </w:r>
      <w:r w:rsidRPr="0034558D">
        <w:t>33.</w:t>
      </w:r>
      <w:r w:rsidR="008C5CEB">
        <w:t xml:space="preserve"> stavka </w:t>
      </w:r>
      <w:r w:rsidRPr="0034558D">
        <w:t xml:space="preserve">1. </w:t>
      </w:r>
      <w:r>
        <w:t xml:space="preserve">Pravilnika o nositeljima, sadržaju i postupcima izrade planskih dokumenata u civilnoj zaštiti te načinu informiranja javnosti u postupku njihova donošenja </w:t>
      </w:r>
      <w:r>
        <w:rPr>
          <w:rFonts w:ascii="Arial" w:hAnsi="Arial"/>
        </w:rPr>
        <w:t>(</w:t>
      </w:r>
      <w:r>
        <w:t xml:space="preserve">„Narodne novine“ broj 49/17). </w:t>
      </w:r>
      <w:r w:rsidRPr="0034558D">
        <w:t>Plan djelovanja civilne zaštite lokalne samouprave m</w:t>
      </w:r>
      <w:r>
        <w:t xml:space="preserve">ora sadržavati osiguravanje specifičnih potreba svake osobe s invaliditetom. </w:t>
      </w:r>
      <w:r w:rsidR="00731737">
        <w:t xml:space="preserve">Općina </w:t>
      </w:r>
      <w:r w:rsidR="00F61B71">
        <w:rPr>
          <w:rFonts w:cs="Calibri"/>
          <w:szCs w:val="24"/>
        </w:rPr>
        <w:t xml:space="preserve">Mali Bukovec </w:t>
      </w:r>
      <w:r w:rsidR="00083939">
        <w:t xml:space="preserve">dužna je osigurati uzbunjivanje, evakuaciju i zbrinjavanje svojih stanovnika sa specifičnim potrebama svake osobe s invaliditetom, osobito gluhih, slijepih, </w:t>
      </w:r>
      <w:proofErr w:type="spellStart"/>
      <w:r w:rsidR="00083939">
        <w:t>gluhoslijepih</w:t>
      </w:r>
      <w:proofErr w:type="spellEnd"/>
      <w:r w:rsidR="00083939">
        <w:t>, polupokretnih i nepokretnih osoba.</w:t>
      </w:r>
    </w:p>
    <w:p w14:paraId="60E8F56D" w14:textId="77777777" w:rsidR="00C14BFF" w:rsidRDefault="00C14BFF" w:rsidP="00C14BFF"/>
    <w:p w14:paraId="641C456A" w14:textId="77777777" w:rsidR="00AA3FE4" w:rsidRDefault="00AA3FE4" w:rsidP="00AA3FE4">
      <w:pPr>
        <w:spacing w:line="276" w:lineRule="auto"/>
        <w:rPr>
          <w:rFonts w:asciiTheme="minorHAnsi" w:eastAsia="Times New Roman" w:hAnsiTheme="minorHAnsi" w:cs="Times New Roman"/>
          <w:color w:val="231F20"/>
          <w:szCs w:val="24"/>
          <w:lang w:eastAsia="hr-HR"/>
        </w:rPr>
      </w:pPr>
      <w:r w:rsidRPr="00AA3FE4">
        <w:rPr>
          <w:rFonts w:asciiTheme="minorHAnsi" w:eastAsia="Times New Roman" w:hAnsiTheme="minorHAnsi" w:cs="Times New Roman"/>
          <w:b/>
          <w:color w:val="231F20"/>
          <w:szCs w:val="24"/>
          <w:lang w:eastAsia="hr-HR"/>
        </w:rPr>
        <w:t xml:space="preserve">Uzbunjivanje i </w:t>
      </w:r>
      <w:proofErr w:type="spellStart"/>
      <w:r w:rsidRPr="00AA3FE4">
        <w:rPr>
          <w:rFonts w:asciiTheme="minorHAnsi" w:eastAsia="Times New Roman" w:hAnsiTheme="minorHAnsi" w:cs="Times New Roman"/>
          <w:b/>
          <w:color w:val="231F20"/>
          <w:szCs w:val="24"/>
          <w:lang w:eastAsia="hr-HR"/>
        </w:rPr>
        <w:t>obvješćivanje</w:t>
      </w:r>
      <w:proofErr w:type="spellEnd"/>
      <w:r w:rsidRPr="00AA3FE4">
        <w:rPr>
          <w:rFonts w:asciiTheme="minorHAnsi" w:eastAsia="Times New Roman" w:hAnsiTheme="minorHAnsi" w:cs="Times New Roman"/>
          <w:b/>
          <w:color w:val="231F20"/>
          <w:szCs w:val="24"/>
          <w:lang w:eastAsia="hr-HR"/>
        </w:rPr>
        <w:t xml:space="preserve"> stanovništva</w:t>
      </w:r>
      <w:r>
        <w:rPr>
          <w:rFonts w:asciiTheme="minorHAnsi" w:eastAsia="Times New Roman" w:hAnsiTheme="minorHAnsi" w:cs="Times New Roman"/>
          <w:color w:val="231F20"/>
          <w:szCs w:val="24"/>
          <w:lang w:eastAsia="hr-HR"/>
        </w:rPr>
        <w:t xml:space="preserve"> je skretanje pozornosti na opasnost korištenjem propisanih znakova za uzbunjivanje te pružanje pravodobnih i nužnih informacija radi poduzimanja aktivnosti za učinkovitu zaštitu.</w:t>
      </w:r>
    </w:p>
    <w:p w14:paraId="2B9FE626" w14:textId="77777777" w:rsidR="00AA3FE4" w:rsidRDefault="00AA3FE4" w:rsidP="00AA3FE4">
      <w:pPr>
        <w:spacing w:line="276" w:lineRule="auto"/>
        <w:rPr>
          <w:rFonts w:asciiTheme="minorHAnsi" w:eastAsia="Times New Roman" w:hAnsiTheme="minorHAnsi" w:cs="Times New Roman"/>
          <w:color w:val="231F20"/>
          <w:szCs w:val="24"/>
          <w:lang w:eastAsia="hr-HR"/>
        </w:rPr>
      </w:pPr>
    </w:p>
    <w:p w14:paraId="304D1633" w14:textId="77777777" w:rsidR="00AA3FE4" w:rsidRPr="001713AC" w:rsidRDefault="00AA3FE4" w:rsidP="001713AC">
      <w:pPr>
        <w:spacing w:line="276" w:lineRule="auto"/>
        <w:rPr>
          <w:rFonts w:asciiTheme="minorHAnsi" w:eastAsia="Times New Roman" w:hAnsiTheme="minorHAnsi" w:cs="Times New Roman"/>
          <w:color w:val="231F20"/>
          <w:szCs w:val="24"/>
          <w:lang w:eastAsia="hr-HR"/>
        </w:rPr>
      </w:pPr>
      <w:r w:rsidRPr="001713AC">
        <w:rPr>
          <w:rFonts w:asciiTheme="minorHAnsi" w:eastAsia="Times New Roman" w:hAnsiTheme="minorHAnsi" w:cs="Times New Roman"/>
          <w:b/>
          <w:color w:val="231F20"/>
          <w:szCs w:val="24"/>
          <w:lang w:eastAsia="hr-HR"/>
        </w:rPr>
        <w:t xml:space="preserve">Evakuacija </w:t>
      </w:r>
      <w:r w:rsidRPr="001713AC">
        <w:rPr>
          <w:rFonts w:asciiTheme="minorHAnsi" w:eastAsia="Times New Roman" w:hAnsiTheme="minorHAnsi" w:cs="Times New Roman"/>
          <w:color w:val="231F20"/>
          <w:szCs w:val="24"/>
          <w:lang w:eastAsia="hr-HR"/>
        </w:rPr>
        <w:t>je postupak u kojem odgovorno tijelo vlasti provodi planirano i organizirano izmještanje stanovništva sa ugroženog na neugroženo, odnosno manje u</w:t>
      </w:r>
      <w:r w:rsidR="00C6449D">
        <w:rPr>
          <w:rFonts w:asciiTheme="minorHAnsi" w:eastAsia="Times New Roman" w:hAnsiTheme="minorHAnsi" w:cs="Times New Roman"/>
          <w:color w:val="231F20"/>
          <w:szCs w:val="24"/>
          <w:lang w:eastAsia="hr-HR"/>
        </w:rPr>
        <w:t>groženo područje, na vrijeme dulj</w:t>
      </w:r>
      <w:r w:rsidRPr="001713AC">
        <w:rPr>
          <w:rFonts w:asciiTheme="minorHAnsi" w:eastAsia="Times New Roman" w:hAnsiTheme="minorHAnsi" w:cs="Times New Roman"/>
          <w:color w:val="231F20"/>
          <w:szCs w:val="24"/>
          <w:lang w:eastAsia="hr-HR"/>
        </w:rPr>
        <w:t xml:space="preserve">e od 48 sati, uz organizirano zbrinjavanje evakuiranog stanovništva. </w:t>
      </w:r>
      <w:r w:rsidR="001713AC" w:rsidRPr="001713AC">
        <w:rPr>
          <w:rFonts w:asciiTheme="minorHAnsi" w:eastAsia="Times New Roman" w:hAnsiTheme="minorHAnsi" w:cs="Times New Roman"/>
          <w:color w:val="231F20"/>
          <w:szCs w:val="24"/>
          <w:lang w:eastAsia="hr-HR"/>
        </w:rPr>
        <w:t>Za provedbu evakuacije</w:t>
      </w:r>
      <w:r w:rsidRPr="001713AC">
        <w:rPr>
          <w:rFonts w:asciiTheme="minorHAnsi" w:eastAsia="Times New Roman" w:hAnsiTheme="minorHAnsi" w:cs="Times New Roman"/>
          <w:color w:val="231F20"/>
          <w:szCs w:val="24"/>
          <w:lang w:eastAsia="hr-HR"/>
        </w:rPr>
        <w:t xml:space="preserve"> stanovništva Općine ili dijela Općine</w:t>
      </w:r>
      <w:r w:rsidR="001713AC" w:rsidRPr="001713AC">
        <w:rPr>
          <w:rFonts w:asciiTheme="minorHAnsi" w:eastAsia="Times New Roman" w:hAnsiTheme="minorHAnsi" w:cs="Times New Roman"/>
          <w:color w:val="231F20"/>
          <w:szCs w:val="24"/>
          <w:lang w:eastAsia="hr-HR"/>
        </w:rPr>
        <w:t xml:space="preserve"> odgovoran je načelnik Općine.</w:t>
      </w:r>
    </w:p>
    <w:p w14:paraId="18596691" w14:textId="77777777" w:rsidR="00AA3FE4" w:rsidRDefault="001713AC" w:rsidP="001713AC">
      <w:pPr>
        <w:spacing w:line="276" w:lineRule="auto"/>
        <w:rPr>
          <w:rFonts w:asciiTheme="minorHAnsi" w:hAnsiTheme="minorHAnsi"/>
        </w:rPr>
      </w:pPr>
      <w:r w:rsidRPr="001713AC">
        <w:rPr>
          <w:rFonts w:asciiTheme="minorHAnsi" w:hAnsiTheme="minorHAnsi"/>
        </w:rPr>
        <w:t>Prije početka evakuacije, sve se osobe koje se evidentiraju obavezno evidentiraju (ime i prezime, ime i prezime roditelja, datum rođenja, adresa stanovanja, broj članova obitelji koji se evakuiraju – isti podaci i srodstvo); uz osobne podatke, u evidencijske liste upisuje se vozilo kojim se osoba evakuira te mjesto na koje se evakuira, sa mjes</w:t>
      </w:r>
      <w:r w:rsidR="004B0014">
        <w:rPr>
          <w:rFonts w:asciiTheme="minorHAnsi" w:hAnsiTheme="minorHAnsi"/>
        </w:rPr>
        <w:t>t</w:t>
      </w:r>
      <w:r w:rsidRPr="001713AC">
        <w:rPr>
          <w:rFonts w:asciiTheme="minorHAnsi" w:hAnsiTheme="minorHAnsi"/>
        </w:rPr>
        <w:t>a prihvata.</w:t>
      </w:r>
    </w:p>
    <w:p w14:paraId="38C07974" w14:textId="77777777" w:rsidR="001713AC" w:rsidRDefault="001713AC" w:rsidP="001713AC">
      <w:pPr>
        <w:spacing w:line="276" w:lineRule="auto"/>
        <w:rPr>
          <w:rFonts w:asciiTheme="minorHAnsi" w:hAnsiTheme="minorHAnsi"/>
        </w:rPr>
      </w:pPr>
    </w:p>
    <w:p w14:paraId="4B003A7F" w14:textId="77777777" w:rsidR="001713AC" w:rsidRDefault="001713AC" w:rsidP="001713AC">
      <w:pPr>
        <w:spacing w:line="276" w:lineRule="auto"/>
        <w:rPr>
          <w:rFonts w:asciiTheme="minorHAnsi" w:hAnsiTheme="minorHAnsi"/>
        </w:rPr>
      </w:pPr>
      <w:r w:rsidRPr="001713AC">
        <w:rPr>
          <w:rFonts w:asciiTheme="minorHAnsi" w:hAnsiTheme="minorHAnsi"/>
          <w:b/>
        </w:rPr>
        <w:t>Zbrinjavanje</w:t>
      </w:r>
      <w:r>
        <w:rPr>
          <w:rFonts w:asciiTheme="minorHAnsi" w:hAnsiTheme="minorHAnsi"/>
          <w:b/>
        </w:rPr>
        <w:t xml:space="preserve"> stanovnika</w:t>
      </w:r>
      <w:r>
        <w:rPr>
          <w:rFonts w:asciiTheme="minorHAnsi" w:hAnsiTheme="minorHAnsi"/>
        </w:rPr>
        <w:t xml:space="preserve"> podrazumijeva osiguranje boravka, prehrane i najnužnije zdravstvene skrbi.</w:t>
      </w:r>
    </w:p>
    <w:p w14:paraId="62D0EE6E" w14:textId="77777777" w:rsidR="001713AC" w:rsidRDefault="001713AC" w:rsidP="001713AC">
      <w:pPr>
        <w:spacing w:line="276" w:lineRule="auto"/>
        <w:rPr>
          <w:rFonts w:asciiTheme="minorHAnsi" w:hAnsiTheme="minorHAnsi"/>
        </w:rPr>
      </w:pPr>
    </w:p>
    <w:p w14:paraId="0457D911" w14:textId="77777777" w:rsidR="001713AC" w:rsidRDefault="001713AC" w:rsidP="001713AC">
      <w:pPr>
        <w:spacing w:line="276" w:lineRule="auto"/>
        <w:rPr>
          <w:rFonts w:asciiTheme="minorHAnsi" w:hAnsiTheme="minorHAnsi"/>
        </w:rPr>
      </w:pPr>
    </w:p>
    <w:p w14:paraId="392F1241" w14:textId="77777777" w:rsidR="001713AC" w:rsidRDefault="001713AC" w:rsidP="001713AC">
      <w:pPr>
        <w:spacing w:line="276" w:lineRule="auto"/>
        <w:rPr>
          <w:rFonts w:asciiTheme="minorHAnsi" w:hAnsiTheme="minorHAnsi"/>
        </w:rPr>
      </w:pPr>
    </w:p>
    <w:p w14:paraId="5DDC207A" w14:textId="77777777" w:rsidR="001713AC" w:rsidRDefault="001713AC" w:rsidP="001713AC">
      <w:pPr>
        <w:spacing w:line="276" w:lineRule="auto"/>
        <w:rPr>
          <w:rFonts w:asciiTheme="minorHAnsi" w:hAnsiTheme="minorHAnsi"/>
        </w:rPr>
      </w:pPr>
    </w:p>
    <w:p w14:paraId="60D6D27E" w14:textId="77777777" w:rsidR="001713AC" w:rsidRDefault="001713AC" w:rsidP="001713AC">
      <w:pPr>
        <w:spacing w:line="276" w:lineRule="auto"/>
        <w:rPr>
          <w:rFonts w:asciiTheme="minorHAnsi" w:hAnsiTheme="minorHAnsi"/>
        </w:rPr>
      </w:pPr>
    </w:p>
    <w:p w14:paraId="2C561460" w14:textId="77777777" w:rsidR="001713AC" w:rsidRDefault="001713AC" w:rsidP="001713AC">
      <w:pPr>
        <w:spacing w:line="276" w:lineRule="auto"/>
        <w:rPr>
          <w:rFonts w:asciiTheme="minorHAnsi" w:hAnsiTheme="minorHAnsi"/>
        </w:rPr>
      </w:pPr>
    </w:p>
    <w:p w14:paraId="7D58703A" w14:textId="77777777" w:rsidR="001713AC" w:rsidRDefault="001713AC" w:rsidP="001713AC">
      <w:pPr>
        <w:spacing w:line="276" w:lineRule="auto"/>
        <w:rPr>
          <w:rFonts w:asciiTheme="minorHAnsi" w:hAnsiTheme="minorHAnsi"/>
        </w:rPr>
      </w:pPr>
    </w:p>
    <w:p w14:paraId="44D65A9B" w14:textId="77777777" w:rsidR="001713AC" w:rsidRDefault="001713AC" w:rsidP="001713AC">
      <w:pPr>
        <w:spacing w:line="276" w:lineRule="auto"/>
        <w:rPr>
          <w:rFonts w:asciiTheme="minorHAnsi" w:hAnsiTheme="minorHAnsi"/>
        </w:rPr>
      </w:pPr>
    </w:p>
    <w:p w14:paraId="6E5EB7C2" w14:textId="77777777" w:rsidR="001713AC" w:rsidRDefault="001713AC" w:rsidP="001713AC">
      <w:pPr>
        <w:spacing w:line="276" w:lineRule="auto"/>
        <w:rPr>
          <w:rFonts w:asciiTheme="minorHAnsi" w:hAnsiTheme="minorHAnsi"/>
        </w:rPr>
      </w:pPr>
    </w:p>
    <w:p w14:paraId="42BC8A4F" w14:textId="77777777" w:rsidR="001713AC" w:rsidRDefault="001713AC" w:rsidP="001713AC">
      <w:pPr>
        <w:spacing w:line="276" w:lineRule="auto"/>
        <w:rPr>
          <w:rFonts w:asciiTheme="minorHAnsi" w:hAnsiTheme="minorHAnsi"/>
        </w:rPr>
      </w:pPr>
    </w:p>
    <w:p w14:paraId="5612C3DA" w14:textId="77777777" w:rsidR="001713AC" w:rsidRDefault="001713AC" w:rsidP="001713AC">
      <w:pPr>
        <w:spacing w:line="276" w:lineRule="auto"/>
        <w:rPr>
          <w:rFonts w:asciiTheme="minorHAnsi" w:hAnsiTheme="minorHAnsi"/>
        </w:rPr>
      </w:pPr>
    </w:p>
    <w:p w14:paraId="28F06327" w14:textId="77777777" w:rsidR="001713AC" w:rsidRPr="001713AC" w:rsidRDefault="001713AC" w:rsidP="001713AC">
      <w:pPr>
        <w:spacing w:line="276" w:lineRule="auto"/>
        <w:rPr>
          <w:rFonts w:asciiTheme="minorHAnsi" w:hAnsiTheme="minorHAnsi"/>
        </w:rPr>
      </w:pPr>
    </w:p>
    <w:p w14:paraId="2918AAA8" w14:textId="77777777" w:rsidR="00AA3FE4" w:rsidRDefault="00AA3FE4" w:rsidP="00C14BFF"/>
    <w:p w14:paraId="3257C08E" w14:textId="77777777" w:rsidR="00AA3FE4" w:rsidRPr="00C14BFF" w:rsidRDefault="00AA3FE4" w:rsidP="00C14BFF"/>
    <w:tbl>
      <w:tblPr>
        <w:tblStyle w:val="Reetkatablice"/>
        <w:tblW w:w="9770" w:type="dxa"/>
        <w:jc w:val="center"/>
        <w:tblLook w:val="04A0" w:firstRow="1" w:lastRow="0" w:firstColumn="1" w:lastColumn="0" w:noHBand="0" w:noVBand="1"/>
      </w:tblPr>
      <w:tblGrid>
        <w:gridCol w:w="634"/>
        <w:gridCol w:w="1843"/>
        <w:gridCol w:w="3827"/>
        <w:gridCol w:w="3466"/>
      </w:tblGrid>
      <w:tr w:rsidR="00A26737" w:rsidRPr="008C5CEB" w14:paraId="0EEC80C6" w14:textId="77777777" w:rsidTr="00173FDC">
        <w:trPr>
          <w:trHeight w:val="563"/>
          <w:jc w:val="center"/>
        </w:trPr>
        <w:tc>
          <w:tcPr>
            <w:tcW w:w="634" w:type="dxa"/>
            <w:shd w:val="clear" w:color="auto" w:fill="DBE5F1" w:themeFill="accent1" w:themeFillTint="33"/>
            <w:vAlign w:val="center"/>
          </w:tcPr>
          <w:p w14:paraId="6B82D309" w14:textId="77777777" w:rsidR="00A26737" w:rsidRPr="00AD1289" w:rsidRDefault="003275C5" w:rsidP="00AD1289">
            <w:pPr>
              <w:spacing w:line="240" w:lineRule="auto"/>
              <w:jc w:val="center"/>
              <w:rPr>
                <w:b/>
                <w:sz w:val="20"/>
                <w:szCs w:val="20"/>
              </w:rPr>
            </w:pPr>
            <w:r w:rsidRPr="00AD1289">
              <w:rPr>
                <w:b/>
                <w:sz w:val="20"/>
                <w:szCs w:val="20"/>
              </w:rPr>
              <w:lastRenderedPageBreak/>
              <w:t>R.B.</w:t>
            </w:r>
          </w:p>
        </w:tc>
        <w:tc>
          <w:tcPr>
            <w:tcW w:w="1843" w:type="dxa"/>
            <w:shd w:val="clear" w:color="auto" w:fill="DBE5F1" w:themeFill="accent1" w:themeFillTint="33"/>
            <w:vAlign w:val="center"/>
          </w:tcPr>
          <w:p w14:paraId="14E6FD1A" w14:textId="77777777" w:rsidR="00A26737" w:rsidRPr="00AD1289" w:rsidRDefault="003275C5" w:rsidP="00AD1289">
            <w:pPr>
              <w:spacing w:line="240" w:lineRule="auto"/>
              <w:jc w:val="center"/>
              <w:rPr>
                <w:b/>
                <w:sz w:val="20"/>
                <w:szCs w:val="20"/>
              </w:rPr>
            </w:pPr>
            <w:r w:rsidRPr="00AD1289">
              <w:rPr>
                <w:b/>
                <w:sz w:val="20"/>
                <w:szCs w:val="20"/>
              </w:rPr>
              <w:t>ZADAĆA (MJERA CZ)</w:t>
            </w:r>
          </w:p>
        </w:tc>
        <w:tc>
          <w:tcPr>
            <w:tcW w:w="3827" w:type="dxa"/>
            <w:shd w:val="clear" w:color="auto" w:fill="DBE5F1" w:themeFill="accent1" w:themeFillTint="33"/>
            <w:vAlign w:val="center"/>
          </w:tcPr>
          <w:p w14:paraId="7C889998" w14:textId="77777777" w:rsidR="00A26737" w:rsidRPr="00F94CA9" w:rsidRDefault="003275C5" w:rsidP="00095898">
            <w:pPr>
              <w:spacing w:line="240" w:lineRule="auto"/>
              <w:jc w:val="center"/>
              <w:rPr>
                <w:b/>
                <w:sz w:val="20"/>
                <w:szCs w:val="20"/>
              </w:rPr>
            </w:pPr>
            <w:r w:rsidRPr="00F94CA9">
              <w:rPr>
                <w:b/>
                <w:bCs/>
                <w:smallCaps/>
                <w:spacing w:val="5"/>
                <w:sz w:val="20"/>
                <w:szCs w:val="20"/>
              </w:rPr>
              <w:t xml:space="preserve">OPERATIVNI POSTUPCI, KAPACITETI I OPERATIVNI DOPRINOS OPĆINE </w:t>
            </w:r>
            <w:r w:rsidR="0009571D">
              <w:rPr>
                <w:b/>
                <w:bCs/>
                <w:spacing w:val="5"/>
                <w:sz w:val="20"/>
                <w:szCs w:val="20"/>
              </w:rPr>
              <w:t>MALI BUKOVEC</w:t>
            </w:r>
          </w:p>
        </w:tc>
        <w:tc>
          <w:tcPr>
            <w:tcW w:w="3466" w:type="dxa"/>
            <w:shd w:val="clear" w:color="auto" w:fill="DBE5F1" w:themeFill="accent1" w:themeFillTint="33"/>
            <w:vAlign w:val="center"/>
          </w:tcPr>
          <w:p w14:paraId="1F79638B" w14:textId="77777777" w:rsidR="00A26737" w:rsidRPr="00AD1289" w:rsidRDefault="003275C5" w:rsidP="00AD1289">
            <w:pPr>
              <w:spacing w:line="240" w:lineRule="auto"/>
              <w:jc w:val="center"/>
              <w:rPr>
                <w:b/>
                <w:sz w:val="20"/>
                <w:szCs w:val="20"/>
              </w:rPr>
            </w:pPr>
            <w:r w:rsidRPr="00AD1289">
              <w:rPr>
                <w:b/>
                <w:bCs/>
                <w:smallCaps/>
                <w:spacing w:val="5"/>
                <w:sz w:val="20"/>
                <w:szCs w:val="20"/>
              </w:rPr>
              <w:t>IZVRŠITELJI</w:t>
            </w:r>
          </w:p>
        </w:tc>
      </w:tr>
      <w:tr w:rsidR="00A26737" w:rsidRPr="008C5CEB" w14:paraId="702F422B" w14:textId="77777777" w:rsidTr="00173FDC">
        <w:trPr>
          <w:trHeight w:val="2097"/>
          <w:jc w:val="center"/>
        </w:trPr>
        <w:tc>
          <w:tcPr>
            <w:tcW w:w="634" w:type="dxa"/>
            <w:shd w:val="clear" w:color="auto" w:fill="DBE5F1" w:themeFill="accent1" w:themeFillTint="33"/>
            <w:vAlign w:val="center"/>
          </w:tcPr>
          <w:p w14:paraId="2214E507" w14:textId="77777777" w:rsidR="00A26737" w:rsidRPr="008C5CEB" w:rsidRDefault="00A26737" w:rsidP="00242FD1">
            <w:pPr>
              <w:spacing w:line="240" w:lineRule="auto"/>
              <w:jc w:val="center"/>
              <w:rPr>
                <w:sz w:val="20"/>
                <w:szCs w:val="20"/>
              </w:rPr>
            </w:pPr>
            <w:r w:rsidRPr="008C5CEB">
              <w:rPr>
                <w:rFonts w:cs="Times New Roman"/>
                <w:b/>
                <w:sz w:val="20"/>
                <w:szCs w:val="20"/>
              </w:rPr>
              <w:t>1.</w:t>
            </w:r>
          </w:p>
        </w:tc>
        <w:tc>
          <w:tcPr>
            <w:tcW w:w="1843" w:type="dxa"/>
            <w:vAlign w:val="center"/>
          </w:tcPr>
          <w:p w14:paraId="16A300C2" w14:textId="77777777" w:rsidR="00A26737" w:rsidRPr="008C5CEB" w:rsidRDefault="00A26737" w:rsidP="00242FD1">
            <w:pPr>
              <w:spacing w:line="240" w:lineRule="auto"/>
              <w:jc w:val="center"/>
              <w:rPr>
                <w:sz w:val="20"/>
                <w:szCs w:val="20"/>
              </w:rPr>
            </w:pPr>
            <w:r w:rsidRPr="008C5CEB">
              <w:rPr>
                <w:sz w:val="20"/>
                <w:szCs w:val="20"/>
              </w:rPr>
              <w:t>Uzbunjivanje</w:t>
            </w:r>
          </w:p>
        </w:tc>
        <w:tc>
          <w:tcPr>
            <w:tcW w:w="3827" w:type="dxa"/>
            <w:vAlign w:val="center"/>
          </w:tcPr>
          <w:p w14:paraId="0660C355" w14:textId="77777777" w:rsidR="00A26737" w:rsidRPr="00CB4429" w:rsidRDefault="00A26737" w:rsidP="00242FD1">
            <w:pPr>
              <w:spacing w:line="240" w:lineRule="auto"/>
              <w:rPr>
                <w:sz w:val="20"/>
                <w:szCs w:val="20"/>
              </w:rPr>
            </w:pPr>
            <w:r w:rsidRPr="00CB4429">
              <w:rPr>
                <w:sz w:val="20"/>
                <w:szCs w:val="20"/>
              </w:rPr>
              <w:t>Obavještavanje osoba s invaliditetom i osoba od pripomoći osobama sa invalid</w:t>
            </w:r>
            <w:r w:rsidR="00E9165D" w:rsidRPr="00CB4429">
              <w:rPr>
                <w:sz w:val="20"/>
                <w:szCs w:val="20"/>
              </w:rPr>
              <w:t>it</w:t>
            </w:r>
            <w:r w:rsidRPr="00CB4429">
              <w:rPr>
                <w:sz w:val="20"/>
                <w:szCs w:val="20"/>
              </w:rPr>
              <w:t xml:space="preserve">etom (telefon, </w:t>
            </w:r>
            <w:r w:rsidR="008531C5" w:rsidRPr="00CB4429">
              <w:rPr>
                <w:sz w:val="20"/>
                <w:szCs w:val="20"/>
              </w:rPr>
              <w:t>SMS</w:t>
            </w:r>
            <w:r w:rsidRPr="00CB4429">
              <w:rPr>
                <w:sz w:val="20"/>
                <w:szCs w:val="20"/>
              </w:rPr>
              <w:t xml:space="preserve">, Internet), popis osoba s invaliditetom i osobama od pripomoći u </w:t>
            </w:r>
            <w:r w:rsidR="00D441A1" w:rsidRPr="00CB4429">
              <w:rPr>
                <w:b/>
                <w:i/>
                <w:sz w:val="20"/>
                <w:szCs w:val="20"/>
                <w:u w:val="single"/>
              </w:rPr>
              <w:t>Prilogu 2</w:t>
            </w:r>
            <w:r w:rsidR="00D441A1" w:rsidRPr="00CB4429">
              <w:rPr>
                <w:sz w:val="20"/>
                <w:szCs w:val="20"/>
              </w:rPr>
              <w:t>.</w:t>
            </w:r>
          </w:p>
          <w:p w14:paraId="493257D7" w14:textId="77777777" w:rsidR="00A26737" w:rsidRPr="00CB4429" w:rsidRDefault="00A26737" w:rsidP="00242FD1">
            <w:pPr>
              <w:spacing w:line="240" w:lineRule="auto"/>
              <w:rPr>
                <w:sz w:val="20"/>
                <w:szCs w:val="20"/>
              </w:rPr>
            </w:pPr>
            <w:r w:rsidRPr="00CB4429">
              <w:rPr>
                <w:sz w:val="20"/>
                <w:szCs w:val="20"/>
              </w:rPr>
              <w:t>Obavještavanje telefonom, SMS-om, e – mail porukom</w:t>
            </w:r>
            <w:r w:rsidR="007771A5" w:rsidRPr="00CB4429">
              <w:rPr>
                <w:sz w:val="20"/>
                <w:szCs w:val="20"/>
              </w:rPr>
              <w:t>.</w:t>
            </w:r>
          </w:p>
        </w:tc>
        <w:tc>
          <w:tcPr>
            <w:tcW w:w="3466" w:type="dxa"/>
            <w:vAlign w:val="center"/>
          </w:tcPr>
          <w:p w14:paraId="2B60A348" w14:textId="77777777" w:rsidR="00A26737" w:rsidRPr="00CB4429" w:rsidRDefault="00242FD1" w:rsidP="00625924">
            <w:pPr>
              <w:pStyle w:val="Odlomakpopisa"/>
              <w:numPr>
                <w:ilvl w:val="0"/>
                <w:numId w:val="80"/>
              </w:numPr>
              <w:ind w:left="241" w:hanging="180"/>
              <w:rPr>
                <w:rFonts w:asciiTheme="minorHAnsi" w:hAnsiTheme="minorHAnsi" w:cstheme="minorHAnsi"/>
                <w:sz w:val="20"/>
                <w:szCs w:val="20"/>
              </w:rPr>
            </w:pPr>
            <w:r w:rsidRPr="00CB4429">
              <w:rPr>
                <w:rFonts w:asciiTheme="minorHAnsi" w:hAnsiTheme="minorHAnsi" w:cstheme="minorHAnsi"/>
                <w:sz w:val="20"/>
                <w:szCs w:val="20"/>
              </w:rPr>
              <w:t>Stožer civilne zaštite</w:t>
            </w:r>
            <w:r w:rsidR="00AD1289" w:rsidRPr="00CB4429">
              <w:rPr>
                <w:rFonts w:asciiTheme="minorHAnsi" w:hAnsiTheme="minorHAnsi" w:cstheme="minorHAnsi"/>
                <w:sz w:val="20"/>
                <w:szCs w:val="20"/>
              </w:rPr>
              <w:t xml:space="preserve"> Općine </w:t>
            </w:r>
            <w:r w:rsidRPr="00CB4429">
              <w:rPr>
                <w:rFonts w:asciiTheme="minorHAnsi" w:hAnsiTheme="minorHAnsi" w:cstheme="minorHAnsi"/>
                <w:b/>
                <w:i/>
                <w:sz w:val="20"/>
                <w:szCs w:val="20"/>
                <w:u w:val="single"/>
              </w:rPr>
              <w:t>(Prilog 1.1.a</w:t>
            </w:r>
            <w:r w:rsidR="00DE3959" w:rsidRPr="00CB4429">
              <w:rPr>
                <w:rFonts w:asciiTheme="minorHAnsi" w:hAnsiTheme="minorHAnsi" w:cstheme="minorHAnsi"/>
                <w:b/>
                <w:i/>
                <w:sz w:val="20"/>
                <w:szCs w:val="20"/>
                <w:u w:val="single"/>
              </w:rPr>
              <w:t>)</w:t>
            </w:r>
          </w:p>
          <w:p w14:paraId="3564C245" w14:textId="77777777" w:rsidR="00242FD1" w:rsidRPr="00CB4429" w:rsidRDefault="00242FD1" w:rsidP="00625924">
            <w:pPr>
              <w:pStyle w:val="Odlomakpopisa"/>
              <w:numPr>
                <w:ilvl w:val="0"/>
                <w:numId w:val="80"/>
              </w:numPr>
              <w:ind w:left="241" w:hanging="180"/>
              <w:rPr>
                <w:rFonts w:asciiTheme="minorHAnsi" w:hAnsiTheme="minorHAnsi" w:cstheme="minorHAnsi"/>
                <w:sz w:val="20"/>
                <w:szCs w:val="20"/>
              </w:rPr>
            </w:pPr>
            <w:r w:rsidRPr="00CB4429">
              <w:rPr>
                <w:rFonts w:asciiTheme="minorHAnsi" w:hAnsiTheme="minorHAnsi" w:cstheme="minorHAnsi"/>
                <w:sz w:val="20"/>
                <w:szCs w:val="20"/>
              </w:rPr>
              <w:t>Povjerenici civilne zaštite</w:t>
            </w:r>
            <w:r w:rsidR="007771A5" w:rsidRPr="00CB4429">
              <w:rPr>
                <w:rFonts w:asciiTheme="minorHAnsi" w:hAnsiTheme="minorHAnsi" w:cstheme="minorHAnsi"/>
                <w:sz w:val="20"/>
                <w:szCs w:val="20"/>
              </w:rPr>
              <w:t xml:space="preserve"> i njihovi zamjenici </w:t>
            </w:r>
            <w:r w:rsidRPr="00CB4429">
              <w:rPr>
                <w:rFonts w:asciiTheme="minorHAnsi" w:hAnsiTheme="minorHAnsi" w:cstheme="minorHAnsi"/>
                <w:b/>
                <w:i/>
                <w:sz w:val="20"/>
                <w:szCs w:val="20"/>
                <w:u w:val="single"/>
              </w:rPr>
              <w:t>(Prilog 1.7</w:t>
            </w:r>
            <w:r w:rsidR="00DE3959" w:rsidRPr="00CB4429">
              <w:rPr>
                <w:rFonts w:asciiTheme="minorHAnsi" w:hAnsiTheme="minorHAnsi" w:cstheme="minorHAnsi"/>
                <w:b/>
                <w:i/>
                <w:sz w:val="20"/>
                <w:szCs w:val="20"/>
                <w:u w:val="single"/>
              </w:rPr>
              <w:t>.)</w:t>
            </w:r>
          </w:p>
          <w:p w14:paraId="757DA4FC" w14:textId="77777777" w:rsidR="00AA3FE4" w:rsidRPr="00CB4429" w:rsidRDefault="00242FD1" w:rsidP="00625924">
            <w:pPr>
              <w:pStyle w:val="Odlomakpopisa"/>
              <w:numPr>
                <w:ilvl w:val="0"/>
                <w:numId w:val="80"/>
              </w:numPr>
              <w:ind w:left="241" w:hanging="180"/>
              <w:rPr>
                <w:rFonts w:asciiTheme="minorHAnsi" w:hAnsiTheme="minorHAnsi" w:cstheme="minorHAnsi"/>
                <w:sz w:val="20"/>
                <w:szCs w:val="20"/>
              </w:rPr>
            </w:pPr>
            <w:r w:rsidRPr="00CB4429">
              <w:rPr>
                <w:rFonts w:asciiTheme="minorHAnsi" w:hAnsiTheme="minorHAnsi" w:cstheme="minorHAnsi"/>
                <w:sz w:val="20"/>
                <w:szCs w:val="20"/>
              </w:rPr>
              <w:t>Grad</w:t>
            </w:r>
            <w:r w:rsidR="00D803FA" w:rsidRPr="00CB4429">
              <w:rPr>
                <w:rFonts w:asciiTheme="minorHAnsi" w:hAnsiTheme="minorHAnsi" w:cstheme="minorHAnsi"/>
                <w:sz w:val="20"/>
                <w:szCs w:val="20"/>
              </w:rPr>
              <w:t xml:space="preserve">sko društvo Crvenog  Križa </w:t>
            </w:r>
            <w:r w:rsidR="001B0743">
              <w:rPr>
                <w:rFonts w:asciiTheme="minorHAnsi" w:hAnsiTheme="minorHAnsi" w:cstheme="minorHAnsi"/>
                <w:sz w:val="20"/>
                <w:szCs w:val="20"/>
              </w:rPr>
              <w:t>Ludbreg</w:t>
            </w:r>
            <w:r w:rsidR="00D803FA" w:rsidRPr="00CB4429">
              <w:rPr>
                <w:rFonts w:asciiTheme="minorHAnsi" w:hAnsiTheme="minorHAnsi" w:cstheme="minorHAnsi"/>
                <w:sz w:val="20"/>
                <w:szCs w:val="20"/>
              </w:rPr>
              <w:t xml:space="preserve"> </w:t>
            </w:r>
            <w:r w:rsidR="004B0014" w:rsidRPr="00CB4429">
              <w:rPr>
                <w:rFonts w:asciiTheme="minorHAnsi" w:hAnsiTheme="minorHAnsi" w:cstheme="minorHAnsi"/>
                <w:b/>
                <w:i/>
                <w:sz w:val="20"/>
                <w:szCs w:val="20"/>
                <w:u w:val="single"/>
              </w:rPr>
              <w:t>(Prilog 1.3</w:t>
            </w:r>
            <w:r w:rsidR="00DE3959" w:rsidRPr="00CB4429">
              <w:rPr>
                <w:rFonts w:asciiTheme="minorHAnsi" w:hAnsiTheme="minorHAnsi" w:cstheme="minorHAnsi"/>
                <w:b/>
                <w:i/>
                <w:sz w:val="20"/>
                <w:szCs w:val="20"/>
                <w:u w:val="single"/>
              </w:rPr>
              <w:t>.</w:t>
            </w:r>
            <w:r w:rsidR="00AD1289" w:rsidRPr="00CB4429">
              <w:rPr>
                <w:rFonts w:asciiTheme="minorHAnsi" w:hAnsiTheme="minorHAnsi" w:cstheme="minorHAnsi"/>
                <w:b/>
                <w:i/>
                <w:sz w:val="20"/>
                <w:szCs w:val="20"/>
                <w:u w:val="single"/>
              </w:rPr>
              <w:t>)</w:t>
            </w:r>
          </w:p>
        </w:tc>
      </w:tr>
      <w:tr w:rsidR="00A26737" w:rsidRPr="008C5CEB" w14:paraId="1BBF1971" w14:textId="77777777" w:rsidTr="00C6449D">
        <w:trPr>
          <w:trHeight w:val="2064"/>
          <w:jc w:val="center"/>
        </w:trPr>
        <w:tc>
          <w:tcPr>
            <w:tcW w:w="634" w:type="dxa"/>
            <w:shd w:val="clear" w:color="auto" w:fill="DBE5F1" w:themeFill="accent1" w:themeFillTint="33"/>
            <w:vAlign w:val="center"/>
          </w:tcPr>
          <w:p w14:paraId="600A57BE" w14:textId="77777777" w:rsidR="00A26737" w:rsidRPr="008C5CEB" w:rsidRDefault="00A26737" w:rsidP="00242FD1">
            <w:pPr>
              <w:spacing w:line="240" w:lineRule="auto"/>
              <w:jc w:val="center"/>
              <w:rPr>
                <w:rFonts w:cs="Times New Roman"/>
                <w:b/>
                <w:sz w:val="20"/>
                <w:szCs w:val="20"/>
              </w:rPr>
            </w:pPr>
            <w:r w:rsidRPr="008C5CEB">
              <w:rPr>
                <w:rFonts w:cs="Times New Roman"/>
                <w:b/>
                <w:sz w:val="20"/>
                <w:szCs w:val="20"/>
              </w:rPr>
              <w:t>2.</w:t>
            </w:r>
          </w:p>
        </w:tc>
        <w:tc>
          <w:tcPr>
            <w:tcW w:w="1843" w:type="dxa"/>
            <w:vAlign w:val="center"/>
          </w:tcPr>
          <w:p w14:paraId="07D4F210" w14:textId="77777777" w:rsidR="00A26737" w:rsidRPr="008C5CEB" w:rsidRDefault="00A26737" w:rsidP="00242FD1">
            <w:pPr>
              <w:spacing w:line="240" w:lineRule="auto"/>
              <w:jc w:val="center"/>
              <w:rPr>
                <w:sz w:val="20"/>
                <w:szCs w:val="20"/>
              </w:rPr>
            </w:pPr>
            <w:r w:rsidRPr="008C5CEB">
              <w:rPr>
                <w:sz w:val="20"/>
                <w:szCs w:val="20"/>
              </w:rPr>
              <w:t>Evakuacija</w:t>
            </w:r>
          </w:p>
        </w:tc>
        <w:tc>
          <w:tcPr>
            <w:tcW w:w="3827" w:type="dxa"/>
            <w:vAlign w:val="center"/>
          </w:tcPr>
          <w:p w14:paraId="0F5701B8" w14:textId="77777777" w:rsidR="00A26737" w:rsidRPr="00CB4429" w:rsidRDefault="00A26737" w:rsidP="00AD1289">
            <w:pPr>
              <w:spacing w:line="240" w:lineRule="auto"/>
              <w:rPr>
                <w:sz w:val="20"/>
                <w:szCs w:val="20"/>
              </w:rPr>
            </w:pPr>
            <w:r w:rsidRPr="00CB4429">
              <w:rPr>
                <w:sz w:val="20"/>
                <w:szCs w:val="20"/>
              </w:rPr>
              <w:t>Sanitetska vozila Doma zdravlja</w:t>
            </w:r>
            <w:r w:rsidR="001B0743">
              <w:rPr>
                <w:sz w:val="20"/>
                <w:szCs w:val="20"/>
              </w:rPr>
              <w:t xml:space="preserve"> </w:t>
            </w:r>
            <w:r w:rsidRPr="00CB4429">
              <w:rPr>
                <w:sz w:val="20"/>
                <w:szCs w:val="20"/>
              </w:rPr>
              <w:t>-</w:t>
            </w:r>
            <w:r w:rsidR="001B0743">
              <w:rPr>
                <w:sz w:val="20"/>
                <w:szCs w:val="20"/>
              </w:rPr>
              <w:t xml:space="preserve"> </w:t>
            </w:r>
            <w:r w:rsidRPr="00CB4429">
              <w:rPr>
                <w:sz w:val="20"/>
                <w:szCs w:val="20"/>
              </w:rPr>
              <w:t>prema prebivalištu osoba s invaliditetom, obilazak povjerenika CZ osoba s inv</w:t>
            </w:r>
            <w:r w:rsidR="00305941" w:rsidRPr="00CB4429">
              <w:rPr>
                <w:sz w:val="20"/>
                <w:szCs w:val="20"/>
              </w:rPr>
              <w:t>a</w:t>
            </w:r>
            <w:r w:rsidRPr="00CB4429">
              <w:rPr>
                <w:sz w:val="20"/>
                <w:szCs w:val="20"/>
              </w:rPr>
              <w:t>liditetom upućivanje na mjesta zbrinjavanja (uručivanje letka s uputom za evakuaciju, mjestu zbrinjavanja i rasporedu unutar objekta)</w:t>
            </w:r>
            <w:r w:rsidR="008564DB" w:rsidRPr="00CB4429">
              <w:rPr>
                <w:sz w:val="20"/>
                <w:szCs w:val="20"/>
              </w:rPr>
              <w:t>.</w:t>
            </w:r>
          </w:p>
        </w:tc>
        <w:tc>
          <w:tcPr>
            <w:tcW w:w="3466" w:type="dxa"/>
            <w:vAlign w:val="center"/>
          </w:tcPr>
          <w:p w14:paraId="17E9A246" w14:textId="77777777" w:rsidR="00AD1289" w:rsidRPr="00CB4429" w:rsidRDefault="00242FD1" w:rsidP="00625924">
            <w:pPr>
              <w:pStyle w:val="Odlomakpopisa"/>
              <w:numPr>
                <w:ilvl w:val="0"/>
                <w:numId w:val="81"/>
              </w:numPr>
              <w:ind w:left="241" w:hanging="180"/>
              <w:rPr>
                <w:rFonts w:asciiTheme="minorHAnsi" w:hAnsiTheme="minorHAnsi" w:cstheme="minorHAnsi"/>
                <w:sz w:val="20"/>
                <w:szCs w:val="20"/>
              </w:rPr>
            </w:pPr>
            <w:r w:rsidRPr="00CB4429">
              <w:rPr>
                <w:rFonts w:asciiTheme="minorHAnsi" w:hAnsiTheme="minorHAnsi" w:cstheme="minorHAnsi"/>
                <w:sz w:val="20"/>
                <w:szCs w:val="20"/>
              </w:rPr>
              <w:t>Stožer civilne zaštite</w:t>
            </w:r>
            <w:r w:rsidR="00D803FA" w:rsidRPr="00CB4429">
              <w:rPr>
                <w:rFonts w:asciiTheme="minorHAnsi" w:hAnsiTheme="minorHAnsi" w:cstheme="minorHAnsi"/>
                <w:sz w:val="20"/>
                <w:szCs w:val="20"/>
              </w:rPr>
              <w:t xml:space="preserve"> Općine </w:t>
            </w:r>
            <w:r w:rsidR="00F61B71">
              <w:rPr>
                <w:rFonts w:asciiTheme="minorHAnsi" w:hAnsiTheme="minorHAnsi" w:cstheme="minorHAnsi"/>
                <w:sz w:val="20"/>
                <w:szCs w:val="20"/>
              </w:rPr>
              <w:t>Mali Bukovec</w:t>
            </w:r>
            <w:r w:rsidR="00D803FA" w:rsidRPr="00CB4429">
              <w:rPr>
                <w:rFonts w:asciiTheme="minorHAnsi" w:hAnsiTheme="minorHAnsi" w:cstheme="minorHAnsi"/>
                <w:sz w:val="20"/>
                <w:szCs w:val="20"/>
              </w:rPr>
              <w:t xml:space="preserve"> </w:t>
            </w:r>
            <w:r w:rsidRPr="00CB4429">
              <w:rPr>
                <w:rFonts w:asciiTheme="minorHAnsi" w:hAnsiTheme="minorHAnsi" w:cstheme="minorHAnsi"/>
                <w:b/>
                <w:i/>
                <w:sz w:val="20"/>
                <w:szCs w:val="20"/>
                <w:u w:val="single"/>
              </w:rPr>
              <w:t>(Prilog 1</w:t>
            </w:r>
            <w:r w:rsidR="00DE3959" w:rsidRPr="00CB4429">
              <w:rPr>
                <w:rFonts w:asciiTheme="minorHAnsi" w:hAnsiTheme="minorHAnsi" w:cstheme="minorHAnsi"/>
                <w:b/>
                <w:i/>
                <w:sz w:val="20"/>
                <w:szCs w:val="20"/>
                <w:u w:val="single"/>
              </w:rPr>
              <w:t>.1.a)</w:t>
            </w:r>
          </w:p>
          <w:p w14:paraId="79031445" w14:textId="77777777" w:rsidR="00AD1289" w:rsidRPr="00CB4429" w:rsidRDefault="00AD1289" w:rsidP="00625924">
            <w:pPr>
              <w:pStyle w:val="Odlomakpopisa"/>
              <w:numPr>
                <w:ilvl w:val="0"/>
                <w:numId w:val="81"/>
              </w:numPr>
              <w:ind w:left="241" w:hanging="180"/>
              <w:rPr>
                <w:rFonts w:asciiTheme="minorHAnsi" w:hAnsiTheme="minorHAnsi" w:cstheme="minorHAnsi"/>
                <w:sz w:val="20"/>
                <w:szCs w:val="20"/>
              </w:rPr>
            </w:pPr>
            <w:r w:rsidRPr="00CB4429">
              <w:rPr>
                <w:rFonts w:asciiTheme="minorHAnsi" w:hAnsiTheme="minorHAnsi" w:cstheme="minorHAnsi"/>
                <w:sz w:val="20"/>
                <w:szCs w:val="20"/>
              </w:rPr>
              <w:t>Dom zdravlja</w:t>
            </w:r>
            <w:r w:rsidR="00D803FA" w:rsidRPr="00CB4429">
              <w:rPr>
                <w:rFonts w:asciiTheme="minorHAnsi" w:hAnsiTheme="minorHAnsi" w:cstheme="minorHAnsi"/>
                <w:sz w:val="20"/>
                <w:szCs w:val="20"/>
              </w:rPr>
              <w:t xml:space="preserve"> </w:t>
            </w:r>
            <w:r w:rsidR="001B0743">
              <w:rPr>
                <w:rFonts w:asciiTheme="minorHAnsi" w:hAnsiTheme="minorHAnsi" w:cstheme="minorHAnsi"/>
                <w:sz w:val="20"/>
                <w:szCs w:val="20"/>
              </w:rPr>
              <w:t>Varaždinske županije</w:t>
            </w:r>
            <w:r w:rsidR="00D803FA" w:rsidRPr="00CB4429">
              <w:rPr>
                <w:rFonts w:asciiTheme="minorHAnsi" w:hAnsiTheme="minorHAnsi" w:cstheme="minorHAnsi"/>
                <w:sz w:val="20"/>
                <w:szCs w:val="20"/>
              </w:rPr>
              <w:t xml:space="preserve"> </w:t>
            </w:r>
            <w:r w:rsidR="00242FD1" w:rsidRPr="00CB4429">
              <w:rPr>
                <w:rFonts w:asciiTheme="minorHAnsi" w:hAnsiTheme="minorHAnsi" w:cstheme="minorHAnsi"/>
                <w:b/>
                <w:i/>
                <w:sz w:val="20"/>
                <w:szCs w:val="20"/>
                <w:u w:val="single"/>
              </w:rPr>
              <w:t>(Prilog 4</w:t>
            </w:r>
            <w:r w:rsidR="00DE3959" w:rsidRPr="00CB4429">
              <w:rPr>
                <w:rFonts w:asciiTheme="minorHAnsi" w:hAnsiTheme="minorHAnsi" w:cstheme="minorHAnsi"/>
                <w:b/>
                <w:i/>
                <w:sz w:val="20"/>
                <w:szCs w:val="20"/>
                <w:u w:val="single"/>
              </w:rPr>
              <w:t>.2.)</w:t>
            </w:r>
          </w:p>
          <w:p w14:paraId="062D87CB" w14:textId="77777777" w:rsidR="00A26737" w:rsidRPr="00CB4429" w:rsidRDefault="00091520" w:rsidP="00625924">
            <w:pPr>
              <w:pStyle w:val="Odlomakpopisa"/>
              <w:numPr>
                <w:ilvl w:val="0"/>
                <w:numId w:val="81"/>
              </w:numPr>
              <w:ind w:left="241" w:hanging="180"/>
              <w:rPr>
                <w:rFonts w:asciiTheme="minorHAnsi" w:hAnsiTheme="minorHAnsi" w:cstheme="minorHAnsi"/>
                <w:sz w:val="20"/>
                <w:szCs w:val="20"/>
              </w:rPr>
            </w:pPr>
            <w:r w:rsidRPr="00CB4429">
              <w:rPr>
                <w:rFonts w:asciiTheme="minorHAnsi" w:hAnsiTheme="minorHAnsi" w:cstheme="minorHAnsi"/>
                <w:sz w:val="20"/>
                <w:szCs w:val="20"/>
              </w:rPr>
              <w:t>Povjerenici civilne zaštite</w:t>
            </w:r>
            <w:r w:rsidR="007771A5" w:rsidRPr="00CB4429">
              <w:rPr>
                <w:rFonts w:asciiTheme="minorHAnsi" w:hAnsiTheme="minorHAnsi" w:cstheme="minorHAnsi"/>
                <w:sz w:val="20"/>
                <w:szCs w:val="20"/>
              </w:rPr>
              <w:t xml:space="preserve"> i njihovi zamjenici </w:t>
            </w:r>
            <w:r w:rsidR="008564DB" w:rsidRPr="00CB4429">
              <w:rPr>
                <w:rFonts w:asciiTheme="minorHAnsi" w:hAnsiTheme="minorHAnsi" w:cstheme="minorHAnsi"/>
                <w:b/>
                <w:i/>
                <w:sz w:val="20"/>
                <w:szCs w:val="20"/>
                <w:u w:val="single"/>
              </w:rPr>
              <w:t>(Prilog 1.7</w:t>
            </w:r>
            <w:r w:rsidR="00DE3959" w:rsidRPr="00CB4429">
              <w:rPr>
                <w:rFonts w:asciiTheme="minorHAnsi" w:hAnsiTheme="minorHAnsi" w:cstheme="minorHAnsi"/>
                <w:b/>
                <w:i/>
                <w:sz w:val="20"/>
                <w:szCs w:val="20"/>
                <w:u w:val="single"/>
              </w:rPr>
              <w:t>.</w:t>
            </w:r>
            <w:r w:rsidR="00AD1289" w:rsidRPr="00CB4429">
              <w:rPr>
                <w:rFonts w:asciiTheme="minorHAnsi" w:hAnsiTheme="minorHAnsi" w:cstheme="minorHAnsi"/>
                <w:b/>
                <w:i/>
                <w:sz w:val="20"/>
                <w:szCs w:val="20"/>
                <w:u w:val="single"/>
              </w:rPr>
              <w:t>)</w:t>
            </w:r>
          </w:p>
        </w:tc>
      </w:tr>
      <w:tr w:rsidR="00A26737" w:rsidRPr="008C5CEB" w14:paraId="706C578E" w14:textId="77777777" w:rsidTr="00173FDC">
        <w:trPr>
          <w:trHeight w:val="1267"/>
          <w:jc w:val="center"/>
        </w:trPr>
        <w:tc>
          <w:tcPr>
            <w:tcW w:w="634" w:type="dxa"/>
            <w:shd w:val="clear" w:color="auto" w:fill="DBE5F1" w:themeFill="accent1" w:themeFillTint="33"/>
            <w:vAlign w:val="center"/>
          </w:tcPr>
          <w:p w14:paraId="0D3FBB5A" w14:textId="77777777" w:rsidR="00A26737" w:rsidRPr="008C5CEB" w:rsidRDefault="00A26737" w:rsidP="00242FD1">
            <w:pPr>
              <w:spacing w:line="240" w:lineRule="auto"/>
              <w:jc w:val="center"/>
              <w:rPr>
                <w:rFonts w:cs="Times New Roman"/>
                <w:b/>
                <w:sz w:val="20"/>
                <w:szCs w:val="20"/>
              </w:rPr>
            </w:pPr>
            <w:r w:rsidRPr="008C5CEB">
              <w:rPr>
                <w:rFonts w:cs="Times New Roman"/>
                <w:b/>
                <w:sz w:val="20"/>
                <w:szCs w:val="20"/>
              </w:rPr>
              <w:t>3.</w:t>
            </w:r>
          </w:p>
        </w:tc>
        <w:tc>
          <w:tcPr>
            <w:tcW w:w="1843" w:type="dxa"/>
            <w:vAlign w:val="center"/>
          </w:tcPr>
          <w:p w14:paraId="6103211E" w14:textId="77777777" w:rsidR="00A26737" w:rsidRPr="008C5CEB" w:rsidRDefault="00A26737" w:rsidP="00242FD1">
            <w:pPr>
              <w:spacing w:line="240" w:lineRule="auto"/>
              <w:jc w:val="center"/>
              <w:rPr>
                <w:sz w:val="20"/>
                <w:szCs w:val="20"/>
              </w:rPr>
            </w:pPr>
            <w:r w:rsidRPr="008C5CEB">
              <w:rPr>
                <w:sz w:val="20"/>
                <w:szCs w:val="20"/>
              </w:rPr>
              <w:t>Zbrinjavanje (privremeni smještaj)</w:t>
            </w:r>
          </w:p>
        </w:tc>
        <w:tc>
          <w:tcPr>
            <w:tcW w:w="3827" w:type="dxa"/>
            <w:vAlign w:val="center"/>
          </w:tcPr>
          <w:p w14:paraId="501A694B" w14:textId="77777777" w:rsidR="00A26737" w:rsidRPr="00CB4429" w:rsidRDefault="00A26737" w:rsidP="00AD1289">
            <w:pPr>
              <w:spacing w:line="240" w:lineRule="auto"/>
              <w:rPr>
                <w:sz w:val="20"/>
                <w:szCs w:val="20"/>
              </w:rPr>
            </w:pPr>
            <w:r w:rsidRPr="00CB4429">
              <w:rPr>
                <w:sz w:val="20"/>
                <w:szCs w:val="20"/>
              </w:rPr>
              <w:t>Priprema objekta za prihvat i smještaj invalidnih osoba</w:t>
            </w:r>
            <w:r w:rsidR="008564DB" w:rsidRPr="00CB4429">
              <w:rPr>
                <w:sz w:val="20"/>
                <w:szCs w:val="20"/>
              </w:rPr>
              <w:t>.</w:t>
            </w:r>
          </w:p>
          <w:p w14:paraId="20464395" w14:textId="77777777" w:rsidR="00A26737" w:rsidRPr="00CB4429" w:rsidRDefault="00A26737" w:rsidP="00AD1289">
            <w:pPr>
              <w:spacing w:line="240" w:lineRule="auto"/>
              <w:rPr>
                <w:sz w:val="20"/>
                <w:szCs w:val="20"/>
              </w:rPr>
            </w:pPr>
            <w:r w:rsidRPr="00CB4429">
              <w:rPr>
                <w:sz w:val="20"/>
                <w:szCs w:val="20"/>
              </w:rPr>
              <w:t>Priprema rampa za nepokretne osobe, sanitarnih čvorova i dr.)</w:t>
            </w:r>
            <w:r w:rsidR="008564DB" w:rsidRPr="00CB4429">
              <w:rPr>
                <w:sz w:val="20"/>
                <w:szCs w:val="20"/>
              </w:rPr>
              <w:t>.</w:t>
            </w:r>
          </w:p>
        </w:tc>
        <w:tc>
          <w:tcPr>
            <w:tcW w:w="3466" w:type="dxa"/>
            <w:vAlign w:val="center"/>
          </w:tcPr>
          <w:p w14:paraId="429B5CBB" w14:textId="77777777" w:rsidR="008564DB" w:rsidRPr="00CB4429" w:rsidRDefault="008564DB" w:rsidP="00625924">
            <w:pPr>
              <w:pStyle w:val="Odlomakpopisa"/>
              <w:numPr>
                <w:ilvl w:val="0"/>
                <w:numId w:val="82"/>
              </w:numPr>
              <w:ind w:left="241" w:hanging="180"/>
              <w:rPr>
                <w:rFonts w:asciiTheme="minorHAnsi" w:hAnsiTheme="minorHAnsi" w:cstheme="minorHAnsi"/>
                <w:sz w:val="20"/>
                <w:szCs w:val="20"/>
              </w:rPr>
            </w:pPr>
            <w:r w:rsidRPr="00CB4429">
              <w:rPr>
                <w:rFonts w:asciiTheme="minorHAnsi" w:hAnsiTheme="minorHAnsi" w:cstheme="minorHAnsi"/>
                <w:sz w:val="20"/>
                <w:szCs w:val="20"/>
              </w:rPr>
              <w:t>Stožer civilne zaštite</w:t>
            </w:r>
            <w:r w:rsidR="0032687A" w:rsidRPr="00CB4429">
              <w:rPr>
                <w:rFonts w:asciiTheme="minorHAnsi" w:hAnsiTheme="minorHAnsi" w:cstheme="minorHAnsi"/>
                <w:sz w:val="20"/>
                <w:szCs w:val="20"/>
              </w:rPr>
              <w:t xml:space="preserve"> </w:t>
            </w:r>
            <w:r w:rsidR="003F5790">
              <w:rPr>
                <w:rFonts w:asciiTheme="minorHAnsi" w:hAnsiTheme="minorHAnsi" w:cstheme="minorHAnsi"/>
                <w:sz w:val="20"/>
                <w:szCs w:val="20"/>
              </w:rPr>
              <w:t>Mali Bukovec</w:t>
            </w:r>
            <w:r w:rsidR="00F94CA9" w:rsidRPr="00CB4429">
              <w:rPr>
                <w:rFonts w:asciiTheme="minorHAnsi" w:hAnsiTheme="minorHAnsi" w:cstheme="minorHAnsi"/>
                <w:b/>
                <w:i/>
                <w:sz w:val="20"/>
                <w:szCs w:val="20"/>
                <w:u w:val="single"/>
              </w:rPr>
              <w:t xml:space="preserve"> </w:t>
            </w:r>
            <w:r w:rsidRPr="00CB4429">
              <w:rPr>
                <w:rFonts w:asciiTheme="minorHAnsi" w:hAnsiTheme="minorHAnsi" w:cstheme="minorHAnsi"/>
                <w:b/>
                <w:i/>
                <w:sz w:val="20"/>
                <w:szCs w:val="20"/>
                <w:u w:val="single"/>
              </w:rPr>
              <w:t>(Prilog 1</w:t>
            </w:r>
            <w:r w:rsidR="00DE3959" w:rsidRPr="00CB4429">
              <w:rPr>
                <w:rFonts w:asciiTheme="minorHAnsi" w:hAnsiTheme="minorHAnsi" w:cstheme="minorHAnsi"/>
                <w:b/>
                <w:i/>
                <w:sz w:val="20"/>
                <w:szCs w:val="20"/>
                <w:u w:val="single"/>
              </w:rPr>
              <w:t>.1.a)</w:t>
            </w:r>
          </w:p>
          <w:p w14:paraId="5D415536" w14:textId="77777777" w:rsidR="00A26737" w:rsidRPr="00CB4429" w:rsidRDefault="008564DB" w:rsidP="00625924">
            <w:pPr>
              <w:pStyle w:val="Odlomakpopisa"/>
              <w:numPr>
                <w:ilvl w:val="0"/>
                <w:numId w:val="82"/>
              </w:numPr>
              <w:ind w:left="241" w:hanging="180"/>
              <w:rPr>
                <w:rFonts w:asciiTheme="minorHAnsi" w:hAnsiTheme="minorHAnsi" w:cstheme="minorHAnsi"/>
                <w:sz w:val="20"/>
                <w:szCs w:val="20"/>
              </w:rPr>
            </w:pPr>
            <w:r w:rsidRPr="00CB4429">
              <w:rPr>
                <w:rFonts w:asciiTheme="minorHAnsi" w:hAnsiTheme="minorHAnsi" w:cstheme="minorHAnsi"/>
                <w:sz w:val="20"/>
                <w:szCs w:val="20"/>
              </w:rPr>
              <w:t>Gradsko društvo Crvenog križa</w:t>
            </w:r>
            <w:r w:rsidR="0032687A" w:rsidRPr="00CB4429">
              <w:rPr>
                <w:rFonts w:asciiTheme="minorHAnsi" w:hAnsiTheme="minorHAnsi" w:cstheme="minorHAnsi"/>
                <w:sz w:val="20"/>
                <w:szCs w:val="20"/>
              </w:rPr>
              <w:t xml:space="preserve"> </w:t>
            </w:r>
            <w:r w:rsidR="001B0743">
              <w:rPr>
                <w:rFonts w:asciiTheme="minorHAnsi" w:hAnsiTheme="minorHAnsi" w:cstheme="minorHAnsi"/>
                <w:sz w:val="20"/>
                <w:szCs w:val="20"/>
              </w:rPr>
              <w:t>Ludbreg</w:t>
            </w:r>
            <w:r w:rsidR="0032687A" w:rsidRPr="00CB4429">
              <w:rPr>
                <w:rFonts w:asciiTheme="minorHAnsi" w:hAnsiTheme="minorHAnsi" w:cstheme="minorHAnsi"/>
                <w:sz w:val="20"/>
                <w:szCs w:val="20"/>
              </w:rPr>
              <w:t xml:space="preserve"> </w:t>
            </w:r>
            <w:r w:rsidRPr="00CB4429">
              <w:rPr>
                <w:rFonts w:asciiTheme="minorHAnsi" w:hAnsiTheme="minorHAnsi" w:cstheme="minorHAnsi"/>
                <w:b/>
                <w:i/>
                <w:sz w:val="20"/>
                <w:szCs w:val="20"/>
                <w:u w:val="single"/>
              </w:rPr>
              <w:t>(Prilog 1.3</w:t>
            </w:r>
            <w:r w:rsidR="00DE3959" w:rsidRPr="00CB4429">
              <w:rPr>
                <w:rFonts w:asciiTheme="minorHAnsi" w:hAnsiTheme="minorHAnsi" w:cstheme="minorHAnsi"/>
                <w:b/>
                <w:i/>
                <w:sz w:val="20"/>
                <w:szCs w:val="20"/>
                <w:u w:val="single"/>
              </w:rPr>
              <w:t>.)</w:t>
            </w:r>
          </w:p>
          <w:p w14:paraId="2E6EEC4F" w14:textId="77777777" w:rsidR="00A26737" w:rsidRPr="00CB4429" w:rsidRDefault="008564DB" w:rsidP="00625924">
            <w:pPr>
              <w:pStyle w:val="Odlomakpopisa"/>
              <w:numPr>
                <w:ilvl w:val="0"/>
                <w:numId w:val="82"/>
              </w:numPr>
              <w:ind w:left="241" w:hanging="180"/>
              <w:rPr>
                <w:rFonts w:cs="Calibri"/>
                <w:sz w:val="20"/>
                <w:szCs w:val="20"/>
              </w:rPr>
            </w:pPr>
            <w:r w:rsidRPr="00CB4429">
              <w:rPr>
                <w:rFonts w:asciiTheme="minorHAnsi" w:hAnsiTheme="minorHAnsi" w:cstheme="minorHAnsi"/>
                <w:sz w:val="20"/>
                <w:szCs w:val="20"/>
              </w:rPr>
              <w:t>U</w:t>
            </w:r>
            <w:r w:rsidR="00A26737" w:rsidRPr="00CB4429">
              <w:rPr>
                <w:rFonts w:asciiTheme="minorHAnsi" w:hAnsiTheme="minorHAnsi" w:cstheme="minorHAnsi"/>
                <w:sz w:val="20"/>
                <w:szCs w:val="20"/>
              </w:rPr>
              <w:t>druge</w:t>
            </w:r>
            <w:r w:rsidR="00AD1289" w:rsidRPr="00CB4429">
              <w:rPr>
                <w:rFonts w:asciiTheme="minorHAnsi" w:hAnsiTheme="minorHAnsi" w:cstheme="minorHAnsi"/>
                <w:sz w:val="20"/>
                <w:szCs w:val="20"/>
              </w:rPr>
              <w:t xml:space="preserve"> građana </w:t>
            </w:r>
            <w:r w:rsidRPr="00CB4429">
              <w:rPr>
                <w:rFonts w:asciiTheme="minorHAnsi" w:hAnsiTheme="minorHAnsi" w:cstheme="minorHAnsi"/>
                <w:b/>
                <w:i/>
                <w:sz w:val="20"/>
                <w:szCs w:val="20"/>
                <w:u w:val="single"/>
              </w:rPr>
              <w:t>(Prilog 1.5</w:t>
            </w:r>
            <w:r w:rsidR="00DE3959" w:rsidRPr="00CB4429">
              <w:rPr>
                <w:rFonts w:asciiTheme="minorHAnsi" w:hAnsiTheme="minorHAnsi" w:cstheme="minorHAnsi"/>
                <w:b/>
                <w:i/>
                <w:sz w:val="20"/>
                <w:szCs w:val="20"/>
                <w:u w:val="single"/>
              </w:rPr>
              <w:t>.)</w:t>
            </w:r>
          </w:p>
        </w:tc>
      </w:tr>
    </w:tbl>
    <w:p w14:paraId="0767E005" w14:textId="77777777" w:rsidR="00A654A7" w:rsidRPr="00E9165D" w:rsidRDefault="00A654A7" w:rsidP="00A654A7"/>
    <w:p w14:paraId="3709D5FE" w14:textId="77777777" w:rsidR="00E9402C" w:rsidRDefault="0034558D" w:rsidP="00A571BB">
      <w:pPr>
        <w:spacing w:line="276" w:lineRule="auto"/>
        <w:rPr>
          <w:rFonts w:asciiTheme="minorHAnsi" w:eastAsia="Times New Roman" w:hAnsiTheme="minorHAnsi" w:cs="Times New Roman"/>
          <w:color w:val="231F20"/>
          <w:szCs w:val="24"/>
          <w:lang w:eastAsia="hr-HR"/>
        </w:rPr>
      </w:pPr>
      <w:r w:rsidRPr="00A571BB">
        <w:rPr>
          <w:rFonts w:asciiTheme="minorHAnsi" w:eastAsia="Times New Roman" w:hAnsiTheme="minorHAnsi" w:cs="Times New Roman"/>
          <w:color w:val="231F20"/>
          <w:szCs w:val="24"/>
          <w:lang w:eastAsia="hr-HR"/>
        </w:rPr>
        <w:t xml:space="preserve">Privremeni smještaj za osobe s invaliditetom nakon </w:t>
      </w:r>
      <w:r w:rsidR="00A571BB" w:rsidRPr="00A571BB">
        <w:rPr>
          <w:rFonts w:asciiTheme="minorHAnsi" w:eastAsia="Times New Roman" w:hAnsiTheme="minorHAnsi" w:cs="Times New Roman"/>
          <w:color w:val="231F20"/>
          <w:szCs w:val="24"/>
          <w:lang w:eastAsia="hr-HR"/>
        </w:rPr>
        <w:t xml:space="preserve">velike nesreće i </w:t>
      </w:r>
      <w:r w:rsidRPr="00A571BB">
        <w:rPr>
          <w:rFonts w:asciiTheme="minorHAnsi" w:eastAsia="Times New Roman" w:hAnsiTheme="minorHAnsi" w:cs="Times New Roman"/>
          <w:color w:val="231F20"/>
          <w:szCs w:val="24"/>
          <w:lang w:eastAsia="hr-HR"/>
        </w:rPr>
        <w:t>katastrofe mora biti dostupan i dizajniran na način da zadovolji njihove osnovne potrebe do trenutka osiguravanja uvjeta za njihov povratak na mjesta iz kojih su evakuirani odnosno prije nastupanja stanja velike nesreće i katastrofe potrebno je utvrditi najprimjerenija mjesta i građevine za provođenje skrbi i osiguravanje hitnih potreba osoba s invaliditetom</w:t>
      </w:r>
      <w:r w:rsidR="00A571BB">
        <w:rPr>
          <w:rFonts w:asciiTheme="minorHAnsi" w:eastAsia="Times New Roman" w:hAnsiTheme="minorHAnsi" w:cs="Times New Roman"/>
          <w:color w:val="231F20"/>
          <w:szCs w:val="24"/>
          <w:lang w:eastAsia="hr-HR"/>
        </w:rPr>
        <w:t>.</w:t>
      </w:r>
    </w:p>
    <w:p w14:paraId="0F633144"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6B65B5D2"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37FD3B5E"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08DB4537"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5EFB0E12"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6057A021"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1CA6F8CB"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4CA33F50"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2DC0C96A" w14:textId="77777777" w:rsidR="00CE7301" w:rsidRDefault="00CE7301" w:rsidP="00A571BB">
      <w:pPr>
        <w:spacing w:line="276" w:lineRule="auto"/>
        <w:rPr>
          <w:rFonts w:asciiTheme="minorHAnsi" w:eastAsia="Times New Roman" w:hAnsiTheme="minorHAnsi" w:cs="Times New Roman"/>
          <w:color w:val="231F20"/>
          <w:szCs w:val="24"/>
          <w:lang w:eastAsia="hr-HR"/>
        </w:rPr>
      </w:pPr>
    </w:p>
    <w:p w14:paraId="57FBA9D1"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6CAEAD9C"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04472F17"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39E62ABF"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4E02AD5D"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57C1A9AB"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3B96D9A4" w14:textId="77777777" w:rsidR="00376AE0" w:rsidRDefault="00376AE0" w:rsidP="00A571BB">
      <w:pPr>
        <w:spacing w:line="276" w:lineRule="auto"/>
        <w:rPr>
          <w:rFonts w:asciiTheme="minorHAnsi" w:eastAsia="Times New Roman" w:hAnsiTheme="minorHAnsi" w:cs="Times New Roman"/>
          <w:color w:val="231F20"/>
          <w:szCs w:val="24"/>
          <w:lang w:eastAsia="hr-HR"/>
        </w:rPr>
      </w:pPr>
    </w:p>
    <w:p w14:paraId="25283E39" w14:textId="77777777" w:rsidR="00400C14" w:rsidRDefault="00400C14" w:rsidP="00400C14">
      <w:pPr>
        <w:pStyle w:val="Naslov2"/>
        <w:numPr>
          <w:ilvl w:val="0"/>
          <w:numId w:val="0"/>
        </w:numPr>
        <w:ind w:left="862"/>
      </w:pPr>
    </w:p>
    <w:p w14:paraId="13E7DBCA" w14:textId="77777777" w:rsidR="00376AE0" w:rsidRDefault="00400C14" w:rsidP="00376AE0">
      <w:pPr>
        <w:pStyle w:val="Naslov2"/>
      </w:pPr>
      <w:bookmarkStart w:id="102" w:name="_Toc31108379"/>
      <w:r>
        <w:t>AKT O OSNIVANJU RADNE SKUPINE ZA IZRADU PLANA</w:t>
      </w:r>
      <w:bookmarkEnd w:id="102"/>
    </w:p>
    <w:p w14:paraId="40E78802" w14:textId="77777777" w:rsidR="00376AE0" w:rsidRDefault="00376AE0" w:rsidP="00376AE0">
      <w:pPr>
        <w:spacing w:line="276" w:lineRule="auto"/>
        <w:rPr>
          <w:rFonts w:asciiTheme="minorHAnsi" w:eastAsia="Times New Roman" w:hAnsiTheme="minorHAnsi" w:cs="Times New Roman"/>
          <w:color w:val="231F20"/>
          <w:szCs w:val="24"/>
          <w:lang w:eastAsia="hr-HR"/>
        </w:rPr>
      </w:pPr>
      <w:r>
        <w:t>Preslika akta o osnivanju radne skupine za izradu Plana, sukladno članku 67. predmetnog Pravilnika (Narodne novine broj 59/17).</w:t>
      </w:r>
    </w:p>
    <w:p w14:paraId="0D599457" w14:textId="77777777" w:rsidR="00CE7301" w:rsidRDefault="007D4C69" w:rsidP="00400C14">
      <w:pPr>
        <w:jc w:val="center"/>
      </w:pPr>
      <w:r>
        <w:rPr>
          <w:noProof/>
        </w:rPr>
        <w:drawing>
          <wp:inline distT="0" distB="0" distL="0" distR="0" wp14:anchorId="0B27B620" wp14:editId="0D82A3C6">
            <wp:extent cx="4790455" cy="749617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00841" cy="7512427"/>
                    </a:xfrm>
                    <a:prstGeom prst="rect">
                      <a:avLst/>
                    </a:prstGeom>
                  </pic:spPr>
                </pic:pic>
              </a:graphicData>
            </a:graphic>
          </wp:inline>
        </w:drawing>
      </w:r>
    </w:p>
    <w:p w14:paraId="409C7864" w14:textId="77777777" w:rsidR="007D4C69" w:rsidRPr="00CE7301" w:rsidRDefault="007D4C69" w:rsidP="00400C14">
      <w:pPr>
        <w:jc w:val="center"/>
      </w:pPr>
      <w:r>
        <w:rPr>
          <w:noProof/>
        </w:rPr>
        <w:lastRenderedPageBreak/>
        <w:drawing>
          <wp:inline distT="0" distB="0" distL="0" distR="0" wp14:anchorId="67D1949B" wp14:editId="6E3EE88E">
            <wp:extent cx="5609172" cy="8039100"/>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613063" cy="8044677"/>
                    </a:xfrm>
                    <a:prstGeom prst="rect">
                      <a:avLst/>
                    </a:prstGeom>
                  </pic:spPr>
                </pic:pic>
              </a:graphicData>
            </a:graphic>
          </wp:inline>
        </w:drawing>
      </w:r>
    </w:p>
    <w:sectPr w:rsidR="007D4C69" w:rsidRPr="00CE7301" w:rsidSect="006D300D">
      <w:headerReference w:type="default" r:id="rId37"/>
      <w:footerReference w:type="default" r:id="rId38"/>
      <w:headerReference w:type="first" r:id="rId39"/>
      <w:footerReference w:type="first" r:id="rId4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EE1E3" w14:textId="77777777" w:rsidR="002936D0" w:rsidRDefault="002936D0" w:rsidP="004E4442">
      <w:pPr>
        <w:spacing w:line="240" w:lineRule="auto"/>
      </w:pPr>
      <w:r>
        <w:separator/>
      </w:r>
    </w:p>
  </w:endnote>
  <w:endnote w:type="continuationSeparator" w:id="0">
    <w:p w14:paraId="39413040" w14:textId="77777777" w:rsidR="002936D0" w:rsidRDefault="002936D0" w:rsidP="004E44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NewRoman">
    <w:altName w:val="Times New Roman"/>
    <w:charset w:val="EE"/>
    <w:family w:val="roman"/>
    <w:pitch w:val="default"/>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DejaVu Sans">
    <w:altName w:val="Arial"/>
    <w:charset w:val="00"/>
    <w:family w:val="swiss"/>
    <w:pitch w:val="variable"/>
  </w:font>
  <w:font w:name="MinionPro-Cn">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0" w:usb1="08070000" w:usb2="00000010" w:usb3="00000000" w:csb0="00020003" w:csb1="00000000"/>
  </w:font>
  <w:font w:name="Arial,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574E1892" w14:textId="77777777">
      <w:trPr>
        <w:trHeight w:val="151"/>
      </w:trPr>
      <w:tc>
        <w:tcPr>
          <w:tcW w:w="2250" w:type="pct"/>
          <w:tcBorders>
            <w:bottom w:val="single" w:sz="4" w:space="0" w:color="4F81BD" w:themeColor="accent1"/>
          </w:tcBorders>
        </w:tcPr>
        <w:p w14:paraId="443A1A98"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041B1529"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1E077481"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6</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1F0D2B98" w14:textId="77777777" w:rsidR="00F61B71" w:rsidRDefault="00F61B71">
          <w:pPr>
            <w:pStyle w:val="Zaglavlje"/>
            <w:rPr>
              <w:rFonts w:asciiTheme="majorHAnsi" w:eastAsiaTheme="majorEastAsia" w:hAnsiTheme="majorHAnsi" w:cstheme="majorBidi"/>
              <w:b/>
              <w:bCs/>
            </w:rPr>
          </w:pPr>
        </w:p>
      </w:tc>
    </w:tr>
    <w:tr w:rsidR="00F61B71" w14:paraId="2F41487C" w14:textId="77777777">
      <w:trPr>
        <w:trHeight w:val="150"/>
      </w:trPr>
      <w:tc>
        <w:tcPr>
          <w:tcW w:w="2250" w:type="pct"/>
          <w:tcBorders>
            <w:top w:val="single" w:sz="4" w:space="0" w:color="4F81BD" w:themeColor="accent1"/>
          </w:tcBorders>
        </w:tcPr>
        <w:p w14:paraId="6A117546" w14:textId="77777777" w:rsidR="00F61B71" w:rsidRDefault="00F61B71">
          <w:pPr>
            <w:pStyle w:val="Zaglavlje"/>
            <w:rPr>
              <w:rFonts w:asciiTheme="majorHAnsi" w:eastAsiaTheme="majorEastAsia" w:hAnsiTheme="majorHAnsi" w:cstheme="majorBidi"/>
              <w:b/>
              <w:bCs/>
            </w:rPr>
          </w:pPr>
        </w:p>
      </w:tc>
      <w:tc>
        <w:tcPr>
          <w:tcW w:w="500" w:type="pct"/>
          <w:vMerge/>
        </w:tcPr>
        <w:p w14:paraId="3ACCEF46"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63041909" w14:textId="77777777" w:rsidR="00F61B71" w:rsidRDefault="00F61B71">
          <w:pPr>
            <w:pStyle w:val="Zaglavlje"/>
            <w:rPr>
              <w:rFonts w:asciiTheme="majorHAnsi" w:eastAsiaTheme="majorEastAsia" w:hAnsiTheme="majorHAnsi" w:cstheme="majorBidi"/>
              <w:b/>
              <w:bCs/>
            </w:rPr>
          </w:pPr>
        </w:p>
      </w:tc>
    </w:tr>
  </w:tbl>
  <w:p w14:paraId="76868B32" w14:textId="77777777" w:rsidR="00F61B71" w:rsidRPr="006264A8" w:rsidRDefault="00F61B71" w:rsidP="006264A8">
    <w:pPr>
      <w:pStyle w:val="Podnoj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3C792663" w14:textId="77777777">
      <w:trPr>
        <w:trHeight w:val="151"/>
      </w:trPr>
      <w:tc>
        <w:tcPr>
          <w:tcW w:w="2250" w:type="pct"/>
          <w:tcBorders>
            <w:bottom w:val="single" w:sz="4" w:space="0" w:color="4F81BD" w:themeColor="accent1"/>
          </w:tcBorders>
        </w:tcPr>
        <w:p w14:paraId="5DA2BD44"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4743C5AD"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0E034DE0"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52</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2FCF3D8D" w14:textId="77777777" w:rsidR="00F61B71" w:rsidRDefault="00F61B71">
          <w:pPr>
            <w:pStyle w:val="Zaglavlje"/>
            <w:rPr>
              <w:rFonts w:asciiTheme="majorHAnsi" w:eastAsiaTheme="majorEastAsia" w:hAnsiTheme="majorHAnsi" w:cstheme="majorBidi"/>
              <w:b/>
              <w:bCs/>
            </w:rPr>
          </w:pPr>
        </w:p>
      </w:tc>
    </w:tr>
    <w:tr w:rsidR="00F61B71" w14:paraId="14374434" w14:textId="77777777">
      <w:trPr>
        <w:trHeight w:val="150"/>
      </w:trPr>
      <w:tc>
        <w:tcPr>
          <w:tcW w:w="2250" w:type="pct"/>
          <w:tcBorders>
            <w:top w:val="single" w:sz="4" w:space="0" w:color="4F81BD" w:themeColor="accent1"/>
          </w:tcBorders>
        </w:tcPr>
        <w:p w14:paraId="0EC2677B" w14:textId="77777777" w:rsidR="00F61B71" w:rsidRDefault="00F61B71">
          <w:pPr>
            <w:pStyle w:val="Zaglavlje"/>
            <w:rPr>
              <w:rFonts w:asciiTheme="majorHAnsi" w:eastAsiaTheme="majorEastAsia" w:hAnsiTheme="majorHAnsi" w:cstheme="majorBidi"/>
              <w:b/>
              <w:bCs/>
            </w:rPr>
          </w:pPr>
        </w:p>
      </w:tc>
      <w:tc>
        <w:tcPr>
          <w:tcW w:w="500" w:type="pct"/>
          <w:vMerge/>
        </w:tcPr>
        <w:p w14:paraId="5308800C"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08252634" w14:textId="77777777" w:rsidR="00F61B71" w:rsidRDefault="00F61B71">
          <w:pPr>
            <w:pStyle w:val="Zaglavlje"/>
            <w:rPr>
              <w:rFonts w:asciiTheme="majorHAnsi" w:eastAsiaTheme="majorEastAsia" w:hAnsiTheme="majorHAnsi" w:cstheme="majorBidi"/>
              <w:b/>
              <w:bCs/>
            </w:rPr>
          </w:pPr>
        </w:p>
      </w:tc>
    </w:tr>
  </w:tbl>
  <w:p w14:paraId="274031EB" w14:textId="77777777" w:rsidR="00F61B71" w:rsidRPr="0059117D" w:rsidRDefault="00F61B71" w:rsidP="006F0594">
    <w:pPr>
      <w:pStyle w:val="Podnoje"/>
      <w:jc w:val="right"/>
      <w:rPr>
        <w:rFonts w:ascii="Calibri" w:hAnsi="Calibri" w:cs="Calibri"/>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2"/>
      <w:gridCol w:w="1400"/>
      <w:gridCol w:w="6302"/>
    </w:tblGrid>
    <w:tr w:rsidR="00F61B71" w14:paraId="1463175B" w14:textId="77777777">
      <w:trPr>
        <w:trHeight w:val="151"/>
      </w:trPr>
      <w:tc>
        <w:tcPr>
          <w:tcW w:w="2250" w:type="pct"/>
          <w:tcBorders>
            <w:bottom w:val="single" w:sz="4" w:space="0" w:color="4F81BD" w:themeColor="accent1"/>
          </w:tcBorders>
        </w:tcPr>
        <w:p w14:paraId="5A5DD27F"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5C614394" w14:textId="77777777" w:rsidR="00F61B71" w:rsidRPr="00D8502D" w:rsidRDefault="00F61B71" w:rsidP="00D8502D">
          <w:pPr>
            <w:pStyle w:val="Bezproreda"/>
            <w:jc w:val="center"/>
            <w:rPr>
              <w:rFonts w:asciiTheme="minorHAnsi" w:eastAsiaTheme="majorEastAsia" w:hAnsiTheme="minorHAnsi" w:cstheme="majorBidi"/>
              <w:bCs/>
            </w:rPr>
          </w:pPr>
          <w:r w:rsidRPr="00D8502D">
            <w:rPr>
              <w:rFonts w:asciiTheme="minorHAnsi" w:eastAsiaTheme="majorEastAsia" w:hAnsiTheme="minorHAnsi" w:cstheme="majorBidi"/>
              <w:bCs/>
            </w:rPr>
            <w:t>Stranica</w:t>
          </w:r>
        </w:p>
        <w:p w14:paraId="1A6A5EC2" w14:textId="77777777" w:rsidR="00F61B71" w:rsidRDefault="00F61B71" w:rsidP="00D8502D">
          <w:pPr>
            <w:pStyle w:val="Bezproreda"/>
            <w:jc w:val="center"/>
            <w:rPr>
              <w:rFonts w:asciiTheme="majorHAnsi" w:eastAsiaTheme="majorEastAsia" w:hAnsiTheme="majorHAnsi" w:cstheme="majorBidi"/>
            </w:rPr>
          </w:pPr>
          <w:r w:rsidRPr="00D8502D">
            <w:rPr>
              <w:rFonts w:asciiTheme="minorHAnsi" w:eastAsiaTheme="minorEastAsia" w:hAnsiTheme="minorHAnsi" w:cstheme="minorBidi"/>
            </w:rPr>
            <w:fldChar w:fldCharType="begin"/>
          </w:r>
          <w:r w:rsidRPr="00D8502D">
            <w:rPr>
              <w:rFonts w:asciiTheme="minorHAnsi" w:hAnsiTheme="minorHAnsi"/>
            </w:rPr>
            <w:instrText>PAGE  \* MERGEFORMAT</w:instrText>
          </w:r>
          <w:r w:rsidRPr="00D8502D">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51</w:t>
          </w:r>
          <w:r w:rsidRPr="00D8502D">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7DC1F1B8" w14:textId="77777777" w:rsidR="00F61B71" w:rsidRDefault="00F61B71">
          <w:pPr>
            <w:pStyle w:val="Zaglavlje"/>
            <w:rPr>
              <w:rFonts w:asciiTheme="majorHAnsi" w:eastAsiaTheme="majorEastAsia" w:hAnsiTheme="majorHAnsi" w:cstheme="majorBidi"/>
              <w:b/>
              <w:bCs/>
            </w:rPr>
          </w:pPr>
        </w:p>
      </w:tc>
    </w:tr>
    <w:tr w:rsidR="00F61B71" w14:paraId="511105E5" w14:textId="77777777">
      <w:trPr>
        <w:trHeight w:val="150"/>
      </w:trPr>
      <w:tc>
        <w:tcPr>
          <w:tcW w:w="2250" w:type="pct"/>
          <w:tcBorders>
            <w:top w:val="single" w:sz="4" w:space="0" w:color="4F81BD" w:themeColor="accent1"/>
          </w:tcBorders>
        </w:tcPr>
        <w:p w14:paraId="3883CD1C" w14:textId="77777777" w:rsidR="00F61B71" w:rsidRDefault="00F61B71">
          <w:pPr>
            <w:pStyle w:val="Zaglavlje"/>
            <w:rPr>
              <w:rFonts w:asciiTheme="majorHAnsi" w:eastAsiaTheme="majorEastAsia" w:hAnsiTheme="majorHAnsi" w:cstheme="majorBidi"/>
              <w:b/>
              <w:bCs/>
            </w:rPr>
          </w:pPr>
        </w:p>
      </w:tc>
      <w:tc>
        <w:tcPr>
          <w:tcW w:w="500" w:type="pct"/>
          <w:vMerge/>
        </w:tcPr>
        <w:p w14:paraId="336076DA"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16BC4E35" w14:textId="77777777" w:rsidR="00F61B71" w:rsidRDefault="00F61B71">
          <w:pPr>
            <w:pStyle w:val="Zaglavlje"/>
            <w:rPr>
              <w:rFonts w:asciiTheme="majorHAnsi" w:eastAsiaTheme="majorEastAsia" w:hAnsiTheme="majorHAnsi" w:cstheme="majorBidi"/>
              <w:b/>
              <w:bCs/>
            </w:rPr>
          </w:pPr>
        </w:p>
      </w:tc>
    </w:tr>
  </w:tbl>
  <w:p w14:paraId="151BF657" w14:textId="77777777" w:rsidR="00F61B71" w:rsidRPr="0059117D" w:rsidRDefault="00F61B71" w:rsidP="006F0594">
    <w:pPr>
      <w:pStyle w:val="Podnoje"/>
      <w:jc w:val="right"/>
      <w:rPr>
        <w:rFonts w:ascii="Calibri" w:hAnsi="Calibri" w:cs="Calibri"/>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41A06991" w14:textId="77777777">
      <w:trPr>
        <w:trHeight w:val="151"/>
      </w:trPr>
      <w:tc>
        <w:tcPr>
          <w:tcW w:w="2250" w:type="pct"/>
          <w:tcBorders>
            <w:bottom w:val="single" w:sz="4" w:space="0" w:color="4F81BD" w:themeColor="accent1"/>
          </w:tcBorders>
        </w:tcPr>
        <w:p w14:paraId="06EFE778"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3C8F986C" w14:textId="77777777" w:rsidR="00F61B71" w:rsidRPr="00D8502D" w:rsidRDefault="00F61B71" w:rsidP="00D8502D">
          <w:pPr>
            <w:pStyle w:val="Bezproreda"/>
            <w:jc w:val="center"/>
            <w:rPr>
              <w:rFonts w:asciiTheme="minorHAnsi" w:eastAsiaTheme="majorEastAsia" w:hAnsiTheme="minorHAnsi" w:cstheme="majorBidi"/>
              <w:bCs/>
            </w:rPr>
          </w:pPr>
          <w:r w:rsidRPr="00D8502D">
            <w:rPr>
              <w:rFonts w:asciiTheme="minorHAnsi" w:eastAsiaTheme="majorEastAsia" w:hAnsiTheme="minorHAnsi" w:cstheme="majorBidi"/>
              <w:bCs/>
            </w:rPr>
            <w:t>Stranica</w:t>
          </w:r>
        </w:p>
        <w:p w14:paraId="6BD7390E" w14:textId="77777777" w:rsidR="00F61B71" w:rsidRDefault="00F61B71" w:rsidP="00D8502D">
          <w:pPr>
            <w:pStyle w:val="Bezproreda"/>
            <w:jc w:val="center"/>
            <w:rPr>
              <w:rFonts w:asciiTheme="majorHAnsi" w:eastAsiaTheme="majorEastAsia" w:hAnsiTheme="majorHAnsi" w:cstheme="majorBidi"/>
            </w:rPr>
          </w:pPr>
          <w:r w:rsidRPr="00D8502D">
            <w:rPr>
              <w:rFonts w:asciiTheme="minorHAnsi" w:eastAsiaTheme="minorEastAsia" w:hAnsiTheme="minorHAnsi" w:cstheme="minorBidi"/>
            </w:rPr>
            <w:fldChar w:fldCharType="begin"/>
          </w:r>
          <w:r w:rsidRPr="00D8502D">
            <w:rPr>
              <w:rFonts w:asciiTheme="minorHAnsi" w:hAnsiTheme="minorHAnsi"/>
            </w:rPr>
            <w:instrText>PAGE  \* MERGEFORMAT</w:instrText>
          </w:r>
          <w:r w:rsidRPr="00D8502D">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62</w:t>
          </w:r>
          <w:r w:rsidRPr="00D8502D">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3AB4B56A" w14:textId="77777777" w:rsidR="00F61B71" w:rsidRDefault="00F61B71">
          <w:pPr>
            <w:pStyle w:val="Zaglavlje"/>
            <w:rPr>
              <w:rFonts w:asciiTheme="majorHAnsi" w:eastAsiaTheme="majorEastAsia" w:hAnsiTheme="majorHAnsi" w:cstheme="majorBidi"/>
              <w:b/>
              <w:bCs/>
            </w:rPr>
          </w:pPr>
        </w:p>
      </w:tc>
    </w:tr>
    <w:tr w:rsidR="00F61B71" w14:paraId="208B59F2" w14:textId="77777777">
      <w:trPr>
        <w:trHeight w:val="150"/>
      </w:trPr>
      <w:tc>
        <w:tcPr>
          <w:tcW w:w="2250" w:type="pct"/>
          <w:tcBorders>
            <w:top w:val="single" w:sz="4" w:space="0" w:color="4F81BD" w:themeColor="accent1"/>
          </w:tcBorders>
        </w:tcPr>
        <w:p w14:paraId="41FEB325" w14:textId="77777777" w:rsidR="00F61B71" w:rsidRDefault="00F61B71">
          <w:pPr>
            <w:pStyle w:val="Zaglavlje"/>
            <w:rPr>
              <w:rFonts w:asciiTheme="majorHAnsi" w:eastAsiaTheme="majorEastAsia" w:hAnsiTheme="majorHAnsi" w:cstheme="majorBidi"/>
              <w:b/>
              <w:bCs/>
            </w:rPr>
          </w:pPr>
        </w:p>
      </w:tc>
      <w:tc>
        <w:tcPr>
          <w:tcW w:w="500" w:type="pct"/>
          <w:vMerge/>
        </w:tcPr>
        <w:p w14:paraId="632B799E"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15E580D0" w14:textId="77777777" w:rsidR="00F61B71" w:rsidRDefault="00F61B71">
          <w:pPr>
            <w:pStyle w:val="Zaglavlje"/>
            <w:rPr>
              <w:rFonts w:asciiTheme="majorHAnsi" w:eastAsiaTheme="majorEastAsia" w:hAnsiTheme="majorHAnsi" w:cstheme="majorBidi"/>
              <w:b/>
              <w:bCs/>
            </w:rPr>
          </w:pPr>
        </w:p>
      </w:tc>
    </w:tr>
  </w:tbl>
  <w:p w14:paraId="1D065D1A" w14:textId="77777777" w:rsidR="00F61B71" w:rsidRPr="0059117D" w:rsidRDefault="00F61B71" w:rsidP="006F0594">
    <w:pPr>
      <w:pStyle w:val="Podnoje"/>
      <w:jc w:val="right"/>
      <w:rPr>
        <w:rFonts w:ascii="Calibri" w:hAnsi="Calibri" w:cs="Calibri"/>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2B501F86" w14:textId="77777777">
      <w:trPr>
        <w:trHeight w:val="151"/>
      </w:trPr>
      <w:tc>
        <w:tcPr>
          <w:tcW w:w="2250" w:type="pct"/>
          <w:tcBorders>
            <w:bottom w:val="single" w:sz="4" w:space="0" w:color="4F81BD" w:themeColor="accent1"/>
          </w:tcBorders>
        </w:tcPr>
        <w:p w14:paraId="3D5665B8"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36892075" w14:textId="77777777" w:rsidR="00F61B71" w:rsidRPr="00D8502D" w:rsidRDefault="00F61B71" w:rsidP="00D8502D">
          <w:pPr>
            <w:pStyle w:val="Bezproreda"/>
            <w:jc w:val="center"/>
            <w:rPr>
              <w:rFonts w:asciiTheme="minorHAnsi" w:eastAsiaTheme="majorEastAsia" w:hAnsiTheme="minorHAnsi" w:cstheme="majorBidi"/>
              <w:bCs/>
            </w:rPr>
          </w:pPr>
          <w:r w:rsidRPr="00D8502D">
            <w:rPr>
              <w:rFonts w:asciiTheme="minorHAnsi" w:eastAsiaTheme="majorEastAsia" w:hAnsiTheme="minorHAnsi" w:cstheme="majorBidi"/>
              <w:bCs/>
            </w:rPr>
            <w:t>Stranica</w:t>
          </w:r>
        </w:p>
        <w:p w14:paraId="45AEEF76" w14:textId="77777777" w:rsidR="00F61B71" w:rsidRDefault="00F61B71" w:rsidP="00D8502D">
          <w:pPr>
            <w:pStyle w:val="Bezproreda"/>
            <w:jc w:val="center"/>
            <w:rPr>
              <w:rFonts w:asciiTheme="majorHAnsi" w:eastAsiaTheme="majorEastAsia" w:hAnsiTheme="majorHAnsi" w:cstheme="majorBidi"/>
            </w:rPr>
          </w:pPr>
          <w:r w:rsidRPr="00D8502D">
            <w:rPr>
              <w:rFonts w:asciiTheme="minorHAnsi" w:eastAsiaTheme="minorEastAsia" w:hAnsiTheme="minorHAnsi" w:cstheme="minorBidi"/>
            </w:rPr>
            <w:fldChar w:fldCharType="begin"/>
          </w:r>
          <w:r w:rsidRPr="00D8502D">
            <w:rPr>
              <w:rFonts w:asciiTheme="minorHAnsi" w:hAnsiTheme="minorHAnsi"/>
            </w:rPr>
            <w:instrText>PAGE  \* MERGEFORMAT</w:instrText>
          </w:r>
          <w:r w:rsidRPr="00D8502D">
            <w:rPr>
              <w:rFonts w:asciiTheme="minorHAnsi" w:eastAsiaTheme="minorEastAsia" w:hAnsiTheme="minorHAnsi" w:cstheme="minorBidi"/>
            </w:rPr>
            <w:fldChar w:fldCharType="separate"/>
          </w:r>
          <w:r w:rsidRPr="00CB4429">
            <w:rPr>
              <w:rFonts w:asciiTheme="minorHAnsi" w:eastAsiaTheme="majorEastAsia" w:hAnsiTheme="minorHAnsi" w:cstheme="majorBidi"/>
              <w:bCs/>
              <w:noProof/>
            </w:rPr>
            <w:t>64</w:t>
          </w:r>
          <w:r w:rsidRPr="00D8502D">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63255C3B" w14:textId="77777777" w:rsidR="00F61B71" w:rsidRDefault="00F61B71">
          <w:pPr>
            <w:pStyle w:val="Zaglavlje"/>
            <w:rPr>
              <w:rFonts w:asciiTheme="majorHAnsi" w:eastAsiaTheme="majorEastAsia" w:hAnsiTheme="majorHAnsi" w:cstheme="majorBidi"/>
              <w:b/>
              <w:bCs/>
            </w:rPr>
          </w:pPr>
        </w:p>
      </w:tc>
    </w:tr>
    <w:tr w:rsidR="00F61B71" w14:paraId="5B1C9BEA" w14:textId="77777777">
      <w:trPr>
        <w:trHeight w:val="150"/>
      </w:trPr>
      <w:tc>
        <w:tcPr>
          <w:tcW w:w="2250" w:type="pct"/>
          <w:tcBorders>
            <w:top w:val="single" w:sz="4" w:space="0" w:color="4F81BD" w:themeColor="accent1"/>
          </w:tcBorders>
        </w:tcPr>
        <w:p w14:paraId="3BD61439" w14:textId="77777777" w:rsidR="00F61B71" w:rsidRDefault="00F61B71">
          <w:pPr>
            <w:pStyle w:val="Zaglavlje"/>
            <w:rPr>
              <w:rFonts w:asciiTheme="majorHAnsi" w:eastAsiaTheme="majorEastAsia" w:hAnsiTheme="majorHAnsi" w:cstheme="majorBidi"/>
              <w:b/>
              <w:bCs/>
            </w:rPr>
          </w:pPr>
        </w:p>
      </w:tc>
      <w:tc>
        <w:tcPr>
          <w:tcW w:w="500" w:type="pct"/>
          <w:vMerge/>
        </w:tcPr>
        <w:p w14:paraId="1ED29F8F"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113FE40E" w14:textId="77777777" w:rsidR="00F61B71" w:rsidRDefault="00F61B71">
          <w:pPr>
            <w:pStyle w:val="Zaglavlje"/>
            <w:rPr>
              <w:rFonts w:asciiTheme="majorHAnsi" w:eastAsiaTheme="majorEastAsia" w:hAnsiTheme="majorHAnsi" w:cstheme="majorBidi"/>
              <w:b/>
              <w:bCs/>
            </w:rPr>
          </w:pPr>
        </w:p>
      </w:tc>
    </w:tr>
  </w:tbl>
  <w:p w14:paraId="73964E00" w14:textId="77777777" w:rsidR="00F61B71" w:rsidRPr="0059117D" w:rsidRDefault="00F61B71" w:rsidP="00B2782D">
    <w:pPr>
      <w:pStyle w:val="Podnoje"/>
      <w:jc w:val="right"/>
      <w:rPr>
        <w:rFonts w:ascii="Calibri" w:hAnsi="Calibri" w:cs="Calibri"/>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79E9F470" w14:textId="77777777">
      <w:trPr>
        <w:trHeight w:val="151"/>
      </w:trPr>
      <w:tc>
        <w:tcPr>
          <w:tcW w:w="2250" w:type="pct"/>
          <w:tcBorders>
            <w:bottom w:val="single" w:sz="4" w:space="0" w:color="4F81BD" w:themeColor="accent1"/>
          </w:tcBorders>
        </w:tcPr>
        <w:p w14:paraId="33297CF0"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59AABF5B" w14:textId="77777777" w:rsidR="00F61B71" w:rsidRPr="00D8502D" w:rsidRDefault="00F61B71" w:rsidP="00D8502D">
          <w:pPr>
            <w:pStyle w:val="Bezproreda"/>
            <w:jc w:val="center"/>
            <w:rPr>
              <w:rFonts w:asciiTheme="minorHAnsi" w:eastAsiaTheme="majorEastAsia" w:hAnsiTheme="minorHAnsi" w:cstheme="majorBidi"/>
              <w:bCs/>
            </w:rPr>
          </w:pPr>
          <w:r w:rsidRPr="00D8502D">
            <w:rPr>
              <w:rFonts w:asciiTheme="minorHAnsi" w:eastAsiaTheme="majorEastAsia" w:hAnsiTheme="minorHAnsi" w:cstheme="majorBidi"/>
              <w:bCs/>
            </w:rPr>
            <w:t>Stranica</w:t>
          </w:r>
        </w:p>
        <w:p w14:paraId="067BDA6F" w14:textId="77777777" w:rsidR="00F61B71" w:rsidRDefault="00F61B71" w:rsidP="00D8502D">
          <w:pPr>
            <w:pStyle w:val="Bezproreda"/>
            <w:jc w:val="center"/>
            <w:rPr>
              <w:rFonts w:asciiTheme="majorHAnsi" w:eastAsiaTheme="majorEastAsia" w:hAnsiTheme="majorHAnsi" w:cstheme="majorBidi"/>
            </w:rPr>
          </w:pPr>
          <w:r w:rsidRPr="00D8502D">
            <w:rPr>
              <w:rFonts w:asciiTheme="minorHAnsi" w:eastAsiaTheme="minorEastAsia" w:hAnsiTheme="minorHAnsi" w:cstheme="minorBidi"/>
            </w:rPr>
            <w:fldChar w:fldCharType="begin"/>
          </w:r>
          <w:r w:rsidRPr="00D8502D">
            <w:rPr>
              <w:rFonts w:asciiTheme="minorHAnsi" w:hAnsiTheme="minorHAnsi"/>
            </w:rPr>
            <w:instrText>PAGE  \* MERGEFORMAT</w:instrText>
          </w:r>
          <w:r w:rsidRPr="00D8502D">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63</w:t>
          </w:r>
          <w:r w:rsidRPr="00D8502D">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587775AB" w14:textId="77777777" w:rsidR="00F61B71" w:rsidRDefault="00F61B71">
          <w:pPr>
            <w:pStyle w:val="Zaglavlje"/>
            <w:rPr>
              <w:rFonts w:asciiTheme="majorHAnsi" w:eastAsiaTheme="majorEastAsia" w:hAnsiTheme="majorHAnsi" w:cstheme="majorBidi"/>
              <w:b/>
              <w:bCs/>
            </w:rPr>
          </w:pPr>
        </w:p>
      </w:tc>
    </w:tr>
    <w:tr w:rsidR="00F61B71" w14:paraId="63B06452" w14:textId="77777777">
      <w:trPr>
        <w:trHeight w:val="150"/>
      </w:trPr>
      <w:tc>
        <w:tcPr>
          <w:tcW w:w="2250" w:type="pct"/>
          <w:tcBorders>
            <w:top w:val="single" w:sz="4" w:space="0" w:color="4F81BD" w:themeColor="accent1"/>
          </w:tcBorders>
        </w:tcPr>
        <w:p w14:paraId="1F536C4B" w14:textId="77777777" w:rsidR="00F61B71" w:rsidRDefault="00F61B71">
          <w:pPr>
            <w:pStyle w:val="Zaglavlje"/>
            <w:rPr>
              <w:rFonts w:asciiTheme="majorHAnsi" w:eastAsiaTheme="majorEastAsia" w:hAnsiTheme="majorHAnsi" w:cstheme="majorBidi"/>
              <w:b/>
              <w:bCs/>
            </w:rPr>
          </w:pPr>
        </w:p>
      </w:tc>
      <w:tc>
        <w:tcPr>
          <w:tcW w:w="500" w:type="pct"/>
          <w:vMerge/>
        </w:tcPr>
        <w:p w14:paraId="5E6E399C"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45A4F0A3" w14:textId="77777777" w:rsidR="00F61B71" w:rsidRDefault="00F61B71">
          <w:pPr>
            <w:pStyle w:val="Zaglavlje"/>
            <w:rPr>
              <w:rFonts w:asciiTheme="majorHAnsi" w:eastAsiaTheme="majorEastAsia" w:hAnsiTheme="majorHAnsi" w:cstheme="majorBidi"/>
              <w:b/>
              <w:bCs/>
            </w:rPr>
          </w:pPr>
        </w:p>
      </w:tc>
    </w:tr>
  </w:tbl>
  <w:p w14:paraId="01058618" w14:textId="77777777" w:rsidR="00F61B71" w:rsidRPr="0059117D" w:rsidRDefault="00F61B71" w:rsidP="006F0594">
    <w:pPr>
      <w:pStyle w:val="Podnoje"/>
      <w:jc w:val="right"/>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64A248F0" w14:textId="77777777">
      <w:trPr>
        <w:trHeight w:val="151"/>
      </w:trPr>
      <w:tc>
        <w:tcPr>
          <w:tcW w:w="2250" w:type="pct"/>
          <w:tcBorders>
            <w:bottom w:val="single" w:sz="4" w:space="0" w:color="4F81BD" w:themeColor="accent1"/>
          </w:tcBorders>
        </w:tcPr>
        <w:p w14:paraId="08563429"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6E1BCB0E"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3B49C0D6"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8</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1777A930" w14:textId="77777777" w:rsidR="00F61B71" w:rsidRDefault="00F61B71">
          <w:pPr>
            <w:pStyle w:val="Zaglavlje"/>
            <w:rPr>
              <w:rFonts w:asciiTheme="majorHAnsi" w:eastAsiaTheme="majorEastAsia" w:hAnsiTheme="majorHAnsi" w:cstheme="majorBidi"/>
              <w:b/>
              <w:bCs/>
            </w:rPr>
          </w:pPr>
        </w:p>
      </w:tc>
    </w:tr>
    <w:tr w:rsidR="00F61B71" w14:paraId="60A4DCF0" w14:textId="77777777">
      <w:trPr>
        <w:trHeight w:val="150"/>
      </w:trPr>
      <w:tc>
        <w:tcPr>
          <w:tcW w:w="2250" w:type="pct"/>
          <w:tcBorders>
            <w:top w:val="single" w:sz="4" w:space="0" w:color="4F81BD" w:themeColor="accent1"/>
          </w:tcBorders>
        </w:tcPr>
        <w:p w14:paraId="40D5095C" w14:textId="77777777" w:rsidR="00F61B71" w:rsidRDefault="00F61B71">
          <w:pPr>
            <w:pStyle w:val="Zaglavlje"/>
            <w:rPr>
              <w:rFonts w:asciiTheme="majorHAnsi" w:eastAsiaTheme="majorEastAsia" w:hAnsiTheme="majorHAnsi" w:cstheme="majorBidi"/>
              <w:b/>
              <w:bCs/>
            </w:rPr>
          </w:pPr>
        </w:p>
      </w:tc>
      <w:tc>
        <w:tcPr>
          <w:tcW w:w="500" w:type="pct"/>
          <w:vMerge/>
        </w:tcPr>
        <w:p w14:paraId="47D4F706"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50156A89" w14:textId="77777777" w:rsidR="00F61B71" w:rsidRDefault="00F61B71">
          <w:pPr>
            <w:pStyle w:val="Zaglavlje"/>
            <w:rPr>
              <w:rFonts w:asciiTheme="majorHAnsi" w:eastAsiaTheme="majorEastAsia" w:hAnsiTheme="majorHAnsi" w:cstheme="majorBidi"/>
              <w:b/>
              <w:bCs/>
            </w:rPr>
          </w:pPr>
        </w:p>
      </w:tc>
    </w:tr>
  </w:tbl>
  <w:p w14:paraId="2FBCD4DB" w14:textId="77777777" w:rsidR="00F61B71" w:rsidRPr="006264A8" w:rsidRDefault="00F61B71" w:rsidP="006264A8">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1"/>
      <w:gridCol w:w="1400"/>
      <w:gridCol w:w="6301"/>
    </w:tblGrid>
    <w:tr w:rsidR="00F61B71" w14:paraId="3E98235C" w14:textId="77777777">
      <w:trPr>
        <w:trHeight w:val="151"/>
      </w:trPr>
      <w:tc>
        <w:tcPr>
          <w:tcW w:w="2250" w:type="pct"/>
          <w:tcBorders>
            <w:bottom w:val="single" w:sz="4" w:space="0" w:color="4F81BD" w:themeColor="accent1"/>
          </w:tcBorders>
        </w:tcPr>
        <w:p w14:paraId="5E92EEFD"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45E750AD"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560EE4D9"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7</w:t>
          </w:r>
          <w:r w:rsidRPr="006264A8">
            <w:rPr>
              <w:rFonts w:asciiTheme="minorHAnsi" w:eastAsiaTheme="majorEastAsia" w:hAnsiTheme="minorHAnsi" w:cstheme="majorBidi"/>
              <w:bCs/>
            </w:rPr>
            <w:fldChar w:fldCharType="end"/>
          </w:r>
        </w:p>
        <w:p w14:paraId="146E372B" w14:textId="77777777" w:rsidR="00F61B71" w:rsidRDefault="00F61B71">
          <w:pPr>
            <w:pStyle w:val="Bezproreda"/>
            <w:rPr>
              <w:rFonts w:asciiTheme="majorHAnsi" w:eastAsiaTheme="majorEastAsia" w:hAnsiTheme="majorHAnsi" w:cstheme="majorBidi"/>
            </w:rPr>
          </w:pPr>
        </w:p>
      </w:tc>
      <w:tc>
        <w:tcPr>
          <w:tcW w:w="2250" w:type="pct"/>
          <w:tcBorders>
            <w:bottom w:val="single" w:sz="4" w:space="0" w:color="4F81BD" w:themeColor="accent1"/>
          </w:tcBorders>
        </w:tcPr>
        <w:p w14:paraId="63473A65" w14:textId="77777777" w:rsidR="00F61B71" w:rsidRDefault="00F61B71">
          <w:pPr>
            <w:pStyle w:val="Zaglavlje"/>
            <w:rPr>
              <w:rFonts w:asciiTheme="majorHAnsi" w:eastAsiaTheme="majorEastAsia" w:hAnsiTheme="majorHAnsi" w:cstheme="majorBidi"/>
              <w:b/>
              <w:bCs/>
            </w:rPr>
          </w:pPr>
        </w:p>
      </w:tc>
    </w:tr>
    <w:tr w:rsidR="00F61B71" w14:paraId="6FFDA441" w14:textId="77777777">
      <w:trPr>
        <w:trHeight w:val="150"/>
      </w:trPr>
      <w:tc>
        <w:tcPr>
          <w:tcW w:w="2250" w:type="pct"/>
          <w:tcBorders>
            <w:top w:val="single" w:sz="4" w:space="0" w:color="4F81BD" w:themeColor="accent1"/>
          </w:tcBorders>
        </w:tcPr>
        <w:p w14:paraId="6D91651F" w14:textId="77777777" w:rsidR="00F61B71" w:rsidRDefault="00F61B71">
          <w:pPr>
            <w:pStyle w:val="Zaglavlje"/>
            <w:rPr>
              <w:rFonts w:asciiTheme="majorHAnsi" w:eastAsiaTheme="majorEastAsia" w:hAnsiTheme="majorHAnsi" w:cstheme="majorBidi"/>
              <w:b/>
              <w:bCs/>
            </w:rPr>
          </w:pPr>
        </w:p>
      </w:tc>
      <w:tc>
        <w:tcPr>
          <w:tcW w:w="500" w:type="pct"/>
          <w:vMerge/>
        </w:tcPr>
        <w:p w14:paraId="7DE15B42"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4976DCB3" w14:textId="77777777" w:rsidR="00F61B71" w:rsidRDefault="00F61B71">
          <w:pPr>
            <w:pStyle w:val="Zaglavlje"/>
            <w:rPr>
              <w:rFonts w:asciiTheme="majorHAnsi" w:eastAsiaTheme="majorEastAsia" w:hAnsiTheme="majorHAnsi" w:cstheme="majorBidi"/>
              <w:b/>
              <w:bCs/>
            </w:rPr>
          </w:pPr>
        </w:p>
      </w:tc>
    </w:tr>
  </w:tbl>
  <w:p w14:paraId="70933AA9" w14:textId="77777777" w:rsidR="00F61B71" w:rsidRPr="006264A8" w:rsidRDefault="00F61B71" w:rsidP="006264A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7518BB7B" w14:textId="77777777">
      <w:trPr>
        <w:trHeight w:val="151"/>
      </w:trPr>
      <w:tc>
        <w:tcPr>
          <w:tcW w:w="2250" w:type="pct"/>
          <w:tcBorders>
            <w:bottom w:val="single" w:sz="4" w:space="0" w:color="4F81BD" w:themeColor="accent1"/>
          </w:tcBorders>
        </w:tcPr>
        <w:p w14:paraId="01DE0694"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3DAF01AE"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7DE0469A"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12</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20018359" w14:textId="77777777" w:rsidR="00F61B71" w:rsidRDefault="00F61B71">
          <w:pPr>
            <w:pStyle w:val="Zaglavlje"/>
            <w:rPr>
              <w:rFonts w:asciiTheme="majorHAnsi" w:eastAsiaTheme="majorEastAsia" w:hAnsiTheme="majorHAnsi" w:cstheme="majorBidi"/>
              <w:b/>
              <w:bCs/>
            </w:rPr>
          </w:pPr>
        </w:p>
      </w:tc>
    </w:tr>
    <w:tr w:rsidR="00F61B71" w14:paraId="1FBB33D7" w14:textId="77777777">
      <w:trPr>
        <w:trHeight w:val="150"/>
      </w:trPr>
      <w:tc>
        <w:tcPr>
          <w:tcW w:w="2250" w:type="pct"/>
          <w:tcBorders>
            <w:top w:val="single" w:sz="4" w:space="0" w:color="4F81BD" w:themeColor="accent1"/>
          </w:tcBorders>
        </w:tcPr>
        <w:p w14:paraId="50DD48D5" w14:textId="77777777" w:rsidR="00F61B71" w:rsidRDefault="00F61B71">
          <w:pPr>
            <w:pStyle w:val="Zaglavlje"/>
            <w:rPr>
              <w:rFonts w:asciiTheme="majorHAnsi" w:eastAsiaTheme="majorEastAsia" w:hAnsiTheme="majorHAnsi" w:cstheme="majorBidi"/>
              <w:b/>
              <w:bCs/>
            </w:rPr>
          </w:pPr>
        </w:p>
      </w:tc>
      <w:tc>
        <w:tcPr>
          <w:tcW w:w="500" w:type="pct"/>
          <w:vMerge/>
        </w:tcPr>
        <w:p w14:paraId="543FE3A0"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320C5F92" w14:textId="77777777" w:rsidR="00F61B71" w:rsidRDefault="00F61B71">
          <w:pPr>
            <w:pStyle w:val="Zaglavlje"/>
            <w:rPr>
              <w:rFonts w:asciiTheme="majorHAnsi" w:eastAsiaTheme="majorEastAsia" w:hAnsiTheme="majorHAnsi" w:cstheme="majorBidi"/>
              <w:b/>
              <w:bCs/>
            </w:rPr>
          </w:pPr>
        </w:p>
      </w:tc>
    </w:tr>
  </w:tbl>
  <w:p w14:paraId="6BC083BD" w14:textId="77777777" w:rsidR="00F61B71" w:rsidRPr="006264A8" w:rsidRDefault="00F61B71" w:rsidP="006264A8">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653C9EFB" w14:textId="77777777">
      <w:trPr>
        <w:trHeight w:val="151"/>
      </w:trPr>
      <w:tc>
        <w:tcPr>
          <w:tcW w:w="2250" w:type="pct"/>
          <w:tcBorders>
            <w:bottom w:val="single" w:sz="4" w:space="0" w:color="4F81BD" w:themeColor="accent1"/>
          </w:tcBorders>
        </w:tcPr>
        <w:p w14:paraId="6FB79EB9"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72510389"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29018101"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9</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39BEBBEF" w14:textId="77777777" w:rsidR="00F61B71" w:rsidRDefault="00F61B71">
          <w:pPr>
            <w:pStyle w:val="Zaglavlje"/>
            <w:rPr>
              <w:rFonts w:asciiTheme="majorHAnsi" w:eastAsiaTheme="majorEastAsia" w:hAnsiTheme="majorHAnsi" w:cstheme="majorBidi"/>
              <w:b/>
              <w:bCs/>
            </w:rPr>
          </w:pPr>
        </w:p>
      </w:tc>
    </w:tr>
    <w:tr w:rsidR="00F61B71" w14:paraId="797CE3AF" w14:textId="77777777">
      <w:trPr>
        <w:trHeight w:val="150"/>
      </w:trPr>
      <w:tc>
        <w:tcPr>
          <w:tcW w:w="2250" w:type="pct"/>
          <w:tcBorders>
            <w:top w:val="single" w:sz="4" w:space="0" w:color="4F81BD" w:themeColor="accent1"/>
          </w:tcBorders>
        </w:tcPr>
        <w:p w14:paraId="61ABF73F" w14:textId="77777777" w:rsidR="00F61B71" w:rsidRDefault="00F61B71">
          <w:pPr>
            <w:pStyle w:val="Zaglavlje"/>
            <w:rPr>
              <w:rFonts w:asciiTheme="majorHAnsi" w:eastAsiaTheme="majorEastAsia" w:hAnsiTheme="majorHAnsi" w:cstheme="majorBidi"/>
              <w:b/>
              <w:bCs/>
            </w:rPr>
          </w:pPr>
        </w:p>
      </w:tc>
      <w:tc>
        <w:tcPr>
          <w:tcW w:w="500" w:type="pct"/>
          <w:vMerge/>
        </w:tcPr>
        <w:p w14:paraId="1D391397"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31B14A51" w14:textId="77777777" w:rsidR="00F61B71" w:rsidRDefault="00F61B71">
          <w:pPr>
            <w:pStyle w:val="Zaglavlje"/>
            <w:rPr>
              <w:rFonts w:asciiTheme="majorHAnsi" w:eastAsiaTheme="majorEastAsia" w:hAnsiTheme="majorHAnsi" w:cstheme="majorBidi"/>
              <w:b/>
              <w:bCs/>
            </w:rPr>
          </w:pPr>
        </w:p>
      </w:tc>
    </w:tr>
  </w:tbl>
  <w:p w14:paraId="47379DBF" w14:textId="77777777" w:rsidR="00F61B71" w:rsidRPr="006264A8" w:rsidRDefault="00F61B71" w:rsidP="006264A8">
    <w:pPr>
      <w:pStyle w:val="Podnoj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139F6180" w14:textId="77777777">
      <w:trPr>
        <w:trHeight w:val="151"/>
      </w:trPr>
      <w:tc>
        <w:tcPr>
          <w:tcW w:w="2250" w:type="pct"/>
          <w:tcBorders>
            <w:bottom w:val="single" w:sz="4" w:space="0" w:color="4F81BD" w:themeColor="accent1"/>
          </w:tcBorders>
        </w:tcPr>
        <w:p w14:paraId="11293685"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751D5718"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01A31834"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35</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68E42654" w14:textId="77777777" w:rsidR="00F61B71" w:rsidRDefault="00F61B71">
          <w:pPr>
            <w:pStyle w:val="Zaglavlje"/>
            <w:rPr>
              <w:rFonts w:asciiTheme="majorHAnsi" w:eastAsiaTheme="majorEastAsia" w:hAnsiTheme="majorHAnsi" w:cstheme="majorBidi"/>
              <w:b/>
              <w:bCs/>
            </w:rPr>
          </w:pPr>
        </w:p>
      </w:tc>
    </w:tr>
    <w:tr w:rsidR="00F61B71" w14:paraId="55935312" w14:textId="77777777">
      <w:trPr>
        <w:trHeight w:val="150"/>
      </w:trPr>
      <w:tc>
        <w:tcPr>
          <w:tcW w:w="2250" w:type="pct"/>
          <w:tcBorders>
            <w:top w:val="single" w:sz="4" w:space="0" w:color="4F81BD" w:themeColor="accent1"/>
          </w:tcBorders>
        </w:tcPr>
        <w:p w14:paraId="646C298A" w14:textId="77777777" w:rsidR="00F61B71" w:rsidRDefault="00F61B71">
          <w:pPr>
            <w:pStyle w:val="Zaglavlje"/>
            <w:rPr>
              <w:rFonts w:asciiTheme="majorHAnsi" w:eastAsiaTheme="majorEastAsia" w:hAnsiTheme="majorHAnsi" w:cstheme="majorBidi"/>
              <w:b/>
              <w:bCs/>
            </w:rPr>
          </w:pPr>
        </w:p>
      </w:tc>
      <w:tc>
        <w:tcPr>
          <w:tcW w:w="500" w:type="pct"/>
          <w:vMerge/>
        </w:tcPr>
        <w:p w14:paraId="24827C42"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3CE5C3BF" w14:textId="77777777" w:rsidR="00F61B71" w:rsidRDefault="00F61B71">
          <w:pPr>
            <w:pStyle w:val="Zaglavlje"/>
            <w:rPr>
              <w:rFonts w:asciiTheme="majorHAnsi" w:eastAsiaTheme="majorEastAsia" w:hAnsiTheme="majorHAnsi" w:cstheme="majorBidi"/>
              <w:b/>
              <w:bCs/>
            </w:rPr>
          </w:pPr>
        </w:p>
      </w:tc>
    </w:tr>
  </w:tbl>
  <w:p w14:paraId="0FE6CDD5" w14:textId="77777777" w:rsidR="00F61B71" w:rsidRPr="0059117D" w:rsidRDefault="00F61B71" w:rsidP="00E867F1">
    <w:pPr>
      <w:pStyle w:val="Podnoje"/>
      <w:rPr>
        <w:rFonts w:ascii="Calibri" w:hAnsi="Calibri" w:cs="Calibri"/>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7DABB9C3" w14:textId="77777777">
      <w:trPr>
        <w:trHeight w:val="151"/>
      </w:trPr>
      <w:tc>
        <w:tcPr>
          <w:tcW w:w="2250" w:type="pct"/>
          <w:tcBorders>
            <w:bottom w:val="single" w:sz="4" w:space="0" w:color="4F81BD" w:themeColor="accent1"/>
          </w:tcBorders>
        </w:tcPr>
        <w:p w14:paraId="639E63A6"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4E61BD22"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16A1956D"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13</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4FEE226E" w14:textId="77777777" w:rsidR="00F61B71" w:rsidRDefault="00F61B71">
          <w:pPr>
            <w:pStyle w:val="Zaglavlje"/>
            <w:rPr>
              <w:rFonts w:asciiTheme="majorHAnsi" w:eastAsiaTheme="majorEastAsia" w:hAnsiTheme="majorHAnsi" w:cstheme="majorBidi"/>
              <w:b/>
              <w:bCs/>
            </w:rPr>
          </w:pPr>
        </w:p>
      </w:tc>
    </w:tr>
    <w:tr w:rsidR="00F61B71" w14:paraId="45309E07" w14:textId="77777777">
      <w:trPr>
        <w:trHeight w:val="150"/>
      </w:trPr>
      <w:tc>
        <w:tcPr>
          <w:tcW w:w="2250" w:type="pct"/>
          <w:tcBorders>
            <w:top w:val="single" w:sz="4" w:space="0" w:color="4F81BD" w:themeColor="accent1"/>
          </w:tcBorders>
        </w:tcPr>
        <w:p w14:paraId="40026BF2" w14:textId="77777777" w:rsidR="00F61B71" w:rsidRDefault="00F61B71">
          <w:pPr>
            <w:pStyle w:val="Zaglavlje"/>
            <w:rPr>
              <w:rFonts w:asciiTheme="majorHAnsi" w:eastAsiaTheme="majorEastAsia" w:hAnsiTheme="majorHAnsi" w:cstheme="majorBidi"/>
              <w:b/>
              <w:bCs/>
            </w:rPr>
          </w:pPr>
        </w:p>
      </w:tc>
      <w:tc>
        <w:tcPr>
          <w:tcW w:w="500" w:type="pct"/>
          <w:vMerge/>
        </w:tcPr>
        <w:p w14:paraId="37F3F15D"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247F5D72" w14:textId="77777777" w:rsidR="00F61B71" w:rsidRDefault="00F61B71">
          <w:pPr>
            <w:pStyle w:val="Zaglavlje"/>
            <w:rPr>
              <w:rFonts w:asciiTheme="majorHAnsi" w:eastAsiaTheme="majorEastAsia" w:hAnsiTheme="majorHAnsi" w:cstheme="majorBidi"/>
              <w:b/>
              <w:bCs/>
            </w:rPr>
          </w:pPr>
        </w:p>
      </w:tc>
    </w:tr>
  </w:tbl>
  <w:p w14:paraId="752B548C" w14:textId="77777777" w:rsidR="00F61B71" w:rsidRPr="0059117D" w:rsidRDefault="00F61B71" w:rsidP="00E867F1">
    <w:pPr>
      <w:pStyle w:val="Podnoje"/>
      <w:rPr>
        <w:rFonts w:ascii="Calibri" w:hAnsi="Calibri" w:cs="Calibri"/>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4083"/>
      <w:gridCol w:w="907"/>
      <w:gridCol w:w="4082"/>
    </w:tblGrid>
    <w:tr w:rsidR="00F61B71" w14:paraId="007DC606" w14:textId="77777777">
      <w:trPr>
        <w:trHeight w:val="151"/>
      </w:trPr>
      <w:tc>
        <w:tcPr>
          <w:tcW w:w="2250" w:type="pct"/>
          <w:tcBorders>
            <w:bottom w:val="single" w:sz="4" w:space="0" w:color="4F81BD" w:themeColor="accent1"/>
          </w:tcBorders>
        </w:tcPr>
        <w:p w14:paraId="2750F5FA"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67F94F7C"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Stranica</w:t>
          </w:r>
        </w:p>
        <w:p w14:paraId="626B35D1" w14:textId="77777777" w:rsidR="00F61B71" w:rsidRDefault="00F61B71" w:rsidP="006264A8">
          <w:pPr>
            <w:pStyle w:val="Bezproreda"/>
            <w:jc w:val="center"/>
            <w:rPr>
              <w:rFonts w:asciiTheme="majorHAnsi" w:eastAsiaTheme="majorEastAsia" w:hAnsiTheme="maj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50</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45FC70BC" w14:textId="77777777" w:rsidR="00F61B71" w:rsidRDefault="00F61B71">
          <w:pPr>
            <w:pStyle w:val="Zaglavlje"/>
            <w:rPr>
              <w:rFonts w:asciiTheme="majorHAnsi" w:eastAsiaTheme="majorEastAsia" w:hAnsiTheme="majorHAnsi" w:cstheme="majorBidi"/>
              <w:b/>
              <w:bCs/>
            </w:rPr>
          </w:pPr>
        </w:p>
      </w:tc>
    </w:tr>
    <w:tr w:rsidR="00F61B71" w14:paraId="380DFC88" w14:textId="77777777">
      <w:trPr>
        <w:trHeight w:val="150"/>
      </w:trPr>
      <w:tc>
        <w:tcPr>
          <w:tcW w:w="2250" w:type="pct"/>
          <w:tcBorders>
            <w:top w:val="single" w:sz="4" w:space="0" w:color="4F81BD" w:themeColor="accent1"/>
          </w:tcBorders>
        </w:tcPr>
        <w:p w14:paraId="742292F7" w14:textId="77777777" w:rsidR="00F61B71" w:rsidRDefault="00F61B71">
          <w:pPr>
            <w:pStyle w:val="Zaglavlje"/>
            <w:rPr>
              <w:rFonts w:asciiTheme="majorHAnsi" w:eastAsiaTheme="majorEastAsia" w:hAnsiTheme="majorHAnsi" w:cstheme="majorBidi"/>
              <w:b/>
              <w:bCs/>
            </w:rPr>
          </w:pPr>
        </w:p>
      </w:tc>
      <w:tc>
        <w:tcPr>
          <w:tcW w:w="500" w:type="pct"/>
          <w:vMerge/>
        </w:tcPr>
        <w:p w14:paraId="6D6D162C"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0CF898E3" w14:textId="77777777" w:rsidR="00F61B71" w:rsidRDefault="00F61B71">
          <w:pPr>
            <w:pStyle w:val="Zaglavlje"/>
            <w:rPr>
              <w:rFonts w:asciiTheme="majorHAnsi" w:eastAsiaTheme="majorEastAsia" w:hAnsiTheme="majorHAnsi" w:cstheme="majorBidi"/>
              <w:b/>
              <w:bCs/>
            </w:rPr>
          </w:pPr>
        </w:p>
      </w:tc>
    </w:tr>
  </w:tbl>
  <w:p w14:paraId="0B9DAC80" w14:textId="77777777" w:rsidR="00F61B71" w:rsidRPr="0059117D" w:rsidRDefault="00F61B71" w:rsidP="006F0594">
    <w:pPr>
      <w:pStyle w:val="Podnoje"/>
      <w:jc w:val="right"/>
      <w:rPr>
        <w:rFonts w:ascii="Calibri" w:hAnsi="Calibri" w:cs="Calibri"/>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7" w:rightFromText="187" w:vertAnchor="text" w:tblpY="1"/>
      <w:tblW w:w="5000" w:type="pct"/>
      <w:tblLook w:val="04A0" w:firstRow="1" w:lastRow="0" w:firstColumn="1" w:lastColumn="0" w:noHBand="0" w:noVBand="1"/>
    </w:tblPr>
    <w:tblGrid>
      <w:gridCol w:w="6302"/>
      <w:gridCol w:w="1400"/>
      <w:gridCol w:w="6302"/>
    </w:tblGrid>
    <w:tr w:rsidR="00F61B71" w14:paraId="0CE6E0B8" w14:textId="77777777">
      <w:trPr>
        <w:trHeight w:val="151"/>
      </w:trPr>
      <w:tc>
        <w:tcPr>
          <w:tcW w:w="2250" w:type="pct"/>
          <w:tcBorders>
            <w:bottom w:val="single" w:sz="4" w:space="0" w:color="4F81BD" w:themeColor="accent1"/>
          </w:tcBorders>
        </w:tcPr>
        <w:p w14:paraId="71F660BA" w14:textId="77777777" w:rsidR="00F61B71" w:rsidRDefault="00F61B71">
          <w:pPr>
            <w:pStyle w:val="Zaglavlje"/>
            <w:rPr>
              <w:rFonts w:asciiTheme="majorHAnsi" w:eastAsiaTheme="majorEastAsia" w:hAnsiTheme="majorHAnsi" w:cstheme="majorBidi"/>
              <w:b/>
              <w:bCs/>
            </w:rPr>
          </w:pPr>
        </w:p>
      </w:tc>
      <w:tc>
        <w:tcPr>
          <w:tcW w:w="500" w:type="pct"/>
          <w:vMerge w:val="restart"/>
          <w:noWrap/>
          <w:vAlign w:val="center"/>
        </w:tcPr>
        <w:p w14:paraId="13E9B642" w14:textId="77777777" w:rsidR="00F61B71" w:rsidRPr="006264A8" w:rsidRDefault="00F61B71" w:rsidP="006264A8">
          <w:pPr>
            <w:pStyle w:val="Bezproreda"/>
            <w:jc w:val="center"/>
            <w:rPr>
              <w:rFonts w:asciiTheme="minorHAnsi" w:eastAsiaTheme="majorEastAsia" w:hAnsiTheme="minorHAnsi" w:cstheme="majorBidi"/>
              <w:bCs/>
            </w:rPr>
          </w:pPr>
          <w:r w:rsidRPr="006264A8">
            <w:rPr>
              <w:rFonts w:asciiTheme="minorHAnsi" w:eastAsiaTheme="majorEastAsia" w:hAnsiTheme="minorHAnsi" w:cstheme="majorBidi"/>
              <w:bCs/>
            </w:rPr>
            <w:t xml:space="preserve">Stranica </w:t>
          </w:r>
        </w:p>
        <w:p w14:paraId="0801D108" w14:textId="77777777" w:rsidR="00F61B71" w:rsidRPr="006264A8" w:rsidRDefault="00F61B71" w:rsidP="006264A8">
          <w:pPr>
            <w:pStyle w:val="Bezproreda"/>
            <w:jc w:val="center"/>
            <w:rPr>
              <w:rFonts w:asciiTheme="minorHAnsi" w:eastAsiaTheme="majorEastAsia" w:hAnsiTheme="minorHAnsi" w:cstheme="majorBidi"/>
            </w:rPr>
          </w:pPr>
          <w:r w:rsidRPr="006264A8">
            <w:rPr>
              <w:rFonts w:asciiTheme="minorHAnsi" w:eastAsiaTheme="minorEastAsia" w:hAnsiTheme="minorHAnsi" w:cstheme="minorBidi"/>
            </w:rPr>
            <w:fldChar w:fldCharType="begin"/>
          </w:r>
          <w:r w:rsidRPr="006264A8">
            <w:rPr>
              <w:rFonts w:asciiTheme="minorHAnsi" w:hAnsiTheme="minorHAnsi"/>
            </w:rPr>
            <w:instrText>PAGE  \* MERGEFORMAT</w:instrText>
          </w:r>
          <w:r w:rsidRPr="006264A8">
            <w:rPr>
              <w:rFonts w:asciiTheme="minorHAnsi" w:eastAsiaTheme="minorEastAsia" w:hAnsiTheme="minorHAnsi" w:cstheme="minorBidi"/>
            </w:rPr>
            <w:fldChar w:fldCharType="separate"/>
          </w:r>
          <w:r w:rsidRPr="007B552B">
            <w:rPr>
              <w:rFonts w:asciiTheme="minorHAnsi" w:eastAsiaTheme="majorEastAsia" w:hAnsiTheme="minorHAnsi" w:cstheme="majorBidi"/>
              <w:bCs/>
              <w:noProof/>
            </w:rPr>
            <w:t>48</w:t>
          </w:r>
          <w:r w:rsidRPr="006264A8">
            <w:rPr>
              <w:rFonts w:asciiTheme="minorHAnsi" w:eastAsiaTheme="majorEastAsia" w:hAnsiTheme="minorHAnsi" w:cstheme="majorBidi"/>
              <w:bCs/>
            </w:rPr>
            <w:fldChar w:fldCharType="end"/>
          </w:r>
        </w:p>
      </w:tc>
      <w:tc>
        <w:tcPr>
          <w:tcW w:w="2250" w:type="pct"/>
          <w:tcBorders>
            <w:bottom w:val="single" w:sz="4" w:space="0" w:color="4F81BD" w:themeColor="accent1"/>
          </w:tcBorders>
        </w:tcPr>
        <w:p w14:paraId="48BCC538" w14:textId="77777777" w:rsidR="00F61B71" w:rsidRDefault="00F61B71">
          <w:pPr>
            <w:pStyle w:val="Zaglavlje"/>
            <w:rPr>
              <w:rFonts w:asciiTheme="majorHAnsi" w:eastAsiaTheme="majorEastAsia" w:hAnsiTheme="majorHAnsi" w:cstheme="majorBidi"/>
              <w:b/>
              <w:bCs/>
            </w:rPr>
          </w:pPr>
        </w:p>
      </w:tc>
    </w:tr>
    <w:tr w:rsidR="00F61B71" w14:paraId="7A843969" w14:textId="77777777">
      <w:trPr>
        <w:trHeight w:val="150"/>
      </w:trPr>
      <w:tc>
        <w:tcPr>
          <w:tcW w:w="2250" w:type="pct"/>
          <w:tcBorders>
            <w:top w:val="single" w:sz="4" w:space="0" w:color="4F81BD" w:themeColor="accent1"/>
          </w:tcBorders>
        </w:tcPr>
        <w:p w14:paraId="1047B17D" w14:textId="77777777" w:rsidR="00F61B71" w:rsidRDefault="00F61B71">
          <w:pPr>
            <w:pStyle w:val="Zaglavlje"/>
            <w:rPr>
              <w:rFonts w:asciiTheme="majorHAnsi" w:eastAsiaTheme="majorEastAsia" w:hAnsiTheme="majorHAnsi" w:cstheme="majorBidi"/>
              <w:b/>
              <w:bCs/>
            </w:rPr>
          </w:pPr>
        </w:p>
      </w:tc>
      <w:tc>
        <w:tcPr>
          <w:tcW w:w="500" w:type="pct"/>
          <w:vMerge/>
        </w:tcPr>
        <w:p w14:paraId="2970B631" w14:textId="77777777" w:rsidR="00F61B71" w:rsidRDefault="00F61B71">
          <w:pPr>
            <w:pStyle w:val="Zaglavlje"/>
            <w:jc w:val="center"/>
            <w:rPr>
              <w:rFonts w:asciiTheme="majorHAnsi" w:eastAsiaTheme="majorEastAsia" w:hAnsiTheme="majorHAnsi" w:cstheme="majorBidi"/>
              <w:b/>
              <w:bCs/>
            </w:rPr>
          </w:pPr>
        </w:p>
      </w:tc>
      <w:tc>
        <w:tcPr>
          <w:tcW w:w="2250" w:type="pct"/>
          <w:tcBorders>
            <w:top w:val="single" w:sz="4" w:space="0" w:color="4F81BD" w:themeColor="accent1"/>
          </w:tcBorders>
        </w:tcPr>
        <w:p w14:paraId="640A4EF7" w14:textId="77777777" w:rsidR="00F61B71" w:rsidRDefault="00F61B71">
          <w:pPr>
            <w:pStyle w:val="Zaglavlje"/>
            <w:rPr>
              <w:rFonts w:asciiTheme="majorHAnsi" w:eastAsiaTheme="majorEastAsia" w:hAnsiTheme="majorHAnsi" w:cstheme="majorBidi"/>
              <w:b/>
              <w:bCs/>
            </w:rPr>
          </w:pPr>
        </w:p>
      </w:tc>
    </w:tr>
  </w:tbl>
  <w:p w14:paraId="3D9B6FA0" w14:textId="77777777" w:rsidR="00F61B71" w:rsidRPr="0059117D" w:rsidRDefault="00F61B71" w:rsidP="00854112">
    <w:pPr>
      <w:pStyle w:val="Podnoje"/>
      <w:jc w:val="right"/>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E63FC" w14:textId="77777777" w:rsidR="002936D0" w:rsidRDefault="002936D0" w:rsidP="004E4442">
      <w:pPr>
        <w:spacing w:line="240" w:lineRule="auto"/>
      </w:pPr>
      <w:r>
        <w:separator/>
      </w:r>
    </w:p>
  </w:footnote>
  <w:footnote w:type="continuationSeparator" w:id="0">
    <w:p w14:paraId="233C6228" w14:textId="77777777" w:rsidR="002936D0" w:rsidRDefault="002936D0" w:rsidP="004E44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2C86D" w14:textId="77777777" w:rsidR="00F61B71" w:rsidRPr="002B0381" w:rsidRDefault="002936D0" w:rsidP="00B22BC1">
    <w:pPr>
      <w:pStyle w:val="Zaglavlje"/>
      <w:pBdr>
        <w:bottom w:val="single" w:sz="4" w:space="8" w:color="4F81BD" w:themeColor="accent1"/>
      </w:pBdr>
      <w:contextualSpacing/>
      <w:jc w:val="center"/>
      <w:rPr>
        <w:rFonts w:ascii="Calibri" w:hAnsi="Calibri" w:cs="Calibri"/>
        <w:color w:val="404040" w:themeColor="text1" w:themeTint="BF"/>
      </w:rPr>
    </w:pPr>
    <w:sdt>
      <w:sdtPr>
        <w:rPr>
          <w:rFonts w:ascii="Calibri" w:hAnsi="Calibri" w:cs="Calibri"/>
          <w:color w:val="404040" w:themeColor="text1" w:themeTint="BF"/>
        </w:rPr>
        <w:alias w:val="Title"/>
        <w:tag w:val=""/>
        <w:id w:val="1496613125"/>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color w:val="404040" w:themeColor="text1" w:themeTint="BF"/>
          </w:rPr>
          <w:t>Plan djelovanja civilne zaštite Općine Mali Bukovec</w:t>
        </w:r>
      </w:sdtContent>
    </w:sdt>
  </w:p>
  <w:p w14:paraId="287FBB7D" w14:textId="77777777" w:rsidR="00F61B71" w:rsidRDefault="00F61B71">
    <w:pPr>
      <w:pStyle w:val="Zaglavlj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71EB" w14:textId="77777777" w:rsidR="00F61B71" w:rsidRPr="00F17315" w:rsidRDefault="00F61B71" w:rsidP="00F17315">
    <w:pPr>
      <w:pStyle w:val="Zaglavlje"/>
      <w:pBdr>
        <w:bottom w:val="single" w:sz="4" w:space="8" w:color="4F81BD" w:themeColor="accent1"/>
      </w:pBdr>
      <w:contextualSpacing/>
      <w:jc w:val="center"/>
      <w:rPr>
        <w:rFonts w:ascii="Calibri" w:hAnsi="Calibri" w:cs="Calibri"/>
        <w:i/>
        <w:color w:val="404040" w:themeColor="text1" w:themeTint="BF"/>
        <w:sz w:val="22"/>
        <w:szCs w:val="22"/>
      </w:rPr>
    </w:pPr>
    <w:r w:rsidRPr="00F17315">
      <w:rPr>
        <w:rFonts w:ascii="Calibri" w:hAnsi="Calibri" w:cs="Calibri"/>
        <w:i/>
        <w:color w:val="404040" w:themeColor="text1" w:themeTint="BF"/>
        <w:sz w:val="22"/>
        <w:szCs w:val="22"/>
      </w:rPr>
      <w:t xml:space="preserve">Plan djelovanja civilne zaštite Općine </w:t>
    </w:r>
    <w:r w:rsidR="0009571D">
      <w:rPr>
        <w:rFonts w:ascii="Calibri" w:hAnsi="Calibri" w:cs="Calibri"/>
        <w:i/>
        <w:color w:val="404040" w:themeColor="text1" w:themeTint="BF"/>
        <w:sz w:val="22"/>
        <w:szCs w:val="22"/>
      </w:rPr>
      <w:t>Mali Bukovec</w:t>
    </w:r>
  </w:p>
  <w:p w14:paraId="465C0B41" w14:textId="77777777" w:rsidR="00F61B71" w:rsidRDefault="00F61B7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B1550" w14:textId="77777777" w:rsidR="00F61B71" w:rsidRPr="002B0381" w:rsidRDefault="002936D0" w:rsidP="004C69E6">
    <w:pPr>
      <w:pStyle w:val="Zaglavlje"/>
      <w:pBdr>
        <w:bottom w:val="single" w:sz="4" w:space="8" w:color="4F81BD" w:themeColor="accent1"/>
      </w:pBdr>
      <w:contextualSpacing/>
      <w:jc w:val="center"/>
      <w:rPr>
        <w:rFonts w:ascii="Calibri" w:hAnsi="Calibri" w:cs="Calibri"/>
        <w:color w:val="404040" w:themeColor="text1" w:themeTint="BF"/>
      </w:rPr>
    </w:pPr>
    <w:sdt>
      <w:sdtPr>
        <w:rPr>
          <w:rFonts w:ascii="Calibri" w:hAnsi="Calibri" w:cs="Calibri"/>
          <w:color w:val="404040" w:themeColor="text1" w:themeTint="BF"/>
        </w:rPr>
        <w:alias w:val="Title"/>
        <w:tag w:val=""/>
        <w:id w:val="571629267"/>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color w:val="404040" w:themeColor="text1" w:themeTint="BF"/>
          </w:rPr>
          <w:t>Plan djelovanja civilne zaštite Općine Mali Bukovec</w:t>
        </w:r>
      </w:sdtContent>
    </w:sdt>
  </w:p>
  <w:p w14:paraId="4B4D6625" w14:textId="77777777" w:rsidR="00F61B71" w:rsidRDefault="00F61B71">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AB9A" w14:textId="77777777" w:rsidR="00F61B71" w:rsidRPr="002B0381" w:rsidRDefault="002936D0" w:rsidP="00450F00">
    <w:pPr>
      <w:pStyle w:val="Zaglavlje"/>
      <w:pBdr>
        <w:bottom w:val="single" w:sz="4" w:space="8" w:color="4F81BD" w:themeColor="accent1"/>
      </w:pBdr>
      <w:contextualSpacing/>
      <w:jc w:val="center"/>
      <w:rPr>
        <w:rFonts w:ascii="Calibri" w:hAnsi="Calibri" w:cs="Calibri"/>
        <w:color w:val="404040" w:themeColor="text1" w:themeTint="BF"/>
      </w:rPr>
    </w:pPr>
    <w:sdt>
      <w:sdtPr>
        <w:rPr>
          <w:rFonts w:ascii="Calibri" w:hAnsi="Calibri" w:cs="Calibri"/>
          <w:color w:val="404040" w:themeColor="text1" w:themeTint="BF"/>
        </w:rPr>
        <w:alias w:val="Title"/>
        <w:tag w:val=""/>
        <w:id w:val="178943841"/>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color w:val="404040" w:themeColor="text1" w:themeTint="BF"/>
          </w:rPr>
          <w:t>Plan djelovanja civilne zaštite Općine Mali Bukovec</w:t>
        </w:r>
      </w:sdtContent>
    </w:sdt>
  </w:p>
  <w:p w14:paraId="721B054A" w14:textId="77777777" w:rsidR="00F61B71" w:rsidRDefault="00F61B71" w:rsidP="00BE6485">
    <w:pPr>
      <w:pStyle w:val="Zaglavlje"/>
    </w:pPr>
  </w:p>
  <w:p w14:paraId="11A6D9A1" w14:textId="77777777" w:rsidR="00F61B71" w:rsidRDefault="00F61B71">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E3DE7" w14:textId="77777777" w:rsidR="00F61B71" w:rsidRPr="002B0381" w:rsidRDefault="002936D0" w:rsidP="006678E4">
    <w:pPr>
      <w:pStyle w:val="Zaglavlje"/>
      <w:pBdr>
        <w:bottom w:val="single" w:sz="4" w:space="8" w:color="4F81BD" w:themeColor="accent1"/>
      </w:pBdr>
      <w:contextualSpacing/>
      <w:jc w:val="center"/>
      <w:rPr>
        <w:rFonts w:ascii="Calibri" w:hAnsi="Calibri" w:cs="Calibri"/>
        <w:color w:val="404040" w:themeColor="text1" w:themeTint="BF"/>
      </w:rPr>
    </w:pPr>
    <w:sdt>
      <w:sdtPr>
        <w:rPr>
          <w:rFonts w:ascii="Calibri" w:hAnsi="Calibri" w:cs="Calibri"/>
          <w:color w:val="404040" w:themeColor="text1" w:themeTint="BF"/>
        </w:rPr>
        <w:alias w:val="Title"/>
        <w:tag w:val=""/>
        <w:id w:val="803511419"/>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color w:val="404040" w:themeColor="text1" w:themeTint="BF"/>
          </w:rPr>
          <w:t>Plan djelovanja civilne zaštite Općine Mali Bukovec</w:t>
        </w:r>
      </w:sdtContent>
    </w:sdt>
  </w:p>
  <w:p w14:paraId="2A897ED1" w14:textId="77777777" w:rsidR="00F61B71" w:rsidRDefault="00F61B71">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013C3" w14:textId="77777777" w:rsidR="00F61B71" w:rsidRPr="00F17315" w:rsidRDefault="002936D0" w:rsidP="00F17315">
    <w:pPr>
      <w:pStyle w:val="Zaglavlje"/>
      <w:pBdr>
        <w:bottom w:val="single" w:sz="4" w:space="1" w:color="4F81BD" w:themeColor="accent1"/>
      </w:pBdr>
      <w:contextualSpacing/>
      <w:jc w:val="center"/>
      <w:rPr>
        <w:rFonts w:ascii="Calibri" w:hAnsi="Calibri" w:cs="Calibri"/>
        <w:color w:val="404040" w:themeColor="text1" w:themeTint="BF"/>
        <w:sz w:val="22"/>
        <w:szCs w:val="22"/>
      </w:rPr>
    </w:pPr>
    <w:sdt>
      <w:sdtPr>
        <w:rPr>
          <w:rFonts w:ascii="Calibri" w:hAnsi="Calibri" w:cs="Calibri"/>
          <w:i/>
          <w:color w:val="404040" w:themeColor="text1" w:themeTint="BF"/>
          <w:sz w:val="22"/>
          <w:szCs w:val="22"/>
        </w:rPr>
        <w:alias w:val="Title"/>
        <w:tag w:val=""/>
        <w:id w:val="663831379"/>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i/>
            <w:color w:val="404040" w:themeColor="text1" w:themeTint="BF"/>
            <w:sz w:val="22"/>
            <w:szCs w:val="22"/>
          </w:rPr>
          <w:t>Plan djelovanja civilne zaštite Općine Mali Bukovec</w:t>
        </w:r>
      </w:sdtContent>
    </w:sdt>
  </w:p>
  <w:p w14:paraId="6CF2FDDF" w14:textId="77777777" w:rsidR="00F61B71" w:rsidRDefault="00F61B71">
    <w:pPr>
      <w:pStyle w:val="Zaglavlj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D0470" w14:textId="77777777" w:rsidR="00F61B71" w:rsidRPr="002B0381" w:rsidRDefault="002936D0" w:rsidP="00D8502D">
    <w:pPr>
      <w:pStyle w:val="Zaglavlje"/>
      <w:pBdr>
        <w:bottom w:val="single" w:sz="4" w:space="8" w:color="4F81BD" w:themeColor="accent1"/>
      </w:pBdr>
      <w:contextualSpacing/>
      <w:jc w:val="center"/>
      <w:rPr>
        <w:rFonts w:ascii="Calibri" w:hAnsi="Calibri" w:cs="Calibri"/>
        <w:color w:val="404040" w:themeColor="text1" w:themeTint="BF"/>
      </w:rPr>
    </w:pPr>
    <w:sdt>
      <w:sdtPr>
        <w:rPr>
          <w:rFonts w:ascii="Calibri" w:hAnsi="Calibri" w:cs="Calibri"/>
          <w:color w:val="404040" w:themeColor="text1" w:themeTint="BF"/>
        </w:rPr>
        <w:alias w:val="Title"/>
        <w:tag w:val=""/>
        <w:id w:val="349385515"/>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color w:val="404040" w:themeColor="text1" w:themeTint="BF"/>
          </w:rPr>
          <w:t>Plan djelovanja civilne zaštite Općine Mali Bukovec</w:t>
        </w:r>
      </w:sdtContent>
    </w:sdt>
  </w:p>
  <w:p w14:paraId="53001C12" w14:textId="77777777" w:rsidR="00F61B71" w:rsidRDefault="00F61B71">
    <w:pPr>
      <w:pStyle w:val="Zaglavlj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ED560" w14:textId="77777777" w:rsidR="00F61B71" w:rsidRPr="002B0381" w:rsidRDefault="002936D0" w:rsidP="00F17315">
    <w:pPr>
      <w:pStyle w:val="Zaglavlje"/>
      <w:pBdr>
        <w:bottom w:val="single" w:sz="4" w:space="8" w:color="4F81BD" w:themeColor="accent1"/>
      </w:pBdr>
      <w:contextualSpacing/>
      <w:jc w:val="center"/>
      <w:rPr>
        <w:rFonts w:ascii="Calibri" w:hAnsi="Calibri" w:cs="Calibri"/>
        <w:color w:val="404040" w:themeColor="text1" w:themeTint="BF"/>
      </w:rPr>
    </w:pPr>
    <w:sdt>
      <w:sdtPr>
        <w:rPr>
          <w:rFonts w:ascii="Calibri" w:hAnsi="Calibri" w:cs="Calibri"/>
          <w:i/>
          <w:color w:val="404040" w:themeColor="text1" w:themeTint="BF"/>
          <w:sz w:val="22"/>
          <w:szCs w:val="22"/>
        </w:rPr>
        <w:alias w:val="Title"/>
        <w:tag w:val=""/>
        <w:id w:val="1227877909"/>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i/>
            <w:color w:val="404040" w:themeColor="text1" w:themeTint="BF"/>
            <w:sz w:val="22"/>
            <w:szCs w:val="22"/>
          </w:rPr>
          <w:t>Plan djelovanja civilne zaštite Općine Mali Bukovec</w:t>
        </w:r>
      </w:sdtContent>
    </w:sdt>
  </w:p>
  <w:p w14:paraId="676C7F71" w14:textId="77777777" w:rsidR="00F61B71" w:rsidRDefault="00F61B71">
    <w:pPr>
      <w:pStyle w:val="Zaglavlj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70355" w14:textId="77777777" w:rsidR="00F61B71" w:rsidRPr="00F17315" w:rsidRDefault="002936D0" w:rsidP="00F17315">
    <w:pPr>
      <w:pStyle w:val="Zaglavlje"/>
      <w:pBdr>
        <w:bottom w:val="single" w:sz="4" w:space="8" w:color="4F81BD" w:themeColor="accent1"/>
      </w:pBdr>
      <w:contextualSpacing/>
      <w:jc w:val="center"/>
      <w:rPr>
        <w:rFonts w:ascii="Calibri" w:hAnsi="Calibri" w:cs="Calibri"/>
        <w:i/>
        <w:color w:val="404040" w:themeColor="text1" w:themeTint="BF"/>
        <w:sz w:val="22"/>
        <w:szCs w:val="22"/>
      </w:rPr>
    </w:pPr>
    <w:sdt>
      <w:sdtPr>
        <w:rPr>
          <w:rFonts w:ascii="Calibri" w:hAnsi="Calibri" w:cs="Calibri"/>
          <w:i/>
          <w:color w:val="404040" w:themeColor="text1" w:themeTint="BF"/>
          <w:sz w:val="22"/>
          <w:szCs w:val="22"/>
        </w:rPr>
        <w:alias w:val="Title"/>
        <w:tag w:val=""/>
        <w:id w:val="-141506390"/>
        <w:dataBinding w:prefixMappings="xmlns:ns0='http://purl.org/dc/elements/1.1/' xmlns:ns1='http://schemas.openxmlformats.org/package/2006/metadata/core-properties' " w:xpath="/ns1:coreProperties[1]/ns0:title[1]" w:storeItemID="{6C3C8BC8-F283-45AE-878A-BAB7291924A1}"/>
        <w:text/>
      </w:sdtPr>
      <w:sdtEndPr/>
      <w:sdtContent>
        <w:r w:rsidR="00F61B71">
          <w:rPr>
            <w:rFonts w:ascii="Calibri" w:hAnsi="Calibri" w:cs="Calibri"/>
            <w:i/>
            <w:color w:val="404040" w:themeColor="text1" w:themeTint="BF"/>
            <w:sz w:val="22"/>
            <w:szCs w:val="22"/>
          </w:rPr>
          <w:t>Plan djelovanja civilne zaštite Općine Mali Bukovec</w:t>
        </w:r>
      </w:sdtContent>
    </w:sdt>
  </w:p>
  <w:p w14:paraId="1977C639" w14:textId="77777777" w:rsidR="00F61B71" w:rsidRDefault="00F61B71" w:rsidP="006F0594">
    <w:pPr>
      <w:pStyle w:val="Zaglavlje"/>
    </w:pPr>
  </w:p>
  <w:p w14:paraId="22FC333A" w14:textId="77777777" w:rsidR="00F61B71" w:rsidRDefault="00F61B71">
    <w:pPr>
      <w:pStyle w:val="Zaglavlj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E9902" w14:textId="77777777" w:rsidR="00F61B71" w:rsidRPr="00F17315" w:rsidRDefault="00F61B71" w:rsidP="00F17315">
    <w:pPr>
      <w:pStyle w:val="Zaglavlje"/>
      <w:pBdr>
        <w:bottom w:val="single" w:sz="4" w:space="8" w:color="4F81BD" w:themeColor="accent1"/>
      </w:pBdr>
      <w:contextualSpacing/>
      <w:jc w:val="center"/>
      <w:rPr>
        <w:rFonts w:ascii="Calibri" w:hAnsi="Calibri" w:cs="Calibri"/>
        <w:i/>
        <w:color w:val="404040" w:themeColor="text1" w:themeTint="BF"/>
        <w:sz w:val="22"/>
        <w:szCs w:val="22"/>
      </w:rPr>
    </w:pPr>
    <w:r w:rsidRPr="00F17315">
      <w:rPr>
        <w:rFonts w:ascii="Calibri" w:hAnsi="Calibri" w:cs="Calibri"/>
        <w:i/>
        <w:color w:val="404040" w:themeColor="text1" w:themeTint="BF"/>
        <w:sz w:val="22"/>
        <w:szCs w:val="22"/>
      </w:rPr>
      <w:t xml:space="preserve">Plan djelovanja civilne zaštite Općine </w:t>
    </w:r>
    <w:r w:rsidR="0009571D">
      <w:rPr>
        <w:rFonts w:ascii="Calibri" w:hAnsi="Calibri" w:cs="Calibri"/>
        <w:i/>
        <w:color w:val="404040" w:themeColor="text1" w:themeTint="BF"/>
        <w:sz w:val="22"/>
        <w:szCs w:val="22"/>
      </w:rPr>
      <w:t>Mali Bukovec</w:t>
    </w:r>
  </w:p>
  <w:p w14:paraId="58E0B6C5" w14:textId="77777777" w:rsidR="00F61B71" w:rsidRDefault="00F61B71">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AD8C2E0"/>
    <w:lvl w:ilvl="0">
      <w:start w:val="1"/>
      <w:numFmt w:val="bullet"/>
      <w:pStyle w:val="Grafikeoznake2"/>
      <w:lvlText w:val=""/>
      <w:lvlJc w:val="left"/>
      <w:pPr>
        <w:tabs>
          <w:tab w:val="num" w:pos="643"/>
        </w:tabs>
        <w:ind w:left="643" w:hanging="360"/>
      </w:pPr>
      <w:rPr>
        <w:rFonts w:ascii="Symbol" w:hAnsi="Symbol" w:hint="default"/>
      </w:rPr>
    </w:lvl>
  </w:abstractNum>
  <w:abstractNum w:abstractNumId="1" w15:restartNumberingAfterBreak="0">
    <w:nsid w:val="0020072E"/>
    <w:multiLevelType w:val="hybridMultilevel"/>
    <w:tmpl w:val="3A76459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03D5410"/>
    <w:multiLevelType w:val="hybridMultilevel"/>
    <w:tmpl w:val="7E62F874"/>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09A2FCF"/>
    <w:multiLevelType w:val="hybridMultilevel"/>
    <w:tmpl w:val="BFB03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215284"/>
    <w:multiLevelType w:val="hybridMultilevel"/>
    <w:tmpl w:val="03680D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5663852"/>
    <w:multiLevelType w:val="hybridMultilevel"/>
    <w:tmpl w:val="C77EE89A"/>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6897023"/>
    <w:multiLevelType w:val="hybridMultilevel"/>
    <w:tmpl w:val="165AC8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6AD395A"/>
    <w:multiLevelType w:val="hybridMultilevel"/>
    <w:tmpl w:val="D668F0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8990714"/>
    <w:multiLevelType w:val="hybridMultilevel"/>
    <w:tmpl w:val="5922F74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08D33B22"/>
    <w:multiLevelType w:val="hybridMultilevel"/>
    <w:tmpl w:val="84CA9B2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A4D5B9E"/>
    <w:multiLevelType w:val="hybridMultilevel"/>
    <w:tmpl w:val="1EA281CA"/>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AC01CEB"/>
    <w:multiLevelType w:val="hybridMultilevel"/>
    <w:tmpl w:val="16A8A65C"/>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D74551D"/>
    <w:multiLevelType w:val="hybridMultilevel"/>
    <w:tmpl w:val="0E80A8F8"/>
    <w:lvl w:ilvl="0" w:tplc="1C28AF24">
      <w:numFmt w:val="bullet"/>
      <w:lvlText w:val="-"/>
      <w:lvlJc w:val="left"/>
      <w:pPr>
        <w:ind w:left="751" w:hanging="360"/>
      </w:pPr>
      <w:rPr>
        <w:rFonts w:ascii="Calibri" w:eastAsiaTheme="minorEastAsia" w:hAnsi="Calibri" w:cs="Calibri" w:hint="default"/>
        <w:color w:val="000000"/>
      </w:rPr>
    </w:lvl>
    <w:lvl w:ilvl="1" w:tplc="08090003">
      <w:start w:val="1"/>
      <w:numFmt w:val="bullet"/>
      <w:lvlText w:val="o"/>
      <w:lvlJc w:val="left"/>
      <w:pPr>
        <w:ind w:left="1471" w:hanging="360"/>
      </w:pPr>
      <w:rPr>
        <w:rFonts w:ascii="Courier New" w:hAnsi="Courier New" w:cs="Courier New" w:hint="default"/>
      </w:rPr>
    </w:lvl>
    <w:lvl w:ilvl="2" w:tplc="08090005" w:tentative="1">
      <w:start w:val="1"/>
      <w:numFmt w:val="bullet"/>
      <w:lvlText w:val=""/>
      <w:lvlJc w:val="left"/>
      <w:pPr>
        <w:ind w:left="2191" w:hanging="360"/>
      </w:pPr>
      <w:rPr>
        <w:rFonts w:ascii="Wingdings" w:hAnsi="Wingdings" w:hint="default"/>
      </w:rPr>
    </w:lvl>
    <w:lvl w:ilvl="3" w:tplc="08090001" w:tentative="1">
      <w:start w:val="1"/>
      <w:numFmt w:val="bullet"/>
      <w:lvlText w:val=""/>
      <w:lvlJc w:val="left"/>
      <w:pPr>
        <w:ind w:left="2911" w:hanging="360"/>
      </w:pPr>
      <w:rPr>
        <w:rFonts w:ascii="Symbol" w:hAnsi="Symbol" w:hint="default"/>
      </w:rPr>
    </w:lvl>
    <w:lvl w:ilvl="4" w:tplc="08090003" w:tentative="1">
      <w:start w:val="1"/>
      <w:numFmt w:val="bullet"/>
      <w:lvlText w:val="o"/>
      <w:lvlJc w:val="left"/>
      <w:pPr>
        <w:ind w:left="3631" w:hanging="360"/>
      </w:pPr>
      <w:rPr>
        <w:rFonts w:ascii="Courier New" w:hAnsi="Courier New" w:cs="Courier New" w:hint="default"/>
      </w:rPr>
    </w:lvl>
    <w:lvl w:ilvl="5" w:tplc="08090005" w:tentative="1">
      <w:start w:val="1"/>
      <w:numFmt w:val="bullet"/>
      <w:lvlText w:val=""/>
      <w:lvlJc w:val="left"/>
      <w:pPr>
        <w:ind w:left="4351" w:hanging="360"/>
      </w:pPr>
      <w:rPr>
        <w:rFonts w:ascii="Wingdings" w:hAnsi="Wingdings" w:hint="default"/>
      </w:rPr>
    </w:lvl>
    <w:lvl w:ilvl="6" w:tplc="08090001" w:tentative="1">
      <w:start w:val="1"/>
      <w:numFmt w:val="bullet"/>
      <w:lvlText w:val=""/>
      <w:lvlJc w:val="left"/>
      <w:pPr>
        <w:ind w:left="5071" w:hanging="360"/>
      </w:pPr>
      <w:rPr>
        <w:rFonts w:ascii="Symbol" w:hAnsi="Symbol" w:hint="default"/>
      </w:rPr>
    </w:lvl>
    <w:lvl w:ilvl="7" w:tplc="08090003" w:tentative="1">
      <w:start w:val="1"/>
      <w:numFmt w:val="bullet"/>
      <w:lvlText w:val="o"/>
      <w:lvlJc w:val="left"/>
      <w:pPr>
        <w:ind w:left="5791" w:hanging="360"/>
      </w:pPr>
      <w:rPr>
        <w:rFonts w:ascii="Courier New" w:hAnsi="Courier New" w:cs="Courier New" w:hint="default"/>
      </w:rPr>
    </w:lvl>
    <w:lvl w:ilvl="8" w:tplc="08090005" w:tentative="1">
      <w:start w:val="1"/>
      <w:numFmt w:val="bullet"/>
      <w:lvlText w:val=""/>
      <w:lvlJc w:val="left"/>
      <w:pPr>
        <w:ind w:left="6511" w:hanging="360"/>
      </w:pPr>
      <w:rPr>
        <w:rFonts w:ascii="Wingdings" w:hAnsi="Wingdings" w:hint="default"/>
      </w:rPr>
    </w:lvl>
  </w:abstractNum>
  <w:abstractNum w:abstractNumId="13" w15:restartNumberingAfterBreak="0">
    <w:nsid w:val="0DF35BF0"/>
    <w:multiLevelType w:val="hybridMultilevel"/>
    <w:tmpl w:val="C01EB782"/>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E3C4929"/>
    <w:multiLevelType w:val="hybridMultilevel"/>
    <w:tmpl w:val="B9E4D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40520D"/>
    <w:multiLevelType w:val="hybridMultilevel"/>
    <w:tmpl w:val="8D707C44"/>
    <w:lvl w:ilvl="0" w:tplc="A2426CA0">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0E5C20D0"/>
    <w:multiLevelType w:val="hybridMultilevel"/>
    <w:tmpl w:val="E74018E4"/>
    <w:lvl w:ilvl="0" w:tplc="1C28AF24">
      <w:numFmt w:val="bullet"/>
      <w:lvlText w:val="-"/>
      <w:lvlJc w:val="left"/>
      <w:pPr>
        <w:ind w:left="720" w:hanging="360"/>
      </w:pPr>
      <w:rPr>
        <w:rFonts w:ascii="Calibri" w:eastAsiaTheme="minorEastAsia"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921D2F"/>
    <w:multiLevelType w:val="hybridMultilevel"/>
    <w:tmpl w:val="A9C2F76A"/>
    <w:lvl w:ilvl="0" w:tplc="ACD88166">
      <w:start w:val="1"/>
      <w:numFmt w:val="bullet"/>
      <w:lvlText w:val="-"/>
      <w:lvlJc w:val="left"/>
      <w:pPr>
        <w:ind w:left="227" w:firstLine="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E9F2048"/>
    <w:multiLevelType w:val="hybridMultilevel"/>
    <w:tmpl w:val="11566F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ED953F4"/>
    <w:multiLevelType w:val="hybridMultilevel"/>
    <w:tmpl w:val="1B8E55B4"/>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10BB189B"/>
    <w:multiLevelType w:val="hybridMultilevel"/>
    <w:tmpl w:val="36C4903C"/>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1301CB6"/>
    <w:multiLevelType w:val="hybridMultilevel"/>
    <w:tmpl w:val="3F24DCEC"/>
    <w:lvl w:ilvl="0" w:tplc="1C28AF24">
      <w:numFmt w:val="bullet"/>
      <w:lvlText w:val="-"/>
      <w:lvlJc w:val="left"/>
      <w:pPr>
        <w:ind w:left="720" w:hanging="360"/>
      </w:pPr>
      <w:rPr>
        <w:rFonts w:ascii="Calibri" w:eastAsiaTheme="minorEastAsia"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2515057"/>
    <w:multiLevelType w:val="hybridMultilevel"/>
    <w:tmpl w:val="DBD63F0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13AB390B"/>
    <w:multiLevelType w:val="hybridMultilevel"/>
    <w:tmpl w:val="21983A20"/>
    <w:lvl w:ilvl="0" w:tplc="ACD88166">
      <w:start w:val="1"/>
      <w:numFmt w:val="bullet"/>
      <w:lvlText w:val="-"/>
      <w:lvlJc w:val="left"/>
      <w:pPr>
        <w:ind w:left="752" w:hanging="360"/>
      </w:pPr>
      <w:rPr>
        <w:rFonts w:ascii="Times New Roman" w:eastAsia="Times New Roman" w:hAnsi="Times New Roman" w:cs="Times New Roman"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24" w15:restartNumberingAfterBreak="0">
    <w:nsid w:val="141110DD"/>
    <w:multiLevelType w:val="multilevel"/>
    <w:tmpl w:val="BAC0E514"/>
    <w:lvl w:ilvl="0">
      <w:start w:val="1"/>
      <w:numFmt w:val="decimal"/>
      <w:pStyle w:val="Naslov1"/>
      <w:lvlText w:val="%1."/>
      <w:lvlJc w:val="left"/>
      <w:pPr>
        <w:ind w:left="432" w:hanging="432"/>
      </w:pPr>
      <w:rPr>
        <w:rFonts w:hint="default"/>
        <w:b/>
        <w:color w:val="auto"/>
        <w:sz w:val="28"/>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25" w15:restartNumberingAfterBreak="0">
    <w:nsid w:val="165B5BE0"/>
    <w:multiLevelType w:val="hybridMultilevel"/>
    <w:tmpl w:val="D024B60E"/>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16BE3BFE"/>
    <w:multiLevelType w:val="hybridMultilevel"/>
    <w:tmpl w:val="83409932"/>
    <w:lvl w:ilvl="0" w:tplc="ACD88166">
      <w:start w:val="1"/>
      <w:numFmt w:val="bullet"/>
      <w:lvlText w:val="-"/>
      <w:lvlJc w:val="left"/>
      <w:pPr>
        <w:ind w:left="1030" w:hanging="360"/>
      </w:pPr>
      <w:rPr>
        <w:rFonts w:ascii="Times New Roman" w:eastAsia="Times New Roman" w:hAnsi="Times New Roman" w:cs="Times New Roman" w:hint="default"/>
      </w:rPr>
    </w:lvl>
    <w:lvl w:ilvl="1" w:tplc="041A0003" w:tentative="1">
      <w:start w:val="1"/>
      <w:numFmt w:val="bullet"/>
      <w:lvlText w:val="o"/>
      <w:lvlJc w:val="left"/>
      <w:pPr>
        <w:ind w:left="1750" w:hanging="360"/>
      </w:pPr>
      <w:rPr>
        <w:rFonts w:ascii="Courier New" w:hAnsi="Courier New" w:cs="Courier New" w:hint="default"/>
      </w:rPr>
    </w:lvl>
    <w:lvl w:ilvl="2" w:tplc="041A0005" w:tentative="1">
      <w:start w:val="1"/>
      <w:numFmt w:val="bullet"/>
      <w:lvlText w:val=""/>
      <w:lvlJc w:val="left"/>
      <w:pPr>
        <w:ind w:left="2470" w:hanging="360"/>
      </w:pPr>
      <w:rPr>
        <w:rFonts w:ascii="Wingdings" w:hAnsi="Wingdings" w:hint="default"/>
      </w:rPr>
    </w:lvl>
    <w:lvl w:ilvl="3" w:tplc="041A0001" w:tentative="1">
      <w:start w:val="1"/>
      <w:numFmt w:val="bullet"/>
      <w:lvlText w:val=""/>
      <w:lvlJc w:val="left"/>
      <w:pPr>
        <w:ind w:left="3190" w:hanging="360"/>
      </w:pPr>
      <w:rPr>
        <w:rFonts w:ascii="Symbol" w:hAnsi="Symbol" w:hint="default"/>
      </w:rPr>
    </w:lvl>
    <w:lvl w:ilvl="4" w:tplc="041A0003" w:tentative="1">
      <w:start w:val="1"/>
      <w:numFmt w:val="bullet"/>
      <w:lvlText w:val="o"/>
      <w:lvlJc w:val="left"/>
      <w:pPr>
        <w:ind w:left="3910" w:hanging="360"/>
      </w:pPr>
      <w:rPr>
        <w:rFonts w:ascii="Courier New" w:hAnsi="Courier New" w:cs="Courier New" w:hint="default"/>
      </w:rPr>
    </w:lvl>
    <w:lvl w:ilvl="5" w:tplc="041A0005" w:tentative="1">
      <w:start w:val="1"/>
      <w:numFmt w:val="bullet"/>
      <w:lvlText w:val=""/>
      <w:lvlJc w:val="left"/>
      <w:pPr>
        <w:ind w:left="4630" w:hanging="360"/>
      </w:pPr>
      <w:rPr>
        <w:rFonts w:ascii="Wingdings" w:hAnsi="Wingdings" w:hint="default"/>
      </w:rPr>
    </w:lvl>
    <w:lvl w:ilvl="6" w:tplc="041A0001" w:tentative="1">
      <w:start w:val="1"/>
      <w:numFmt w:val="bullet"/>
      <w:lvlText w:val=""/>
      <w:lvlJc w:val="left"/>
      <w:pPr>
        <w:ind w:left="5350" w:hanging="360"/>
      </w:pPr>
      <w:rPr>
        <w:rFonts w:ascii="Symbol" w:hAnsi="Symbol" w:hint="default"/>
      </w:rPr>
    </w:lvl>
    <w:lvl w:ilvl="7" w:tplc="041A0003" w:tentative="1">
      <w:start w:val="1"/>
      <w:numFmt w:val="bullet"/>
      <w:lvlText w:val="o"/>
      <w:lvlJc w:val="left"/>
      <w:pPr>
        <w:ind w:left="6070" w:hanging="360"/>
      </w:pPr>
      <w:rPr>
        <w:rFonts w:ascii="Courier New" w:hAnsi="Courier New" w:cs="Courier New" w:hint="default"/>
      </w:rPr>
    </w:lvl>
    <w:lvl w:ilvl="8" w:tplc="041A0005" w:tentative="1">
      <w:start w:val="1"/>
      <w:numFmt w:val="bullet"/>
      <w:lvlText w:val=""/>
      <w:lvlJc w:val="left"/>
      <w:pPr>
        <w:ind w:left="6790" w:hanging="360"/>
      </w:pPr>
      <w:rPr>
        <w:rFonts w:ascii="Wingdings" w:hAnsi="Wingdings" w:hint="default"/>
      </w:rPr>
    </w:lvl>
  </w:abstractNum>
  <w:abstractNum w:abstractNumId="27" w15:restartNumberingAfterBreak="0">
    <w:nsid w:val="18DD791C"/>
    <w:multiLevelType w:val="hybridMultilevel"/>
    <w:tmpl w:val="0E764A84"/>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194D6581"/>
    <w:multiLevelType w:val="hybridMultilevel"/>
    <w:tmpl w:val="AC167E1A"/>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196573CC"/>
    <w:multiLevelType w:val="multilevel"/>
    <w:tmpl w:val="1E248C7C"/>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1B9C6AE4"/>
    <w:multiLevelType w:val="multilevel"/>
    <w:tmpl w:val="70B2EB5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cs="Times New Roman" w:hint="default"/>
      </w:rPr>
    </w:lvl>
    <w:lvl w:ilvl="2">
      <w:start w:val="109"/>
      <w:numFmt w:val="bullet"/>
      <w:lvlText w:val="-"/>
      <w:lvlJc w:val="left"/>
      <w:pPr>
        <w:ind w:left="2160" w:hanging="360"/>
      </w:pPr>
      <w:rPr>
        <w:rFonts w:ascii="Calibri" w:eastAsia="Times New Roman" w:hAnsi="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C0404C"/>
    <w:multiLevelType w:val="hybridMultilevel"/>
    <w:tmpl w:val="E8303BF8"/>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1D5E4962"/>
    <w:multiLevelType w:val="hybridMultilevel"/>
    <w:tmpl w:val="CCB4C04E"/>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1ED21817"/>
    <w:multiLevelType w:val="hybridMultilevel"/>
    <w:tmpl w:val="D8F83D6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F56551C"/>
    <w:multiLevelType w:val="hybridMultilevel"/>
    <w:tmpl w:val="B58C528E"/>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20104FD4"/>
    <w:multiLevelType w:val="multilevel"/>
    <w:tmpl w:val="9DC07634"/>
    <w:lvl w:ilvl="0">
      <w:start w:val="1"/>
      <w:numFmt w:val="decimal"/>
      <w:lvlText w:val="%1."/>
      <w:lvlJc w:val="left"/>
      <w:pPr>
        <w:ind w:left="720" w:hanging="360"/>
      </w:pPr>
      <w:rPr>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2317247"/>
    <w:multiLevelType w:val="hybridMultilevel"/>
    <w:tmpl w:val="B3568C20"/>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227F2C03"/>
    <w:multiLevelType w:val="hybridMultilevel"/>
    <w:tmpl w:val="4C2EDB3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23176EAB"/>
    <w:multiLevelType w:val="hybridMultilevel"/>
    <w:tmpl w:val="C2DE433E"/>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23F646CE"/>
    <w:multiLevelType w:val="hybridMultilevel"/>
    <w:tmpl w:val="ABBCEA88"/>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24806BB9"/>
    <w:multiLevelType w:val="hybridMultilevel"/>
    <w:tmpl w:val="B6CE813C"/>
    <w:lvl w:ilvl="0" w:tplc="ACD88166">
      <w:start w:val="1"/>
      <w:numFmt w:val="bullet"/>
      <w:lvlText w:val="-"/>
      <w:lvlJc w:val="left"/>
      <w:pPr>
        <w:ind w:left="794" w:hanging="227"/>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251E1D78"/>
    <w:multiLevelType w:val="hybridMultilevel"/>
    <w:tmpl w:val="52503F9A"/>
    <w:lvl w:ilvl="0" w:tplc="7D5CC302">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25207B3C"/>
    <w:multiLevelType w:val="hybridMultilevel"/>
    <w:tmpl w:val="CB5412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25E73593"/>
    <w:multiLevelType w:val="hybridMultilevel"/>
    <w:tmpl w:val="1946FE72"/>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63A4007"/>
    <w:multiLevelType w:val="hybridMultilevel"/>
    <w:tmpl w:val="12362800"/>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26A137D2"/>
    <w:multiLevelType w:val="hybridMultilevel"/>
    <w:tmpl w:val="76F290C2"/>
    <w:lvl w:ilvl="0" w:tplc="ACD88166">
      <w:start w:val="1"/>
      <w:numFmt w:val="bullet"/>
      <w:lvlText w:val="-"/>
      <w:lvlJc w:val="left"/>
      <w:pPr>
        <w:ind w:left="1429" w:hanging="360"/>
      </w:pPr>
      <w:rPr>
        <w:rFonts w:ascii="Times New Roman" w:eastAsia="Times New Roman" w:hAnsi="Times New Roman" w:cs="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46" w15:restartNumberingAfterBreak="0">
    <w:nsid w:val="28131AA8"/>
    <w:multiLevelType w:val="hybridMultilevel"/>
    <w:tmpl w:val="BF223608"/>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29A02CD9"/>
    <w:multiLevelType w:val="hybridMultilevel"/>
    <w:tmpl w:val="873C75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2A2F0038"/>
    <w:multiLevelType w:val="hybridMultilevel"/>
    <w:tmpl w:val="3C946BFE"/>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2AE72B82"/>
    <w:multiLevelType w:val="hybridMultilevel"/>
    <w:tmpl w:val="DF60F66C"/>
    <w:lvl w:ilvl="0" w:tplc="ACD88166">
      <w:start w:val="1"/>
      <w:numFmt w:val="bullet"/>
      <w:lvlText w:val="-"/>
      <w:lvlJc w:val="left"/>
      <w:pPr>
        <w:ind w:left="2141" w:hanging="360"/>
      </w:pPr>
      <w:rPr>
        <w:rFonts w:ascii="Times New Roman" w:eastAsia="Times New Roman" w:hAnsi="Times New Roman" w:cs="Times New Roman" w:hint="default"/>
      </w:rPr>
    </w:lvl>
    <w:lvl w:ilvl="1" w:tplc="041A0003" w:tentative="1">
      <w:start w:val="1"/>
      <w:numFmt w:val="bullet"/>
      <w:lvlText w:val="o"/>
      <w:lvlJc w:val="left"/>
      <w:pPr>
        <w:ind w:left="2861" w:hanging="360"/>
      </w:pPr>
      <w:rPr>
        <w:rFonts w:ascii="Courier New" w:hAnsi="Courier New" w:cs="Courier New" w:hint="default"/>
      </w:rPr>
    </w:lvl>
    <w:lvl w:ilvl="2" w:tplc="041A0005" w:tentative="1">
      <w:start w:val="1"/>
      <w:numFmt w:val="bullet"/>
      <w:lvlText w:val=""/>
      <w:lvlJc w:val="left"/>
      <w:pPr>
        <w:ind w:left="3581" w:hanging="360"/>
      </w:pPr>
      <w:rPr>
        <w:rFonts w:ascii="Wingdings" w:hAnsi="Wingdings" w:hint="default"/>
      </w:rPr>
    </w:lvl>
    <w:lvl w:ilvl="3" w:tplc="041A0001" w:tentative="1">
      <w:start w:val="1"/>
      <w:numFmt w:val="bullet"/>
      <w:lvlText w:val=""/>
      <w:lvlJc w:val="left"/>
      <w:pPr>
        <w:ind w:left="4301" w:hanging="360"/>
      </w:pPr>
      <w:rPr>
        <w:rFonts w:ascii="Symbol" w:hAnsi="Symbol" w:hint="default"/>
      </w:rPr>
    </w:lvl>
    <w:lvl w:ilvl="4" w:tplc="041A0003" w:tentative="1">
      <w:start w:val="1"/>
      <w:numFmt w:val="bullet"/>
      <w:lvlText w:val="o"/>
      <w:lvlJc w:val="left"/>
      <w:pPr>
        <w:ind w:left="5021" w:hanging="360"/>
      </w:pPr>
      <w:rPr>
        <w:rFonts w:ascii="Courier New" w:hAnsi="Courier New" w:cs="Courier New" w:hint="default"/>
      </w:rPr>
    </w:lvl>
    <w:lvl w:ilvl="5" w:tplc="041A0005" w:tentative="1">
      <w:start w:val="1"/>
      <w:numFmt w:val="bullet"/>
      <w:lvlText w:val=""/>
      <w:lvlJc w:val="left"/>
      <w:pPr>
        <w:ind w:left="5741" w:hanging="360"/>
      </w:pPr>
      <w:rPr>
        <w:rFonts w:ascii="Wingdings" w:hAnsi="Wingdings" w:hint="default"/>
      </w:rPr>
    </w:lvl>
    <w:lvl w:ilvl="6" w:tplc="041A0001" w:tentative="1">
      <w:start w:val="1"/>
      <w:numFmt w:val="bullet"/>
      <w:lvlText w:val=""/>
      <w:lvlJc w:val="left"/>
      <w:pPr>
        <w:ind w:left="6461" w:hanging="360"/>
      </w:pPr>
      <w:rPr>
        <w:rFonts w:ascii="Symbol" w:hAnsi="Symbol" w:hint="default"/>
      </w:rPr>
    </w:lvl>
    <w:lvl w:ilvl="7" w:tplc="041A0003" w:tentative="1">
      <w:start w:val="1"/>
      <w:numFmt w:val="bullet"/>
      <w:lvlText w:val="o"/>
      <w:lvlJc w:val="left"/>
      <w:pPr>
        <w:ind w:left="7181" w:hanging="360"/>
      </w:pPr>
      <w:rPr>
        <w:rFonts w:ascii="Courier New" w:hAnsi="Courier New" w:cs="Courier New" w:hint="default"/>
      </w:rPr>
    </w:lvl>
    <w:lvl w:ilvl="8" w:tplc="041A0005" w:tentative="1">
      <w:start w:val="1"/>
      <w:numFmt w:val="bullet"/>
      <w:lvlText w:val=""/>
      <w:lvlJc w:val="left"/>
      <w:pPr>
        <w:ind w:left="7901" w:hanging="360"/>
      </w:pPr>
      <w:rPr>
        <w:rFonts w:ascii="Wingdings" w:hAnsi="Wingdings" w:hint="default"/>
      </w:rPr>
    </w:lvl>
  </w:abstractNum>
  <w:abstractNum w:abstractNumId="50" w15:restartNumberingAfterBreak="0">
    <w:nsid w:val="2B116D58"/>
    <w:multiLevelType w:val="hybridMultilevel"/>
    <w:tmpl w:val="3C9A5910"/>
    <w:lvl w:ilvl="0" w:tplc="C7D48B06">
      <w:start w:val="1"/>
      <w:numFmt w:val="bullet"/>
      <w:lvlText w:val="-"/>
      <w:lvlJc w:val="left"/>
      <w:pPr>
        <w:ind w:left="720" w:hanging="360"/>
      </w:pPr>
      <w:rPr>
        <w:rFonts w:ascii="Courier New" w:hAnsi="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2C3C2D0F"/>
    <w:multiLevelType w:val="hybridMultilevel"/>
    <w:tmpl w:val="C7081C3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DD0405A"/>
    <w:multiLevelType w:val="hybridMultilevel"/>
    <w:tmpl w:val="F250B04A"/>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2DE30F1C"/>
    <w:multiLevelType w:val="hybridMultilevel"/>
    <w:tmpl w:val="BFB0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F062493"/>
    <w:multiLevelType w:val="hybridMultilevel"/>
    <w:tmpl w:val="898C581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2F8B1D7A"/>
    <w:multiLevelType w:val="hybridMultilevel"/>
    <w:tmpl w:val="109C8130"/>
    <w:lvl w:ilvl="0" w:tplc="ACD88166">
      <w:start w:val="1"/>
      <w:numFmt w:val="bullet"/>
      <w:lvlText w:val="-"/>
      <w:lvlJc w:val="left"/>
      <w:pPr>
        <w:ind w:left="754" w:hanging="360"/>
      </w:pPr>
      <w:rPr>
        <w:rFonts w:ascii="Times New Roman" w:eastAsia="Times New Roman" w:hAnsi="Times New Roman" w:cs="Times New Roman" w:hint="default"/>
      </w:rPr>
    </w:lvl>
    <w:lvl w:ilvl="1" w:tplc="041A0003" w:tentative="1">
      <w:start w:val="1"/>
      <w:numFmt w:val="bullet"/>
      <w:lvlText w:val="o"/>
      <w:lvlJc w:val="left"/>
      <w:pPr>
        <w:ind w:left="1474" w:hanging="360"/>
      </w:pPr>
      <w:rPr>
        <w:rFonts w:ascii="Courier New" w:hAnsi="Courier New" w:cs="Courier New" w:hint="default"/>
      </w:rPr>
    </w:lvl>
    <w:lvl w:ilvl="2" w:tplc="041A0005" w:tentative="1">
      <w:start w:val="1"/>
      <w:numFmt w:val="bullet"/>
      <w:lvlText w:val=""/>
      <w:lvlJc w:val="left"/>
      <w:pPr>
        <w:ind w:left="2194" w:hanging="360"/>
      </w:pPr>
      <w:rPr>
        <w:rFonts w:ascii="Wingdings" w:hAnsi="Wingdings" w:hint="default"/>
      </w:rPr>
    </w:lvl>
    <w:lvl w:ilvl="3" w:tplc="041A0001" w:tentative="1">
      <w:start w:val="1"/>
      <w:numFmt w:val="bullet"/>
      <w:lvlText w:val=""/>
      <w:lvlJc w:val="left"/>
      <w:pPr>
        <w:ind w:left="2914" w:hanging="360"/>
      </w:pPr>
      <w:rPr>
        <w:rFonts w:ascii="Symbol" w:hAnsi="Symbol" w:hint="default"/>
      </w:rPr>
    </w:lvl>
    <w:lvl w:ilvl="4" w:tplc="041A0003" w:tentative="1">
      <w:start w:val="1"/>
      <w:numFmt w:val="bullet"/>
      <w:lvlText w:val="o"/>
      <w:lvlJc w:val="left"/>
      <w:pPr>
        <w:ind w:left="3634" w:hanging="360"/>
      </w:pPr>
      <w:rPr>
        <w:rFonts w:ascii="Courier New" w:hAnsi="Courier New" w:cs="Courier New" w:hint="default"/>
      </w:rPr>
    </w:lvl>
    <w:lvl w:ilvl="5" w:tplc="041A0005" w:tentative="1">
      <w:start w:val="1"/>
      <w:numFmt w:val="bullet"/>
      <w:lvlText w:val=""/>
      <w:lvlJc w:val="left"/>
      <w:pPr>
        <w:ind w:left="4354" w:hanging="360"/>
      </w:pPr>
      <w:rPr>
        <w:rFonts w:ascii="Wingdings" w:hAnsi="Wingdings" w:hint="default"/>
      </w:rPr>
    </w:lvl>
    <w:lvl w:ilvl="6" w:tplc="041A0001" w:tentative="1">
      <w:start w:val="1"/>
      <w:numFmt w:val="bullet"/>
      <w:lvlText w:val=""/>
      <w:lvlJc w:val="left"/>
      <w:pPr>
        <w:ind w:left="5074" w:hanging="360"/>
      </w:pPr>
      <w:rPr>
        <w:rFonts w:ascii="Symbol" w:hAnsi="Symbol" w:hint="default"/>
      </w:rPr>
    </w:lvl>
    <w:lvl w:ilvl="7" w:tplc="041A0003" w:tentative="1">
      <w:start w:val="1"/>
      <w:numFmt w:val="bullet"/>
      <w:lvlText w:val="o"/>
      <w:lvlJc w:val="left"/>
      <w:pPr>
        <w:ind w:left="5794" w:hanging="360"/>
      </w:pPr>
      <w:rPr>
        <w:rFonts w:ascii="Courier New" w:hAnsi="Courier New" w:cs="Courier New" w:hint="default"/>
      </w:rPr>
    </w:lvl>
    <w:lvl w:ilvl="8" w:tplc="041A0005" w:tentative="1">
      <w:start w:val="1"/>
      <w:numFmt w:val="bullet"/>
      <w:lvlText w:val=""/>
      <w:lvlJc w:val="left"/>
      <w:pPr>
        <w:ind w:left="6514" w:hanging="360"/>
      </w:pPr>
      <w:rPr>
        <w:rFonts w:ascii="Wingdings" w:hAnsi="Wingdings" w:hint="default"/>
      </w:rPr>
    </w:lvl>
  </w:abstractNum>
  <w:abstractNum w:abstractNumId="56" w15:restartNumberingAfterBreak="0">
    <w:nsid w:val="30AB5141"/>
    <w:multiLevelType w:val="hybridMultilevel"/>
    <w:tmpl w:val="BC0CB14E"/>
    <w:lvl w:ilvl="0" w:tplc="EDC05DDE">
      <w:start w:val="2"/>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33C1214A"/>
    <w:multiLevelType w:val="hybridMultilevel"/>
    <w:tmpl w:val="A3C67E14"/>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34B54DBC"/>
    <w:multiLevelType w:val="hybridMultilevel"/>
    <w:tmpl w:val="D7D8094C"/>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3584540E"/>
    <w:multiLevelType w:val="hybridMultilevel"/>
    <w:tmpl w:val="C2801B9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35AF4795"/>
    <w:multiLevelType w:val="hybridMultilevel"/>
    <w:tmpl w:val="EA5091A0"/>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7D76A1F"/>
    <w:multiLevelType w:val="hybridMultilevel"/>
    <w:tmpl w:val="E56CF8E6"/>
    <w:lvl w:ilvl="0" w:tplc="ACD88166">
      <w:start w:val="1"/>
      <w:numFmt w:val="bullet"/>
      <w:lvlText w:val="-"/>
      <w:lvlJc w:val="left"/>
      <w:pPr>
        <w:ind w:left="227" w:firstLine="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3BE61803"/>
    <w:multiLevelType w:val="hybridMultilevel"/>
    <w:tmpl w:val="9B408C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15:restartNumberingAfterBreak="0">
    <w:nsid w:val="3DB45B81"/>
    <w:multiLevelType w:val="hybridMultilevel"/>
    <w:tmpl w:val="509CEAC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3DC20138"/>
    <w:multiLevelType w:val="hybridMultilevel"/>
    <w:tmpl w:val="F344226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5" w15:restartNumberingAfterBreak="0">
    <w:nsid w:val="3F282919"/>
    <w:multiLevelType w:val="hybridMultilevel"/>
    <w:tmpl w:val="CFB602B0"/>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3F956783"/>
    <w:multiLevelType w:val="hybridMultilevel"/>
    <w:tmpl w:val="C2B4118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7" w15:restartNumberingAfterBreak="0">
    <w:nsid w:val="401A5632"/>
    <w:multiLevelType w:val="hybridMultilevel"/>
    <w:tmpl w:val="22183EAE"/>
    <w:lvl w:ilvl="0" w:tplc="041A0009">
      <w:start w:val="1"/>
      <w:numFmt w:val="bullet"/>
      <w:lvlText w:val=""/>
      <w:lvlJc w:val="left"/>
      <w:pPr>
        <w:tabs>
          <w:tab w:val="num" w:pos="360"/>
        </w:tabs>
        <w:ind w:left="360" w:hanging="360"/>
      </w:pPr>
      <w:rPr>
        <w:rFonts w:ascii="Wingdings" w:hAnsi="Wingdings" w:hint="default"/>
      </w:rPr>
    </w:lvl>
    <w:lvl w:ilvl="1" w:tplc="DCC89CC0">
      <w:start w:val="1"/>
      <w:numFmt w:val="bullet"/>
      <w:lvlText w:val="-"/>
      <w:lvlJc w:val="left"/>
      <w:pPr>
        <w:tabs>
          <w:tab w:val="num" w:pos="1080"/>
        </w:tabs>
        <w:ind w:left="1080" w:hanging="360"/>
      </w:pPr>
      <w:rPr>
        <w:rFonts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40E0162C"/>
    <w:multiLevelType w:val="hybridMultilevel"/>
    <w:tmpl w:val="9878C3FE"/>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413833ED"/>
    <w:multiLevelType w:val="hybridMultilevel"/>
    <w:tmpl w:val="765C1726"/>
    <w:lvl w:ilvl="0" w:tplc="2D043908">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41384921"/>
    <w:multiLevelType w:val="hybridMultilevel"/>
    <w:tmpl w:val="6688F3B8"/>
    <w:lvl w:ilvl="0" w:tplc="ACD88166">
      <w:start w:val="1"/>
      <w:numFmt w:val="bullet"/>
      <w:lvlText w:val="-"/>
      <w:lvlJc w:val="left"/>
      <w:pPr>
        <w:ind w:left="227" w:firstLine="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416E676E"/>
    <w:multiLevelType w:val="hybridMultilevel"/>
    <w:tmpl w:val="4FA8741A"/>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42BB31DC"/>
    <w:multiLevelType w:val="hybridMultilevel"/>
    <w:tmpl w:val="FC4CA83E"/>
    <w:lvl w:ilvl="0" w:tplc="ACD88166">
      <w:start w:val="1"/>
      <w:numFmt w:val="bullet"/>
      <w:lvlText w:val="-"/>
      <w:lvlJc w:val="left"/>
      <w:pPr>
        <w:ind w:left="753" w:hanging="360"/>
      </w:pPr>
      <w:rPr>
        <w:rFonts w:ascii="Times New Roman" w:eastAsia="Times New Roman" w:hAnsi="Times New Roman" w:cs="Times New Roman" w:hint="default"/>
      </w:rPr>
    </w:lvl>
    <w:lvl w:ilvl="1" w:tplc="041A0003" w:tentative="1">
      <w:start w:val="1"/>
      <w:numFmt w:val="bullet"/>
      <w:lvlText w:val="o"/>
      <w:lvlJc w:val="left"/>
      <w:pPr>
        <w:ind w:left="1473" w:hanging="360"/>
      </w:pPr>
      <w:rPr>
        <w:rFonts w:ascii="Courier New" w:hAnsi="Courier New" w:cs="Courier New" w:hint="default"/>
      </w:rPr>
    </w:lvl>
    <w:lvl w:ilvl="2" w:tplc="041A0005" w:tentative="1">
      <w:start w:val="1"/>
      <w:numFmt w:val="bullet"/>
      <w:lvlText w:val=""/>
      <w:lvlJc w:val="left"/>
      <w:pPr>
        <w:ind w:left="2193" w:hanging="360"/>
      </w:pPr>
      <w:rPr>
        <w:rFonts w:ascii="Wingdings" w:hAnsi="Wingdings" w:hint="default"/>
      </w:rPr>
    </w:lvl>
    <w:lvl w:ilvl="3" w:tplc="041A0001" w:tentative="1">
      <w:start w:val="1"/>
      <w:numFmt w:val="bullet"/>
      <w:lvlText w:val=""/>
      <w:lvlJc w:val="left"/>
      <w:pPr>
        <w:ind w:left="2913" w:hanging="360"/>
      </w:pPr>
      <w:rPr>
        <w:rFonts w:ascii="Symbol" w:hAnsi="Symbol" w:hint="default"/>
      </w:rPr>
    </w:lvl>
    <w:lvl w:ilvl="4" w:tplc="041A0003" w:tentative="1">
      <w:start w:val="1"/>
      <w:numFmt w:val="bullet"/>
      <w:lvlText w:val="o"/>
      <w:lvlJc w:val="left"/>
      <w:pPr>
        <w:ind w:left="3633" w:hanging="360"/>
      </w:pPr>
      <w:rPr>
        <w:rFonts w:ascii="Courier New" w:hAnsi="Courier New" w:cs="Courier New" w:hint="default"/>
      </w:rPr>
    </w:lvl>
    <w:lvl w:ilvl="5" w:tplc="041A0005" w:tentative="1">
      <w:start w:val="1"/>
      <w:numFmt w:val="bullet"/>
      <w:lvlText w:val=""/>
      <w:lvlJc w:val="left"/>
      <w:pPr>
        <w:ind w:left="4353" w:hanging="360"/>
      </w:pPr>
      <w:rPr>
        <w:rFonts w:ascii="Wingdings" w:hAnsi="Wingdings" w:hint="default"/>
      </w:rPr>
    </w:lvl>
    <w:lvl w:ilvl="6" w:tplc="041A0001" w:tentative="1">
      <w:start w:val="1"/>
      <w:numFmt w:val="bullet"/>
      <w:lvlText w:val=""/>
      <w:lvlJc w:val="left"/>
      <w:pPr>
        <w:ind w:left="5073" w:hanging="360"/>
      </w:pPr>
      <w:rPr>
        <w:rFonts w:ascii="Symbol" w:hAnsi="Symbol" w:hint="default"/>
      </w:rPr>
    </w:lvl>
    <w:lvl w:ilvl="7" w:tplc="041A0003" w:tentative="1">
      <w:start w:val="1"/>
      <w:numFmt w:val="bullet"/>
      <w:lvlText w:val="o"/>
      <w:lvlJc w:val="left"/>
      <w:pPr>
        <w:ind w:left="5793" w:hanging="360"/>
      </w:pPr>
      <w:rPr>
        <w:rFonts w:ascii="Courier New" w:hAnsi="Courier New" w:cs="Courier New" w:hint="default"/>
      </w:rPr>
    </w:lvl>
    <w:lvl w:ilvl="8" w:tplc="041A0005" w:tentative="1">
      <w:start w:val="1"/>
      <w:numFmt w:val="bullet"/>
      <w:lvlText w:val=""/>
      <w:lvlJc w:val="left"/>
      <w:pPr>
        <w:ind w:left="6513" w:hanging="360"/>
      </w:pPr>
      <w:rPr>
        <w:rFonts w:ascii="Wingdings" w:hAnsi="Wingdings" w:hint="default"/>
      </w:rPr>
    </w:lvl>
  </w:abstractNum>
  <w:abstractNum w:abstractNumId="73" w15:restartNumberingAfterBreak="0">
    <w:nsid w:val="444956D0"/>
    <w:multiLevelType w:val="hybridMultilevel"/>
    <w:tmpl w:val="732A7CB8"/>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44F073E5"/>
    <w:multiLevelType w:val="hybridMultilevel"/>
    <w:tmpl w:val="BD725BF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478B764F"/>
    <w:multiLevelType w:val="hybridMultilevel"/>
    <w:tmpl w:val="F70655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490800DF"/>
    <w:multiLevelType w:val="hybridMultilevel"/>
    <w:tmpl w:val="37E00D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495E528F"/>
    <w:multiLevelType w:val="hybridMultilevel"/>
    <w:tmpl w:val="EA82242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4A8A4AAE"/>
    <w:multiLevelType w:val="hybridMultilevel"/>
    <w:tmpl w:val="594AE5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4AD352EC"/>
    <w:multiLevelType w:val="hybridMultilevel"/>
    <w:tmpl w:val="C86C4BCC"/>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4B455F2A"/>
    <w:multiLevelType w:val="hybridMultilevel"/>
    <w:tmpl w:val="3566D204"/>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4B7A44E6"/>
    <w:multiLevelType w:val="hybridMultilevel"/>
    <w:tmpl w:val="DA64BEE0"/>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4E613191"/>
    <w:multiLevelType w:val="hybridMultilevel"/>
    <w:tmpl w:val="F26465BE"/>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4E7D5274"/>
    <w:multiLevelType w:val="hybridMultilevel"/>
    <w:tmpl w:val="E7902E56"/>
    <w:lvl w:ilvl="0" w:tplc="1C28AF24">
      <w:numFmt w:val="bullet"/>
      <w:lvlText w:val="-"/>
      <w:lvlJc w:val="left"/>
      <w:pPr>
        <w:ind w:left="720" w:hanging="360"/>
      </w:pPr>
      <w:rPr>
        <w:rFonts w:ascii="Calibri" w:eastAsiaTheme="minorEastAsia" w:hAnsi="Calibri" w:cs="Calibri"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4F3B5F55"/>
    <w:multiLevelType w:val="hybridMultilevel"/>
    <w:tmpl w:val="F5B259B0"/>
    <w:lvl w:ilvl="0" w:tplc="ACD88166">
      <w:start w:val="1"/>
      <w:numFmt w:val="bullet"/>
      <w:lvlText w:val="-"/>
      <w:lvlJc w:val="left"/>
      <w:pPr>
        <w:ind w:left="753" w:hanging="360"/>
      </w:pPr>
      <w:rPr>
        <w:rFonts w:ascii="Times New Roman" w:eastAsia="Times New Roman" w:hAnsi="Times New Roman" w:cs="Times New Roman" w:hint="default"/>
      </w:rPr>
    </w:lvl>
    <w:lvl w:ilvl="1" w:tplc="041A0003" w:tentative="1">
      <w:start w:val="1"/>
      <w:numFmt w:val="bullet"/>
      <w:lvlText w:val="o"/>
      <w:lvlJc w:val="left"/>
      <w:pPr>
        <w:ind w:left="1473" w:hanging="360"/>
      </w:pPr>
      <w:rPr>
        <w:rFonts w:ascii="Courier New" w:hAnsi="Courier New" w:cs="Courier New" w:hint="default"/>
      </w:rPr>
    </w:lvl>
    <w:lvl w:ilvl="2" w:tplc="041A0005" w:tentative="1">
      <w:start w:val="1"/>
      <w:numFmt w:val="bullet"/>
      <w:lvlText w:val=""/>
      <w:lvlJc w:val="left"/>
      <w:pPr>
        <w:ind w:left="2193" w:hanging="360"/>
      </w:pPr>
      <w:rPr>
        <w:rFonts w:ascii="Wingdings" w:hAnsi="Wingdings" w:hint="default"/>
      </w:rPr>
    </w:lvl>
    <w:lvl w:ilvl="3" w:tplc="041A0001" w:tentative="1">
      <w:start w:val="1"/>
      <w:numFmt w:val="bullet"/>
      <w:lvlText w:val=""/>
      <w:lvlJc w:val="left"/>
      <w:pPr>
        <w:ind w:left="2913" w:hanging="360"/>
      </w:pPr>
      <w:rPr>
        <w:rFonts w:ascii="Symbol" w:hAnsi="Symbol" w:hint="default"/>
      </w:rPr>
    </w:lvl>
    <w:lvl w:ilvl="4" w:tplc="041A0003" w:tentative="1">
      <w:start w:val="1"/>
      <w:numFmt w:val="bullet"/>
      <w:lvlText w:val="o"/>
      <w:lvlJc w:val="left"/>
      <w:pPr>
        <w:ind w:left="3633" w:hanging="360"/>
      </w:pPr>
      <w:rPr>
        <w:rFonts w:ascii="Courier New" w:hAnsi="Courier New" w:cs="Courier New" w:hint="default"/>
      </w:rPr>
    </w:lvl>
    <w:lvl w:ilvl="5" w:tplc="041A0005" w:tentative="1">
      <w:start w:val="1"/>
      <w:numFmt w:val="bullet"/>
      <w:lvlText w:val=""/>
      <w:lvlJc w:val="left"/>
      <w:pPr>
        <w:ind w:left="4353" w:hanging="360"/>
      </w:pPr>
      <w:rPr>
        <w:rFonts w:ascii="Wingdings" w:hAnsi="Wingdings" w:hint="default"/>
      </w:rPr>
    </w:lvl>
    <w:lvl w:ilvl="6" w:tplc="041A0001" w:tentative="1">
      <w:start w:val="1"/>
      <w:numFmt w:val="bullet"/>
      <w:lvlText w:val=""/>
      <w:lvlJc w:val="left"/>
      <w:pPr>
        <w:ind w:left="5073" w:hanging="360"/>
      </w:pPr>
      <w:rPr>
        <w:rFonts w:ascii="Symbol" w:hAnsi="Symbol" w:hint="default"/>
      </w:rPr>
    </w:lvl>
    <w:lvl w:ilvl="7" w:tplc="041A0003" w:tentative="1">
      <w:start w:val="1"/>
      <w:numFmt w:val="bullet"/>
      <w:lvlText w:val="o"/>
      <w:lvlJc w:val="left"/>
      <w:pPr>
        <w:ind w:left="5793" w:hanging="360"/>
      </w:pPr>
      <w:rPr>
        <w:rFonts w:ascii="Courier New" w:hAnsi="Courier New" w:cs="Courier New" w:hint="default"/>
      </w:rPr>
    </w:lvl>
    <w:lvl w:ilvl="8" w:tplc="041A0005" w:tentative="1">
      <w:start w:val="1"/>
      <w:numFmt w:val="bullet"/>
      <w:lvlText w:val=""/>
      <w:lvlJc w:val="left"/>
      <w:pPr>
        <w:ind w:left="6513" w:hanging="360"/>
      </w:pPr>
      <w:rPr>
        <w:rFonts w:ascii="Wingdings" w:hAnsi="Wingdings" w:hint="default"/>
      </w:rPr>
    </w:lvl>
  </w:abstractNum>
  <w:abstractNum w:abstractNumId="85" w15:restartNumberingAfterBreak="0">
    <w:nsid w:val="4FB0572E"/>
    <w:multiLevelType w:val="hybridMultilevel"/>
    <w:tmpl w:val="EDF2FED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4FD01E49"/>
    <w:multiLevelType w:val="hybridMultilevel"/>
    <w:tmpl w:val="181432A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15:restartNumberingAfterBreak="0">
    <w:nsid w:val="51197965"/>
    <w:multiLevelType w:val="hybridMultilevel"/>
    <w:tmpl w:val="F09E7B28"/>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513C359A"/>
    <w:multiLevelType w:val="hybridMultilevel"/>
    <w:tmpl w:val="1A407008"/>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5212511D"/>
    <w:multiLevelType w:val="hybridMultilevel"/>
    <w:tmpl w:val="2834DC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53F073B6"/>
    <w:multiLevelType w:val="hybridMultilevel"/>
    <w:tmpl w:val="385EFBCE"/>
    <w:lvl w:ilvl="0" w:tplc="041A0001">
      <w:start w:val="1"/>
      <w:numFmt w:val="bullet"/>
      <w:lvlText w:val=""/>
      <w:lvlJc w:val="left"/>
      <w:pPr>
        <w:tabs>
          <w:tab w:val="num" w:pos="786"/>
        </w:tabs>
        <w:ind w:left="786" w:hanging="360"/>
      </w:pPr>
      <w:rPr>
        <w:rFonts w:ascii="Symbol" w:hAnsi="Symbol" w:hint="default"/>
      </w:rPr>
    </w:lvl>
    <w:lvl w:ilvl="1" w:tplc="041A0003" w:tentative="1">
      <w:start w:val="1"/>
      <w:numFmt w:val="bullet"/>
      <w:lvlText w:val="o"/>
      <w:lvlJc w:val="left"/>
      <w:pPr>
        <w:tabs>
          <w:tab w:val="num" w:pos="1890"/>
        </w:tabs>
        <w:ind w:left="1890" w:hanging="360"/>
      </w:pPr>
      <w:rPr>
        <w:rFonts w:ascii="Courier New" w:hAnsi="Courier New" w:cs="Courier New" w:hint="default"/>
      </w:rPr>
    </w:lvl>
    <w:lvl w:ilvl="2" w:tplc="041A0005" w:tentative="1">
      <w:start w:val="1"/>
      <w:numFmt w:val="bullet"/>
      <w:lvlText w:val=""/>
      <w:lvlJc w:val="left"/>
      <w:pPr>
        <w:tabs>
          <w:tab w:val="num" w:pos="2610"/>
        </w:tabs>
        <w:ind w:left="2610" w:hanging="360"/>
      </w:pPr>
      <w:rPr>
        <w:rFonts w:ascii="Wingdings" w:hAnsi="Wingdings" w:hint="default"/>
      </w:rPr>
    </w:lvl>
    <w:lvl w:ilvl="3" w:tplc="041A0001" w:tentative="1">
      <w:start w:val="1"/>
      <w:numFmt w:val="bullet"/>
      <w:lvlText w:val=""/>
      <w:lvlJc w:val="left"/>
      <w:pPr>
        <w:tabs>
          <w:tab w:val="num" w:pos="3330"/>
        </w:tabs>
        <w:ind w:left="3330" w:hanging="360"/>
      </w:pPr>
      <w:rPr>
        <w:rFonts w:ascii="Symbol" w:hAnsi="Symbol" w:hint="default"/>
      </w:rPr>
    </w:lvl>
    <w:lvl w:ilvl="4" w:tplc="041A0003" w:tentative="1">
      <w:start w:val="1"/>
      <w:numFmt w:val="bullet"/>
      <w:lvlText w:val="o"/>
      <w:lvlJc w:val="left"/>
      <w:pPr>
        <w:tabs>
          <w:tab w:val="num" w:pos="4050"/>
        </w:tabs>
        <w:ind w:left="4050" w:hanging="360"/>
      </w:pPr>
      <w:rPr>
        <w:rFonts w:ascii="Courier New" w:hAnsi="Courier New" w:cs="Courier New" w:hint="default"/>
      </w:rPr>
    </w:lvl>
    <w:lvl w:ilvl="5" w:tplc="041A0005" w:tentative="1">
      <w:start w:val="1"/>
      <w:numFmt w:val="bullet"/>
      <w:lvlText w:val=""/>
      <w:lvlJc w:val="left"/>
      <w:pPr>
        <w:tabs>
          <w:tab w:val="num" w:pos="4770"/>
        </w:tabs>
        <w:ind w:left="4770" w:hanging="360"/>
      </w:pPr>
      <w:rPr>
        <w:rFonts w:ascii="Wingdings" w:hAnsi="Wingdings" w:hint="default"/>
      </w:rPr>
    </w:lvl>
    <w:lvl w:ilvl="6" w:tplc="041A0001" w:tentative="1">
      <w:start w:val="1"/>
      <w:numFmt w:val="bullet"/>
      <w:lvlText w:val=""/>
      <w:lvlJc w:val="left"/>
      <w:pPr>
        <w:tabs>
          <w:tab w:val="num" w:pos="5490"/>
        </w:tabs>
        <w:ind w:left="5490" w:hanging="360"/>
      </w:pPr>
      <w:rPr>
        <w:rFonts w:ascii="Symbol" w:hAnsi="Symbol" w:hint="default"/>
      </w:rPr>
    </w:lvl>
    <w:lvl w:ilvl="7" w:tplc="041A0003" w:tentative="1">
      <w:start w:val="1"/>
      <w:numFmt w:val="bullet"/>
      <w:lvlText w:val="o"/>
      <w:lvlJc w:val="left"/>
      <w:pPr>
        <w:tabs>
          <w:tab w:val="num" w:pos="6210"/>
        </w:tabs>
        <w:ind w:left="6210" w:hanging="360"/>
      </w:pPr>
      <w:rPr>
        <w:rFonts w:ascii="Courier New" w:hAnsi="Courier New" w:cs="Courier New" w:hint="default"/>
      </w:rPr>
    </w:lvl>
    <w:lvl w:ilvl="8" w:tplc="041A0005" w:tentative="1">
      <w:start w:val="1"/>
      <w:numFmt w:val="bullet"/>
      <w:lvlText w:val=""/>
      <w:lvlJc w:val="left"/>
      <w:pPr>
        <w:tabs>
          <w:tab w:val="num" w:pos="6930"/>
        </w:tabs>
        <w:ind w:left="6930" w:hanging="360"/>
      </w:pPr>
      <w:rPr>
        <w:rFonts w:ascii="Wingdings" w:hAnsi="Wingdings" w:hint="default"/>
      </w:rPr>
    </w:lvl>
  </w:abstractNum>
  <w:abstractNum w:abstractNumId="91" w15:restartNumberingAfterBreak="0">
    <w:nsid w:val="549112F1"/>
    <w:multiLevelType w:val="hybridMultilevel"/>
    <w:tmpl w:val="CC5ED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54A433C"/>
    <w:multiLevelType w:val="hybridMultilevel"/>
    <w:tmpl w:val="08589272"/>
    <w:lvl w:ilvl="0" w:tplc="041A0009">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93" w15:restartNumberingAfterBreak="0">
    <w:nsid w:val="56D5727E"/>
    <w:multiLevelType w:val="hybridMultilevel"/>
    <w:tmpl w:val="1818D3A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57436302"/>
    <w:multiLevelType w:val="hybridMultilevel"/>
    <w:tmpl w:val="2738F2B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5" w15:restartNumberingAfterBreak="0">
    <w:nsid w:val="57CA34FE"/>
    <w:multiLevelType w:val="hybridMultilevel"/>
    <w:tmpl w:val="57C82C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589465CA"/>
    <w:multiLevelType w:val="hybridMultilevel"/>
    <w:tmpl w:val="9DDEB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A1E6882"/>
    <w:multiLevelType w:val="hybridMultilevel"/>
    <w:tmpl w:val="1FDEE442"/>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98" w15:restartNumberingAfterBreak="0">
    <w:nsid w:val="5C0455D5"/>
    <w:multiLevelType w:val="hybridMultilevel"/>
    <w:tmpl w:val="133A1DB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5D4E542B"/>
    <w:multiLevelType w:val="hybridMultilevel"/>
    <w:tmpl w:val="562ADBFA"/>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0" w15:restartNumberingAfterBreak="0">
    <w:nsid w:val="605F72BA"/>
    <w:multiLevelType w:val="hybridMultilevel"/>
    <w:tmpl w:val="2382ADEC"/>
    <w:lvl w:ilvl="0" w:tplc="ACD88166">
      <w:start w:val="1"/>
      <w:numFmt w:val="bullet"/>
      <w:lvlText w:val="-"/>
      <w:lvlJc w:val="left"/>
      <w:pPr>
        <w:ind w:left="227" w:firstLine="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1" w15:restartNumberingAfterBreak="0">
    <w:nsid w:val="618C726D"/>
    <w:multiLevelType w:val="hybridMultilevel"/>
    <w:tmpl w:val="4C2CB12A"/>
    <w:lvl w:ilvl="0" w:tplc="BAAAAB0E">
      <w:start w:val="1"/>
      <w:numFmt w:val="bullet"/>
      <w:suff w:val="space"/>
      <w:lvlText w:val="-"/>
      <w:lvlJc w:val="left"/>
      <w:pPr>
        <w:ind w:left="794" w:hanging="227"/>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636026FF"/>
    <w:multiLevelType w:val="hybridMultilevel"/>
    <w:tmpl w:val="98FA516A"/>
    <w:lvl w:ilvl="0" w:tplc="041A0009">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03" w15:restartNumberingAfterBreak="0">
    <w:nsid w:val="63F90136"/>
    <w:multiLevelType w:val="hybridMultilevel"/>
    <w:tmpl w:val="467ECB9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6446200C"/>
    <w:multiLevelType w:val="hybridMultilevel"/>
    <w:tmpl w:val="5D8AD1E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5" w15:restartNumberingAfterBreak="0">
    <w:nsid w:val="68391C94"/>
    <w:multiLevelType w:val="hybridMultilevel"/>
    <w:tmpl w:val="25C434BC"/>
    <w:lvl w:ilvl="0" w:tplc="1C28AF24">
      <w:numFmt w:val="bullet"/>
      <w:lvlText w:val="-"/>
      <w:lvlJc w:val="left"/>
      <w:pPr>
        <w:ind w:left="1505" w:hanging="360"/>
      </w:pPr>
      <w:rPr>
        <w:rFonts w:ascii="Calibri" w:eastAsiaTheme="minorEastAsia" w:hAnsi="Calibri" w:cs="Calibri" w:hint="default"/>
        <w:color w:val="000000"/>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106" w15:restartNumberingAfterBreak="0">
    <w:nsid w:val="6899757C"/>
    <w:multiLevelType w:val="hybridMultilevel"/>
    <w:tmpl w:val="BA8E62F2"/>
    <w:lvl w:ilvl="0" w:tplc="ACD88166">
      <w:start w:val="1"/>
      <w:numFmt w:val="bullet"/>
      <w:lvlText w:val="-"/>
      <w:lvlJc w:val="left"/>
      <w:pPr>
        <w:ind w:left="720" w:hanging="360"/>
      </w:pPr>
      <w:rPr>
        <w:rFonts w:ascii="Times New Roman" w:eastAsia="Times New Roman" w:hAnsi="Times New Roman" w:hint="default"/>
      </w:rPr>
    </w:lvl>
    <w:lvl w:ilvl="1" w:tplc="041A0003">
      <w:start w:val="1"/>
      <w:numFmt w:val="bullet"/>
      <w:lvlText w:val="o"/>
      <w:lvlJc w:val="left"/>
      <w:pPr>
        <w:ind w:left="1440" w:hanging="360"/>
      </w:pPr>
      <w:rPr>
        <w:rFonts w:ascii="Courier New" w:hAnsi="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hint="default"/>
      </w:rPr>
    </w:lvl>
    <w:lvl w:ilvl="8" w:tplc="041A0005">
      <w:start w:val="1"/>
      <w:numFmt w:val="bullet"/>
      <w:lvlText w:val=""/>
      <w:lvlJc w:val="left"/>
      <w:pPr>
        <w:ind w:left="6480" w:hanging="360"/>
      </w:pPr>
      <w:rPr>
        <w:rFonts w:ascii="Wingdings" w:hAnsi="Wingdings" w:hint="default"/>
      </w:rPr>
    </w:lvl>
  </w:abstractNum>
  <w:abstractNum w:abstractNumId="107" w15:restartNumberingAfterBreak="0">
    <w:nsid w:val="68D73C18"/>
    <w:multiLevelType w:val="hybridMultilevel"/>
    <w:tmpl w:val="45589998"/>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15:restartNumberingAfterBreak="0">
    <w:nsid w:val="68F42C48"/>
    <w:multiLevelType w:val="hybridMultilevel"/>
    <w:tmpl w:val="0D84E192"/>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9" w15:restartNumberingAfterBreak="0">
    <w:nsid w:val="6A7F60EB"/>
    <w:multiLevelType w:val="hybridMultilevel"/>
    <w:tmpl w:val="54F8234C"/>
    <w:lvl w:ilvl="0" w:tplc="89DADDB8">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6BA86279"/>
    <w:multiLevelType w:val="hybridMultilevel"/>
    <w:tmpl w:val="0D8CEE4C"/>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6CA13DDD"/>
    <w:multiLevelType w:val="hybridMultilevel"/>
    <w:tmpl w:val="2CECE9E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15:restartNumberingAfterBreak="0">
    <w:nsid w:val="6FEF7748"/>
    <w:multiLevelType w:val="hybridMultilevel"/>
    <w:tmpl w:val="901E74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3" w15:restartNumberingAfterBreak="0">
    <w:nsid w:val="71535C75"/>
    <w:multiLevelType w:val="hybridMultilevel"/>
    <w:tmpl w:val="85E2B0C4"/>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4" w15:restartNumberingAfterBreak="0">
    <w:nsid w:val="71A054F0"/>
    <w:multiLevelType w:val="hybridMultilevel"/>
    <w:tmpl w:val="88A82984"/>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752A273C"/>
    <w:multiLevelType w:val="hybridMultilevel"/>
    <w:tmpl w:val="DEC00AB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756D27FE"/>
    <w:multiLevelType w:val="hybridMultilevel"/>
    <w:tmpl w:val="35BA67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7" w15:restartNumberingAfterBreak="0">
    <w:nsid w:val="76317F66"/>
    <w:multiLevelType w:val="hybridMultilevel"/>
    <w:tmpl w:val="9FECC05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76E62AB6"/>
    <w:multiLevelType w:val="hybridMultilevel"/>
    <w:tmpl w:val="77B872F6"/>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77583470"/>
    <w:multiLevelType w:val="multilevel"/>
    <w:tmpl w:val="D97E752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77B22ADD"/>
    <w:multiLevelType w:val="hybridMultilevel"/>
    <w:tmpl w:val="1FB47DB2"/>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1" w15:restartNumberingAfterBreak="0">
    <w:nsid w:val="787E5DD5"/>
    <w:multiLevelType w:val="hybridMultilevel"/>
    <w:tmpl w:val="DB0A9D7A"/>
    <w:lvl w:ilvl="0" w:tplc="1C28AF24">
      <w:numFmt w:val="bullet"/>
      <w:lvlText w:val="-"/>
      <w:lvlJc w:val="left"/>
      <w:pPr>
        <w:ind w:left="720" w:hanging="360"/>
      </w:pPr>
      <w:rPr>
        <w:rFonts w:ascii="Calibri" w:eastAsiaTheme="minorEastAsia" w:hAnsi="Calibri" w:cs="Calibri" w:hint="default"/>
        <w:color w:val="00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7A4579C0"/>
    <w:multiLevelType w:val="hybridMultilevel"/>
    <w:tmpl w:val="B20CF4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7AD50AE5"/>
    <w:multiLevelType w:val="hybridMultilevel"/>
    <w:tmpl w:val="3698B968"/>
    <w:lvl w:ilvl="0" w:tplc="041A0009">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24" w15:restartNumberingAfterBreak="0">
    <w:nsid w:val="7AF0177B"/>
    <w:multiLevelType w:val="hybridMultilevel"/>
    <w:tmpl w:val="06543522"/>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5" w15:restartNumberingAfterBreak="0">
    <w:nsid w:val="7C150F94"/>
    <w:multiLevelType w:val="hybridMultilevel"/>
    <w:tmpl w:val="A6A6DA1C"/>
    <w:lvl w:ilvl="0" w:tplc="ACD88166">
      <w:start w:val="1"/>
      <w:numFmt w:val="bullet"/>
      <w:lvlText w:val="-"/>
      <w:lvlJc w:val="left"/>
      <w:pPr>
        <w:ind w:left="752" w:hanging="360"/>
      </w:pPr>
      <w:rPr>
        <w:rFonts w:ascii="Times New Roman" w:eastAsia="Times New Roman" w:hAnsi="Times New Roman" w:cs="Times New Roman" w:hint="default"/>
      </w:rPr>
    </w:lvl>
    <w:lvl w:ilvl="1" w:tplc="041A0003" w:tentative="1">
      <w:start w:val="1"/>
      <w:numFmt w:val="bullet"/>
      <w:lvlText w:val="o"/>
      <w:lvlJc w:val="left"/>
      <w:pPr>
        <w:ind w:left="1472" w:hanging="360"/>
      </w:pPr>
      <w:rPr>
        <w:rFonts w:ascii="Courier New" w:hAnsi="Courier New" w:cs="Courier New" w:hint="default"/>
      </w:rPr>
    </w:lvl>
    <w:lvl w:ilvl="2" w:tplc="041A0005" w:tentative="1">
      <w:start w:val="1"/>
      <w:numFmt w:val="bullet"/>
      <w:lvlText w:val=""/>
      <w:lvlJc w:val="left"/>
      <w:pPr>
        <w:ind w:left="2192" w:hanging="360"/>
      </w:pPr>
      <w:rPr>
        <w:rFonts w:ascii="Wingdings" w:hAnsi="Wingdings" w:hint="default"/>
      </w:rPr>
    </w:lvl>
    <w:lvl w:ilvl="3" w:tplc="041A0001" w:tentative="1">
      <w:start w:val="1"/>
      <w:numFmt w:val="bullet"/>
      <w:lvlText w:val=""/>
      <w:lvlJc w:val="left"/>
      <w:pPr>
        <w:ind w:left="2912" w:hanging="360"/>
      </w:pPr>
      <w:rPr>
        <w:rFonts w:ascii="Symbol" w:hAnsi="Symbol" w:hint="default"/>
      </w:rPr>
    </w:lvl>
    <w:lvl w:ilvl="4" w:tplc="041A0003" w:tentative="1">
      <w:start w:val="1"/>
      <w:numFmt w:val="bullet"/>
      <w:lvlText w:val="o"/>
      <w:lvlJc w:val="left"/>
      <w:pPr>
        <w:ind w:left="3632" w:hanging="360"/>
      </w:pPr>
      <w:rPr>
        <w:rFonts w:ascii="Courier New" w:hAnsi="Courier New" w:cs="Courier New" w:hint="default"/>
      </w:rPr>
    </w:lvl>
    <w:lvl w:ilvl="5" w:tplc="041A0005" w:tentative="1">
      <w:start w:val="1"/>
      <w:numFmt w:val="bullet"/>
      <w:lvlText w:val=""/>
      <w:lvlJc w:val="left"/>
      <w:pPr>
        <w:ind w:left="4352" w:hanging="360"/>
      </w:pPr>
      <w:rPr>
        <w:rFonts w:ascii="Wingdings" w:hAnsi="Wingdings" w:hint="default"/>
      </w:rPr>
    </w:lvl>
    <w:lvl w:ilvl="6" w:tplc="041A0001" w:tentative="1">
      <w:start w:val="1"/>
      <w:numFmt w:val="bullet"/>
      <w:lvlText w:val=""/>
      <w:lvlJc w:val="left"/>
      <w:pPr>
        <w:ind w:left="5072" w:hanging="360"/>
      </w:pPr>
      <w:rPr>
        <w:rFonts w:ascii="Symbol" w:hAnsi="Symbol" w:hint="default"/>
      </w:rPr>
    </w:lvl>
    <w:lvl w:ilvl="7" w:tplc="041A0003" w:tentative="1">
      <w:start w:val="1"/>
      <w:numFmt w:val="bullet"/>
      <w:lvlText w:val="o"/>
      <w:lvlJc w:val="left"/>
      <w:pPr>
        <w:ind w:left="5792" w:hanging="360"/>
      </w:pPr>
      <w:rPr>
        <w:rFonts w:ascii="Courier New" w:hAnsi="Courier New" w:cs="Courier New" w:hint="default"/>
      </w:rPr>
    </w:lvl>
    <w:lvl w:ilvl="8" w:tplc="041A0005" w:tentative="1">
      <w:start w:val="1"/>
      <w:numFmt w:val="bullet"/>
      <w:lvlText w:val=""/>
      <w:lvlJc w:val="left"/>
      <w:pPr>
        <w:ind w:left="6512" w:hanging="360"/>
      </w:pPr>
      <w:rPr>
        <w:rFonts w:ascii="Wingdings" w:hAnsi="Wingdings" w:hint="default"/>
      </w:rPr>
    </w:lvl>
  </w:abstractNum>
  <w:abstractNum w:abstractNumId="126" w15:restartNumberingAfterBreak="0">
    <w:nsid w:val="7CF33A5C"/>
    <w:multiLevelType w:val="hybridMultilevel"/>
    <w:tmpl w:val="90E409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7" w15:restartNumberingAfterBreak="0">
    <w:nsid w:val="7D9A42BC"/>
    <w:multiLevelType w:val="hybridMultilevel"/>
    <w:tmpl w:val="C952D446"/>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8" w15:restartNumberingAfterBreak="0">
    <w:nsid w:val="7DE878DF"/>
    <w:multiLevelType w:val="hybridMultilevel"/>
    <w:tmpl w:val="9A24C90A"/>
    <w:lvl w:ilvl="0" w:tplc="ACD88166">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9" w15:restartNumberingAfterBreak="0">
    <w:nsid w:val="7ED20343"/>
    <w:multiLevelType w:val="hybridMultilevel"/>
    <w:tmpl w:val="BC8AA004"/>
    <w:lvl w:ilvl="0" w:tplc="B1266BA0">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82"/>
  </w:num>
  <w:num w:numId="2">
    <w:abstractNumId w:val="49"/>
  </w:num>
  <w:num w:numId="3">
    <w:abstractNumId w:val="101"/>
  </w:num>
  <w:num w:numId="4">
    <w:abstractNumId w:val="45"/>
  </w:num>
  <w:num w:numId="5">
    <w:abstractNumId w:val="51"/>
  </w:num>
  <w:num w:numId="6">
    <w:abstractNumId w:val="15"/>
  </w:num>
  <w:num w:numId="7">
    <w:abstractNumId w:val="119"/>
  </w:num>
  <w:num w:numId="8">
    <w:abstractNumId w:val="26"/>
  </w:num>
  <w:num w:numId="9">
    <w:abstractNumId w:val="24"/>
  </w:num>
  <w:num w:numId="10">
    <w:abstractNumId w:val="120"/>
  </w:num>
  <w:num w:numId="11">
    <w:abstractNumId w:val="109"/>
  </w:num>
  <w:num w:numId="12">
    <w:abstractNumId w:val="56"/>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52"/>
  </w:num>
  <w:num w:numId="16">
    <w:abstractNumId w:val="27"/>
  </w:num>
  <w:num w:numId="17">
    <w:abstractNumId w:val="50"/>
  </w:num>
  <w:num w:numId="18">
    <w:abstractNumId w:val="29"/>
  </w:num>
  <w:num w:numId="19">
    <w:abstractNumId w:val="69"/>
  </w:num>
  <w:num w:numId="20">
    <w:abstractNumId w:val="106"/>
  </w:num>
  <w:num w:numId="21">
    <w:abstractNumId w:val="74"/>
  </w:num>
  <w:num w:numId="22">
    <w:abstractNumId w:val="25"/>
  </w:num>
  <w:num w:numId="23">
    <w:abstractNumId w:val="95"/>
  </w:num>
  <w:num w:numId="24">
    <w:abstractNumId w:val="18"/>
  </w:num>
  <w:num w:numId="25">
    <w:abstractNumId w:val="6"/>
  </w:num>
  <w:num w:numId="26">
    <w:abstractNumId w:val="42"/>
  </w:num>
  <w:num w:numId="27">
    <w:abstractNumId w:val="62"/>
  </w:num>
  <w:num w:numId="28">
    <w:abstractNumId w:val="89"/>
  </w:num>
  <w:num w:numId="29">
    <w:abstractNumId w:val="33"/>
  </w:num>
  <w:num w:numId="30">
    <w:abstractNumId w:val="112"/>
  </w:num>
  <w:num w:numId="31">
    <w:abstractNumId w:val="126"/>
  </w:num>
  <w:num w:numId="32">
    <w:abstractNumId w:val="7"/>
  </w:num>
  <w:num w:numId="33">
    <w:abstractNumId w:val="122"/>
  </w:num>
  <w:num w:numId="34">
    <w:abstractNumId w:val="47"/>
  </w:num>
  <w:num w:numId="35">
    <w:abstractNumId w:val="75"/>
  </w:num>
  <w:num w:numId="36">
    <w:abstractNumId w:val="116"/>
  </w:num>
  <w:num w:numId="37">
    <w:abstractNumId w:val="43"/>
  </w:num>
  <w:num w:numId="38">
    <w:abstractNumId w:val="118"/>
  </w:num>
  <w:num w:numId="39">
    <w:abstractNumId w:val="13"/>
  </w:num>
  <w:num w:numId="40">
    <w:abstractNumId w:val="48"/>
  </w:num>
  <w:num w:numId="41">
    <w:abstractNumId w:val="114"/>
  </w:num>
  <w:num w:numId="42">
    <w:abstractNumId w:val="87"/>
  </w:num>
  <w:num w:numId="43">
    <w:abstractNumId w:val="93"/>
  </w:num>
  <w:num w:numId="44">
    <w:abstractNumId w:val="108"/>
  </w:num>
  <w:num w:numId="45">
    <w:abstractNumId w:val="2"/>
  </w:num>
  <w:num w:numId="46">
    <w:abstractNumId w:val="107"/>
  </w:num>
  <w:num w:numId="47">
    <w:abstractNumId w:val="31"/>
  </w:num>
  <w:num w:numId="48">
    <w:abstractNumId w:val="35"/>
  </w:num>
  <w:num w:numId="49">
    <w:abstractNumId w:val="94"/>
  </w:num>
  <w:num w:numId="50">
    <w:abstractNumId w:val="57"/>
  </w:num>
  <w:num w:numId="51">
    <w:abstractNumId w:val="46"/>
  </w:num>
  <w:num w:numId="52">
    <w:abstractNumId w:val="103"/>
  </w:num>
  <w:num w:numId="53">
    <w:abstractNumId w:val="98"/>
  </w:num>
  <w:num w:numId="54">
    <w:abstractNumId w:val="72"/>
  </w:num>
  <w:num w:numId="55">
    <w:abstractNumId w:val="37"/>
  </w:num>
  <w:num w:numId="56">
    <w:abstractNumId w:val="10"/>
  </w:num>
  <w:num w:numId="57">
    <w:abstractNumId w:val="11"/>
  </w:num>
  <w:num w:numId="58">
    <w:abstractNumId w:val="38"/>
  </w:num>
  <w:num w:numId="59">
    <w:abstractNumId w:val="58"/>
  </w:num>
  <w:num w:numId="60">
    <w:abstractNumId w:val="19"/>
  </w:num>
  <w:num w:numId="61">
    <w:abstractNumId w:val="128"/>
  </w:num>
  <w:num w:numId="62">
    <w:abstractNumId w:val="44"/>
  </w:num>
  <w:num w:numId="63">
    <w:abstractNumId w:val="84"/>
  </w:num>
  <w:num w:numId="64">
    <w:abstractNumId w:val="55"/>
  </w:num>
  <w:num w:numId="65">
    <w:abstractNumId w:val="88"/>
  </w:num>
  <w:num w:numId="66">
    <w:abstractNumId w:val="5"/>
  </w:num>
  <w:num w:numId="67">
    <w:abstractNumId w:val="66"/>
  </w:num>
  <w:num w:numId="68">
    <w:abstractNumId w:val="115"/>
  </w:num>
  <w:num w:numId="69">
    <w:abstractNumId w:val="36"/>
  </w:num>
  <w:num w:numId="70">
    <w:abstractNumId w:val="99"/>
  </w:num>
  <w:num w:numId="71">
    <w:abstractNumId w:val="17"/>
  </w:num>
  <w:num w:numId="72">
    <w:abstractNumId w:val="70"/>
  </w:num>
  <w:num w:numId="73">
    <w:abstractNumId w:val="100"/>
  </w:num>
  <w:num w:numId="74">
    <w:abstractNumId w:val="28"/>
  </w:num>
  <w:num w:numId="75">
    <w:abstractNumId w:val="61"/>
  </w:num>
  <w:num w:numId="76">
    <w:abstractNumId w:val="8"/>
  </w:num>
  <w:num w:numId="77">
    <w:abstractNumId w:val="71"/>
  </w:num>
  <w:num w:numId="78">
    <w:abstractNumId w:val="60"/>
  </w:num>
  <w:num w:numId="79">
    <w:abstractNumId w:val="117"/>
  </w:num>
  <w:num w:numId="80">
    <w:abstractNumId w:val="125"/>
  </w:num>
  <w:num w:numId="81">
    <w:abstractNumId w:val="86"/>
  </w:num>
  <w:num w:numId="82">
    <w:abstractNumId w:val="23"/>
  </w:num>
  <w:num w:numId="83">
    <w:abstractNumId w:val="76"/>
  </w:num>
  <w:num w:numId="84">
    <w:abstractNumId w:val="41"/>
  </w:num>
  <w:num w:numId="85">
    <w:abstractNumId w:val="78"/>
  </w:num>
  <w:num w:numId="86">
    <w:abstractNumId w:val="63"/>
  </w:num>
  <w:num w:numId="87">
    <w:abstractNumId w:val="64"/>
  </w:num>
  <w:num w:numId="88">
    <w:abstractNumId w:val="9"/>
  </w:num>
  <w:num w:numId="89">
    <w:abstractNumId w:val="111"/>
  </w:num>
  <w:num w:numId="90">
    <w:abstractNumId w:val="4"/>
  </w:num>
  <w:num w:numId="91">
    <w:abstractNumId w:val="97"/>
  </w:num>
  <w:num w:numId="92">
    <w:abstractNumId w:val="129"/>
  </w:num>
  <w:num w:numId="93">
    <w:abstractNumId w:val="30"/>
  </w:num>
  <w:num w:numId="94">
    <w:abstractNumId w:val="91"/>
  </w:num>
  <w:num w:numId="95">
    <w:abstractNumId w:val="96"/>
  </w:num>
  <w:num w:numId="96">
    <w:abstractNumId w:val="3"/>
  </w:num>
  <w:num w:numId="97">
    <w:abstractNumId w:val="14"/>
  </w:num>
  <w:num w:numId="98">
    <w:abstractNumId w:val="81"/>
  </w:num>
  <w:num w:numId="99">
    <w:abstractNumId w:val="80"/>
  </w:num>
  <w:num w:numId="100">
    <w:abstractNumId w:val="59"/>
  </w:num>
  <w:num w:numId="101">
    <w:abstractNumId w:val="79"/>
  </w:num>
  <w:num w:numId="102">
    <w:abstractNumId w:val="32"/>
  </w:num>
  <w:num w:numId="103">
    <w:abstractNumId w:val="65"/>
  </w:num>
  <w:num w:numId="104">
    <w:abstractNumId w:val="34"/>
  </w:num>
  <w:num w:numId="105">
    <w:abstractNumId w:val="40"/>
  </w:num>
  <w:num w:numId="106">
    <w:abstractNumId w:val="22"/>
  </w:num>
  <w:num w:numId="107">
    <w:abstractNumId w:val="77"/>
  </w:num>
  <w:num w:numId="108">
    <w:abstractNumId w:val="20"/>
  </w:num>
  <w:num w:numId="109">
    <w:abstractNumId w:val="54"/>
  </w:num>
  <w:num w:numId="110">
    <w:abstractNumId w:val="68"/>
  </w:num>
  <w:num w:numId="111">
    <w:abstractNumId w:val="113"/>
  </w:num>
  <w:num w:numId="112">
    <w:abstractNumId w:val="73"/>
  </w:num>
  <w:num w:numId="113">
    <w:abstractNumId w:val="1"/>
  </w:num>
  <w:num w:numId="114">
    <w:abstractNumId w:val="104"/>
  </w:num>
  <w:num w:numId="115">
    <w:abstractNumId w:val="110"/>
  </w:num>
  <w:num w:numId="116">
    <w:abstractNumId w:val="124"/>
  </w:num>
  <w:num w:numId="117">
    <w:abstractNumId w:val="127"/>
  </w:num>
  <w:num w:numId="118">
    <w:abstractNumId w:val="53"/>
  </w:num>
  <w:num w:numId="119">
    <w:abstractNumId w:val="16"/>
  </w:num>
  <w:num w:numId="120">
    <w:abstractNumId w:val="12"/>
  </w:num>
  <w:num w:numId="121">
    <w:abstractNumId w:val="121"/>
  </w:num>
  <w:num w:numId="122">
    <w:abstractNumId w:val="85"/>
  </w:num>
  <w:num w:numId="123">
    <w:abstractNumId w:val="0"/>
  </w:num>
  <w:num w:numId="124">
    <w:abstractNumId w:val="123"/>
  </w:num>
  <w:num w:numId="125">
    <w:abstractNumId w:val="67"/>
  </w:num>
  <w:num w:numId="126">
    <w:abstractNumId w:val="102"/>
  </w:num>
  <w:num w:numId="127">
    <w:abstractNumId w:val="92"/>
  </w:num>
  <w:num w:numId="128">
    <w:abstractNumId w:val="105"/>
  </w:num>
  <w:num w:numId="129">
    <w:abstractNumId w:val="90"/>
  </w:num>
  <w:num w:numId="130">
    <w:abstractNumId w:val="21"/>
  </w:num>
  <w:num w:numId="131">
    <w:abstractNumId w:val="8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revisionView w:inkAnnotation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42"/>
    <w:rsid w:val="00002747"/>
    <w:rsid w:val="0000434E"/>
    <w:rsid w:val="000077CF"/>
    <w:rsid w:val="0001086B"/>
    <w:rsid w:val="00011E1B"/>
    <w:rsid w:val="00012845"/>
    <w:rsid w:val="00012F0C"/>
    <w:rsid w:val="000143C3"/>
    <w:rsid w:val="000148D6"/>
    <w:rsid w:val="00016719"/>
    <w:rsid w:val="000219FF"/>
    <w:rsid w:val="00022AB5"/>
    <w:rsid w:val="00023493"/>
    <w:rsid w:val="000259A2"/>
    <w:rsid w:val="00025B2B"/>
    <w:rsid w:val="0002642C"/>
    <w:rsid w:val="000268D7"/>
    <w:rsid w:val="000274E1"/>
    <w:rsid w:val="00030E4F"/>
    <w:rsid w:val="00031CD4"/>
    <w:rsid w:val="000321C2"/>
    <w:rsid w:val="00035DB6"/>
    <w:rsid w:val="00041716"/>
    <w:rsid w:val="0004288F"/>
    <w:rsid w:val="0004289B"/>
    <w:rsid w:val="00045E5F"/>
    <w:rsid w:val="00047EC6"/>
    <w:rsid w:val="00050725"/>
    <w:rsid w:val="0005193E"/>
    <w:rsid w:val="00052A2F"/>
    <w:rsid w:val="00052FD7"/>
    <w:rsid w:val="00053128"/>
    <w:rsid w:val="0005397C"/>
    <w:rsid w:val="00053D8D"/>
    <w:rsid w:val="00054745"/>
    <w:rsid w:val="00061C1E"/>
    <w:rsid w:val="00062CC7"/>
    <w:rsid w:val="00064465"/>
    <w:rsid w:val="000653FB"/>
    <w:rsid w:val="000657B1"/>
    <w:rsid w:val="000663B3"/>
    <w:rsid w:val="00067E77"/>
    <w:rsid w:val="000703FE"/>
    <w:rsid w:val="000708B2"/>
    <w:rsid w:val="000717FA"/>
    <w:rsid w:val="00075654"/>
    <w:rsid w:val="000760CA"/>
    <w:rsid w:val="00076F24"/>
    <w:rsid w:val="00080B5C"/>
    <w:rsid w:val="00080F89"/>
    <w:rsid w:val="00083939"/>
    <w:rsid w:val="00084AA6"/>
    <w:rsid w:val="00085805"/>
    <w:rsid w:val="00085E71"/>
    <w:rsid w:val="0008691D"/>
    <w:rsid w:val="00091520"/>
    <w:rsid w:val="0009571D"/>
    <w:rsid w:val="00095898"/>
    <w:rsid w:val="00096588"/>
    <w:rsid w:val="00096BB2"/>
    <w:rsid w:val="00097283"/>
    <w:rsid w:val="000A1E14"/>
    <w:rsid w:val="000A3BBD"/>
    <w:rsid w:val="000A5FC4"/>
    <w:rsid w:val="000A76FE"/>
    <w:rsid w:val="000B40E7"/>
    <w:rsid w:val="000B553B"/>
    <w:rsid w:val="000B59FA"/>
    <w:rsid w:val="000B7283"/>
    <w:rsid w:val="000C543E"/>
    <w:rsid w:val="000C5B7F"/>
    <w:rsid w:val="000C7125"/>
    <w:rsid w:val="000D3CA4"/>
    <w:rsid w:val="000D5044"/>
    <w:rsid w:val="000D746C"/>
    <w:rsid w:val="000E4FF1"/>
    <w:rsid w:val="000E6055"/>
    <w:rsid w:val="000E62CA"/>
    <w:rsid w:val="000E79CE"/>
    <w:rsid w:val="000F0FF8"/>
    <w:rsid w:val="000F2792"/>
    <w:rsid w:val="000F44D4"/>
    <w:rsid w:val="000F648F"/>
    <w:rsid w:val="000F7BE4"/>
    <w:rsid w:val="001000E9"/>
    <w:rsid w:val="001025E3"/>
    <w:rsid w:val="001027E7"/>
    <w:rsid w:val="0010417F"/>
    <w:rsid w:val="00104C49"/>
    <w:rsid w:val="00107B1B"/>
    <w:rsid w:val="00111F12"/>
    <w:rsid w:val="00113689"/>
    <w:rsid w:val="0012074A"/>
    <w:rsid w:val="00122585"/>
    <w:rsid w:val="00123CE2"/>
    <w:rsid w:val="001378E2"/>
    <w:rsid w:val="00137AF5"/>
    <w:rsid w:val="001422E6"/>
    <w:rsid w:val="001427CF"/>
    <w:rsid w:val="00144222"/>
    <w:rsid w:val="001443A1"/>
    <w:rsid w:val="001460CF"/>
    <w:rsid w:val="00146C64"/>
    <w:rsid w:val="00146D67"/>
    <w:rsid w:val="00150894"/>
    <w:rsid w:val="00154C36"/>
    <w:rsid w:val="00156FC4"/>
    <w:rsid w:val="00157895"/>
    <w:rsid w:val="00157A1C"/>
    <w:rsid w:val="001646D8"/>
    <w:rsid w:val="00164BDA"/>
    <w:rsid w:val="0017082E"/>
    <w:rsid w:val="001713AC"/>
    <w:rsid w:val="00173FDC"/>
    <w:rsid w:val="001742D3"/>
    <w:rsid w:val="00180A16"/>
    <w:rsid w:val="00180B17"/>
    <w:rsid w:val="00181ABD"/>
    <w:rsid w:val="00182B92"/>
    <w:rsid w:val="00183566"/>
    <w:rsid w:val="00183A96"/>
    <w:rsid w:val="0018453E"/>
    <w:rsid w:val="00184EF3"/>
    <w:rsid w:val="001902BA"/>
    <w:rsid w:val="00191608"/>
    <w:rsid w:val="00191B41"/>
    <w:rsid w:val="00193DB4"/>
    <w:rsid w:val="00196277"/>
    <w:rsid w:val="00196C9D"/>
    <w:rsid w:val="001A1F01"/>
    <w:rsid w:val="001A4BC1"/>
    <w:rsid w:val="001B0743"/>
    <w:rsid w:val="001B0B9E"/>
    <w:rsid w:val="001B2406"/>
    <w:rsid w:val="001B5A6E"/>
    <w:rsid w:val="001B66BB"/>
    <w:rsid w:val="001B7BBE"/>
    <w:rsid w:val="001B7C5B"/>
    <w:rsid w:val="001C22A8"/>
    <w:rsid w:val="001C2792"/>
    <w:rsid w:val="001D19E6"/>
    <w:rsid w:val="001D1D2A"/>
    <w:rsid w:val="001D22CA"/>
    <w:rsid w:val="001D5C5E"/>
    <w:rsid w:val="001D5E84"/>
    <w:rsid w:val="001E23F7"/>
    <w:rsid w:val="001E4A4D"/>
    <w:rsid w:val="001E52EC"/>
    <w:rsid w:val="001E5D02"/>
    <w:rsid w:val="001E7666"/>
    <w:rsid w:val="001F17B7"/>
    <w:rsid w:val="001F1F6C"/>
    <w:rsid w:val="001F32D2"/>
    <w:rsid w:val="001F78C2"/>
    <w:rsid w:val="0020393B"/>
    <w:rsid w:val="00205DD5"/>
    <w:rsid w:val="00210616"/>
    <w:rsid w:val="002131A5"/>
    <w:rsid w:val="0021464D"/>
    <w:rsid w:val="00215138"/>
    <w:rsid w:val="00217785"/>
    <w:rsid w:val="00227903"/>
    <w:rsid w:val="00230690"/>
    <w:rsid w:val="0023131D"/>
    <w:rsid w:val="00233264"/>
    <w:rsid w:val="00233E48"/>
    <w:rsid w:val="0023629E"/>
    <w:rsid w:val="00236D89"/>
    <w:rsid w:val="00237102"/>
    <w:rsid w:val="00237324"/>
    <w:rsid w:val="00241306"/>
    <w:rsid w:val="00241885"/>
    <w:rsid w:val="00242D53"/>
    <w:rsid w:val="00242FD1"/>
    <w:rsid w:val="002430DE"/>
    <w:rsid w:val="00244F36"/>
    <w:rsid w:val="0024616B"/>
    <w:rsid w:val="0024645D"/>
    <w:rsid w:val="00246E35"/>
    <w:rsid w:val="002532C7"/>
    <w:rsid w:val="00254EEB"/>
    <w:rsid w:val="00256003"/>
    <w:rsid w:val="002571A8"/>
    <w:rsid w:val="00260654"/>
    <w:rsid w:val="0026498A"/>
    <w:rsid w:val="0026647B"/>
    <w:rsid w:val="002722B9"/>
    <w:rsid w:val="002747D5"/>
    <w:rsid w:val="00274E34"/>
    <w:rsid w:val="002751A6"/>
    <w:rsid w:val="0028094C"/>
    <w:rsid w:val="00280C33"/>
    <w:rsid w:val="00280C39"/>
    <w:rsid w:val="0028309F"/>
    <w:rsid w:val="0028757F"/>
    <w:rsid w:val="0029156B"/>
    <w:rsid w:val="00291B2C"/>
    <w:rsid w:val="00291C6B"/>
    <w:rsid w:val="00292670"/>
    <w:rsid w:val="002936D0"/>
    <w:rsid w:val="00295A5A"/>
    <w:rsid w:val="002A0B09"/>
    <w:rsid w:val="002A0DE1"/>
    <w:rsid w:val="002A1239"/>
    <w:rsid w:val="002A1A78"/>
    <w:rsid w:val="002A1E51"/>
    <w:rsid w:val="002A3AC4"/>
    <w:rsid w:val="002A4197"/>
    <w:rsid w:val="002A4DFC"/>
    <w:rsid w:val="002A531D"/>
    <w:rsid w:val="002A5A83"/>
    <w:rsid w:val="002A5B19"/>
    <w:rsid w:val="002A6908"/>
    <w:rsid w:val="002B0381"/>
    <w:rsid w:val="002B16BD"/>
    <w:rsid w:val="002B1B4F"/>
    <w:rsid w:val="002B1C15"/>
    <w:rsid w:val="002B23D6"/>
    <w:rsid w:val="002B245D"/>
    <w:rsid w:val="002B5EB2"/>
    <w:rsid w:val="002B624C"/>
    <w:rsid w:val="002B7460"/>
    <w:rsid w:val="002B7FF1"/>
    <w:rsid w:val="002C0FFB"/>
    <w:rsid w:val="002C31F9"/>
    <w:rsid w:val="002C7CFD"/>
    <w:rsid w:val="002D0239"/>
    <w:rsid w:val="002D67A1"/>
    <w:rsid w:val="002E584E"/>
    <w:rsid w:val="002E5C81"/>
    <w:rsid w:val="002F21C6"/>
    <w:rsid w:val="002F2C40"/>
    <w:rsid w:val="002F649C"/>
    <w:rsid w:val="002F7BD6"/>
    <w:rsid w:val="00300B29"/>
    <w:rsid w:val="00300E77"/>
    <w:rsid w:val="00301AD8"/>
    <w:rsid w:val="00302824"/>
    <w:rsid w:val="00302BB1"/>
    <w:rsid w:val="0030401D"/>
    <w:rsid w:val="00305941"/>
    <w:rsid w:val="003076EB"/>
    <w:rsid w:val="00307BE4"/>
    <w:rsid w:val="00312064"/>
    <w:rsid w:val="003129BB"/>
    <w:rsid w:val="00313D1B"/>
    <w:rsid w:val="003174B0"/>
    <w:rsid w:val="003200CB"/>
    <w:rsid w:val="00321139"/>
    <w:rsid w:val="003214C5"/>
    <w:rsid w:val="0032325E"/>
    <w:rsid w:val="00324716"/>
    <w:rsid w:val="003253B1"/>
    <w:rsid w:val="00325421"/>
    <w:rsid w:val="0032687A"/>
    <w:rsid w:val="003268FB"/>
    <w:rsid w:val="003275C5"/>
    <w:rsid w:val="00330F6F"/>
    <w:rsid w:val="003353D0"/>
    <w:rsid w:val="003448AA"/>
    <w:rsid w:val="0034558D"/>
    <w:rsid w:val="00346803"/>
    <w:rsid w:val="00350E71"/>
    <w:rsid w:val="00353FE8"/>
    <w:rsid w:val="00355CBE"/>
    <w:rsid w:val="00363335"/>
    <w:rsid w:val="003646E2"/>
    <w:rsid w:val="00366C48"/>
    <w:rsid w:val="00367486"/>
    <w:rsid w:val="003711F9"/>
    <w:rsid w:val="00371657"/>
    <w:rsid w:val="00376AE0"/>
    <w:rsid w:val="00381A5C"/>
    <w:rsid w:val="00382576"/>
    <w:rsid w:val="003834A3"/>
    <w:rsid w:val="003958E6"/>
    <w:rsid w:val="003A01FB"/>
    <w:rsid w:val="003A0402"/>
    <w:rsid w:val="003A18EC"/>
    <w:rsid w:val="003A4242"/>
    <w:rsid w:val="003A55BF"/>
    <w:rsid w:val="003A75FF"/>
    <w:rsid w:val="003B1930"/>
    <w:rsid w:val="003B41A3"/>
    <w:rsid w:val="003C0EC4"/>
    <w:rsid w:val="003C313E"/>
    <w:rsid w:val="003C4558"/>
    <w:rsid w:val="003C55DC"/>
    <w:rsid w:val="003C5CF3"/>
    <w:rsid w:val="003C796A"/>
    <w:rsid w:val="003D189A"/>
    <w:rsid w:val="003D1CD1"/>
    <w:rsid w:val="003D2FE3"/>
    <w:rsid w:val="003D49C8"/>
    <w:rsid w:val="003D60CC"/>
    <w:rsid w:val="003D6B93"/>
    <w:rsid w:val="003D6D26"/>
    <w:rsid w:val="003D7D7B"/>
    <w:rsid w:val="003E45BA"/>
    <w:rsid w:val="003E61B2"/>
    <w:rsid w:val="003E797D"/>
    <w:rsid w:val="003F010D"/>
    <w:rsid w:val="003F5790"/>
    <w:rsid w:val="003F645A"/>
    <w:rsid w:val="003F65AF"/>
    <w:rsid w:val="003F6C31"/>
    <w:rsid w:val="00400C14"/>
    <w:rsid w:val="0040269E"/>
    <w:rsid w:val="00402F5E"/>
    <w:rsid w:val="00404C4B"/>
    <w:rsid w:val="00405466"/>
    <w:rsid w:val="004078E8"/>
    <w:rsid w:val="00412A14"/>
    <w:rsid w:val="00412B34"/>
    <w:rsid w:val="00412EA7"/>
    <w:rsid w:val="00414FCF"/>
    <w:rsid w:val="00421174"/>
    <w:rsid w:val="0042170F"/>
    <w:rsid w:val="00421C38"/>
    <w:rsid w:val="00421C5F"/>
    <w:rsid w:val="00423D25"/>
    <w:rsid w:val="0043118B"/>
    <w:rsid w:val="00434947"/>
    <w:rsid w:val="004358CD"/>
    <w:rsid w:val="0044065A"/>
    <w:rsid w:val="00441F5C"/>
    <w:rsid w:val="00442F7D"/>
    <w:rsid w:val="00443961"/>
    <w:rsid w:val="00450F00"/>
    <w:rsid w:val="00455182"/>
    <w:rsid w:val="00457126"/>
    <w:rsid w:val="00457178"/>
    <w:rsid w:val="004574A8"/>
    <w:rsid w:val="00462953"/>
    <w:rsid w:val="0048091F"/>
    <w:rsid w:val="00486526"/>
    <w:rsid w:val="00490A0C"/>
    <w:rsid w:val="004916F5"/>
    <w:rsid w:val="004917EB"/>
    <w:rsid w:val="00491C5C"/>
    <w:rsid w:val="004A079E"/>
    <w:rsid w:val="004A0F4A"/>
    <w:rsid w:val="004A45EC"/>
    <w:rsid w:val="004A6504"/>
    <w:rsid w:val="004A7AAF"/>
    <w:rsid w:val="004B0014"/>
    <w:rsid w:val="004B3115"/>
    <w:rsid w:val="004B3900"/>
    <w:rsid w:val="004B5379"/>
    <w:rsid w:val="004B7188"/>
    <w:rsid w:val="004C01C2"/>
    <w:rsid w:val="004C01EA"/>
    <w:rsid w:val="004C0B30"/>
    <w:rsid w:val="004C12DB"/>
    <w:rsid w:val="004C29D3"/>
    <w:rsid w:val="004C429F"/>
    <w:rsid w:val="004C67C0"/>
    <w:rsid w:val="004C69E6"/>
    <w:rsid w:val="004C7BFA"/>
    <w:rsid w:val="004D0180"/>
    <w:rsid w:val="004D025C"/>
    <w:rsid w:val="004D420A"/>
    <w:rsid w:val="004D5138"/>
    <w:rsid w:val="004E2A53"/>
    <w:rsid w:val="004E4442"/>
    <w:rsid w:val="004E50DF"/>
    <w:rsid w:val="004F03F4"/>
    <w:rsid w:val="004F39F3"/>
    <w:rsid w:val="004F4819"/>
    <w:rsid w:val="004F491C"/>
    <w:rsid w:val="004F4A75"/>
    <w:rsid w:val="005029A1"/>
    <w:rsid w:val="005063B3"/>
    <w:rsid w:val="00507E37"/>
    <w:rsid w:val="00510551"/>
    <w:rsid w:val="00511F93"/>
    <w:rsid w:val="0051333F"/>
    <w:rsid w:val="00515A33"/>
    <w:rsid w:val="00521D5D"/>
    <w:rsid w:val="00531B3F"/>
    <w:rsid w:val="005408B4"/>
    <w:rsid w:val="00541150"/>
    <w:rsid w:val="00546028"/>
    <w:rsid w:val="00553664"/>
    <w:rsid w:val="005610B3"/>
    <w:rsid w:val="005631BC"/>
    <w:rsid w:val="00563EB1"/>
    <w:rsid w:val="00563FD0"/>
    <w:rsid w:val="0057138E"/>
    <w:rsid w:val="00572D84"/>
    <w:rsid w:val="005733B8"/>
    <w:rsid w:val="00576EB6"/>
    <w:rsid w:val="00577B26"/>
    <w:rsid w:val="00584750"/>
    <w:rsid w:val="005855C3"/>
    <w:rsid w:val="00590243"/>
    <w:rsid w:val="0059026A"/>
    <w:rsid w:val="00592D26"/>
    <w:rsid w:val="00593C2E"/>
    <w:rsid w:val="00593FD5"/>
    <w:rsid w:val="00596508"/>
    <w:rsid w:val="005A11C5"/>
    <w:rsid w:val="005A3D57"/>
    <w:rsid w:val="005A4D8D"/>
    <w:rsid w:val="005A60C3"/>
    <w:rsid w:val="005A6CCA"/>
    <w:rsid w:val="005B18B8"/>
    <w:rsid w:val="005B1D4D"/>
    <w:rsid w:val="005B3DA3"/>
    <w:rsid w:val="005C1DB6"/>
    <w:rsid w:val="005C3B15"/>
    <w:rsid w:val="005D1F2D"/>
    <w:rsid w:val="005D336F"/>
    <w:rsid w:val="005D4582"/>
    <w:rsid w:val="005D45F6"/>
    <w:rsid w:val="005D531D"/>
    <w:rsid w:val="005D649F"/>
    <w:rsid w:val="005D7B9D"/>
    <w:rsid w:val="005E07BB"/>
    <w:rsid w:val="005E09B1"/>
    <w:rsid w:val="005E0FE6"/>
    <w:rsid w:val="005E104D"/>
    <w:rsid w:val="005E22F4"/>
    <w:rsid w:val="005E38F5"/>
    <w:rsid w:val="005E4333"/>
    <w:rsid w:val="005F49E7"/>
    <w:rsid w:val="00600198"/>
    <w:rsid w:val="00602D6C"/>
    <w:rsid w:val="006031F2"/>
    <w:rsid w:val="0060464D"/>
    <w:rsid w:val="00604B64"/>
    <w:rsid w:val="00604DB7"/>
    <w:rsid w:val="006072F3"/>
    <w:rsid w:val="00611C7F"/>
    <w:rsid w:val="006131D3"/>
    <w:rsid w:val="00614B08"/>
    <w:rsid w:val="0061529D"/>
    <w:rsid w:val="00616B8C"/>
    <w:rsid w:val="0062227A"/>
    <w:rsid w:val="006229D2"/>
    <w:rsid w:val="00623DF7"/>
    <w:rsid w:val="00625924"/>
    <w:rsid w:val="006260B4"/>
    <w:rsid w:val="006264A8"/>
    <w:rsid w:val="00627F41"/>
    <w:rsid w:val="00630ACC"/>
    <w:rsid w:val="006346EB"/>
    <w:rsid w:val="00634859"/>
    <w:rsid w:val="00636A87"/>
    <w:rsid w:val="00636C4C"/>
    <w:rsid w:val="00642DE7"/>
    <w:rsid w:val="00642EA8"/>
    <w:rsid w:val="00643248"/>
    <w:rsid w:val="0064344C"/>
    <w:rsid w:val="00643584"/>
    <w:rsid w:val="00644E6D"/>
    <w:rsid w:val="006463A5"/>
    <w:rsid w:val="006509B2"/>
    <w:rsid w:val="0065234E"/>
    <w:rsid w:val="00654317"/>
    <w:rsid w:val="006622FA"/>
    <w:rsid w:val="006629F2"/>
    <w:rsid w:val="00664EE3"/>
    <w:rsid w:val="006678E4"/>
    <w:rsid w:val="00671A84"/>
    <w:rsid w:val="00672D5D"/>
    <w:rsid w:val="0067581D"/>
    <w:rsid w:val="00680C4D"/>
    <w:rsid w:val="006811E3"/>
    <w:rsid w:val="0068301D"/>
    <w:rsid w:val="00683677"/>
    <w:rsid w:val="00685303"/>
    <w:rsid w:val="00692CEF"/>
    <w:rsid w:val="00697E77"/>
    <w:rsid w:val="006A0486"/>
    <w:rsid w:val="006A44F0"/>
    <w:rsid w:val="006B3560"/>
    <w:rsid w:val="006B4C25"/>
    <w:rsid w:val="006C28DE"/>
    <w:rsid w:val="006C4816"/>
    <w:rsid w:val="006C4F8E"/>
    <w:rsid w:val="006C6A49"/>
    <w:rsid w:val="006C7A8E"/>
    <w:rsid w:val="006D2121"/>
    <w:rsid w:val="006D300D"/>
    <w:rsid w:val="006D30E3"/>
    <w:rsid w:val="006D477A"/>
    <w:rsid w:val="006D5105"/>
    <w:rsid w:val="006D6A7E"/>
    <w:rsid w:val="006D7416"/>
    <w:rsid w:val="006E61D0"/>
    <w:rsid w:val="006F0594"/>
    <w:rsid w:val="006F413B"/>
    <w:rsid w:val="006F51F5"/>
    <w:rsid w:val="0070322D"/>
    <w:rsid w:val="00706615"/>
    <w:rsid w:val="00707BAE"/>
    <w:rsid w:val="00707F67"/>
    <w:rsid w:val="00711A4F"/>
    <w:rsid w:val="007211E8"/>
    <w:rsid w:val="007220DD"/>
    <w:rsid w:val="007220E6"/>
    <w:rsid w:val="00726012"/>
    <w:rsid w:val="00727C93"/>
    <w:rsid w:val="00727E10"/>
    <w:rsid w:val="0073139A"/>
    <w:rsid w:val="00731737"/>
    <w:rsid w:val="00733560"/>
    <w:rsid w:val="00734E5F"/>
    <w:rsid w:val="0073613D"/>
    <w:rsid w:val="00744392"/>
    <w:rsid w:val="00745D29"/>
    <w:rsid w:val="00745FD9"/>
    <w:rsid w:val="00746703"/>
    <w:rsid w:val="00752971"/>
    <w:rsid w:val="00753091"/>
    <w:rsid w:val="007547FD"/>
    <w:rsid w:val="007549A5"/>
    <w:rsid w:val="00757D19"/>
    <w:rsid w:val="0076316D"/>
    <w:rsid w:val="00763E5A"/>
    <w:rsid w:val="00763FB3"/>
    <w:rsid w:val="00765621"/>
    <w:rsid w:val="007667CD"/>
    <w:rsid w:val="00771269"/>
    <w:rsid w:val="00774BB1"/>
    <w:rsid w:val="0077530C"/>
    <w:rsid w:val="00776D68"/>
    <w:rsid w:val="007771A5"/>
    <w:rsid w:val="00780835"/>
    <w:rsid w:val="00780908"/>
    <w:rsid w:val="00780FF5"/>
    <w:rsid w:val="00781D4C"/>
    <w:rsid w:val="00784651"/>
    <w:rsid w:val="0078654C"/>
    <w:rsid w:val="0079463C"/>
    <w:rsid w:val="00797504"/>
    <w:rsid w:val="007A1BA9"/>
    <w:rsid w:val="007A52CA"/>
    <w:rsid w:val="007A704C"/>
    <w:rsid w:val="007A7C1C"/>
    <w:rsid w:val="007B0679"/>
    <w:rsid w:val="007B07E9"/>
    <w:rsid w:val="007B1EEB"/>
    <w:rsid w:val="007B2096"/>
    <w:rsid w:val="007B2F3C"/>
    <w:rsid w:val="007B3C6F"/>
    <w:rsid w:val="007B552B"/>
    <w:rsid w:val="007C0114"/>
    <w:rsid w:val="007C152D"/>
    <w:rsid w:val="007C409C"/>
    <w:rsid w:val="007C41EC"/>
    <w:rsid w:val="007D17D9"/>
    <w:rsid w:val="007D2800"/>
    <w:rsid w:val="007D2A92"/>
    <w:rsid w:val="007D4693"/>
    <w:rsid w:val="007D4C69"/>
    <w:rsid w:val="007D7FA2"/>
    <w:rsid w:val="007E017D"/>
    <w:rsid w:val="007E0E9C"/>
    <w:rsid w:val="007E13C6"/>
    <w:rsid w:val="007E3B00"/>
    <w:rsid w:val="007E3C48"/>
    <w:rsid w:val="007E5510"/>
    <w:rsid w:val="007E69A5"/>
    <w:rsid w:val="007E7202"/>
    <w:rsid w:val="007F28C9"/>
    <w:rsid w:val="007F408F"/>
    <w:rsid w:val="007F5D23"/>
    <w:rsid w:val="007F61E0"/>
    <w:rsid w:val="00804B8B"/>
    <w:rsid w:val="00805DF2"/>
    <w:rsid w:val="00807BDD"/>
    <w:rsid w:val="00810820"/>
    <w:rsid w:val="00811760"/>
    <w:rsid w:val="00814AD0"/>
    <w:rsid w:val="00814B5A"/>
    <w:rsid w:val="008156F4"/>
    <w:rsid w:val="00823626"/>
    <w:rsid w:val="008269C5"/>
    <w:rsid w:val="008274A0"/>
    <w:rsid w:val="00830AE0"/>
    <w:rsid w:val="00832D46"/>
    <w:rsid w:val="00834FA4"/>
    <w:rsid w:val="008350FA"/>
    <w:rsid w:val="00842508"/>
    <w:rsid w:val="0084304A"/>
    <w:rsid w:val="00845A3F"/>
    <w:rsid w:val="0084605B"/>
    <w:rsid w:val="00846423"/>
    <w:rsid w:val="00851EBD"/>
    <w:rsid w:val="0085241C"/>
    <w:rsid w:val="008531C5"/>
    <w:rsid w:val="00853B22"/>
    <w:rsid w:val="00853C25"/>
    <w:rsid w:val="00854112"/>
    <w:rsid w:val="00854AFE"/>
    <w:rsid w:val="00855572"/>
    <w:rsid w:val="00855593"/>
    <w:rsid w:val="008564DB"/>
    <w:rsid w:val="00856640"/>
    <w:rsid w:val="008630BC"/>
    <w:rsid w:val="00864CF7"/>
    <w:rsid w:val="00864F34"/>
    <w:rsid w:val="00865E79"/>
    <w:rsid w:val="008668A0"/>
    <w:rsid w:val="008679DB"/>
    <w:rsid w:val="0087020D"/>
    <w:rsid w:val="00870EBA"/>
    <w:rsid w:val="00873592"/>
    <w:rsid w:val="008757C5"/>
    <w:rsid w:val="008761F8"/>
    <w:rsid w:val="008814BA"/>
    <w:rsid w:val="0088418D"/>
    <w:rsid w:val="008853F2"/>
    <w:rsid w:val="00886042"/>
    <w:rsid w:val="008864F4"/>
    <w:rsid w:val="00887B2B"/>
    <w:rsid w:val="008918FD"/>
    <w:rsid w:val="00891C06"/>
    <w:rsid w:val="00894D25"/>
    <w:rsid w:val="00895437"/>
    <w:rsid w:val="008979BC"/>
    <w:rsid w:val="00897B21"/>
    <w:rsid w:val="008A4198"/>
    <w:rsid w:val="008A70C5"/>
    <w:rsid w:val="008B0382"/>
    <w:rsid w:val="008C1A70"/>
    <w:rsid w:val="008C5CEB"/>
    <w:rsid w:val="008E4E24"/>
    <w:rsid w:val="008E4FF5"/>
    <w:rsid w:val="008F1C09"/>
    <w:rsid w:val="008F3C89"/>
    <w:rsid w:val="008F71CA"/>
    <w:rsid w:val="008F7AB0"/>
    <w:rsid w:val="00900711"/>
    <w:rsid w:val="009019DE"/>
    <w:rsid w:val="0090519B"/>
    <w:rsid w:val="00907CAE"/>
    <w:rsid w:val="00907F80"/>
    <w:rsid w:val="009122BC"/>
    <w:rsid w:val="00912742"/>
    <w:rsid w:val="00913C8B"/>
    <w:rsid w:val="00914C55"/>
    <w:rsid w:val="00916872"/>
    <w:rsid w:val="00920ABB"/>
    <w:rsid w:val="00922EF4"/>
    <w:rsid w:val="00922F84"/>
    <w:rsid w:val="00923210"/>
    <w:rsid w:val="00924A13"/>
    <w:rsid w:val="00924B29"/>
    <w:rsid w:val="00932125"/>
    <w:rsid w:val="0093371F"/>
    <w:rsid w:val="009359C8"/>
    <w:rsid w:val="009408C0"/>
    <w:rsid w:val="00941C85"/>
    <w:rsid w:val="0094628E"/>
    <w:rsid w:val="009528AF"/>
    <w:rsid w:val="00954C81"/>
    <w:rsid w:val="0095619F"/>
    <w:rsid w:val="0096199F"/>
    <w:rsid w:val="00961DFA"/>
    <w:rsid w:val="00967BFB"/>
    <w:rsid w:val="00970669"/>
    <w:rsid w:val="00973E26"/>
    <w:rsid w:val="00975D51"/>
    <w:rsid w:val="009776A6"/>
    <w:rsid w:val="00983E43"/>
    <w:rsid w:val="00984047"/>
    <w:rsid w:val="0098572F"/>
    <w:rsid w:val="009922FF"/>
    <w:rsid w:val="00992F8F"/>
    <w:rsid w:val="00994ADD"/>
    <w:rsid w:val="00995D3D"/>
    <w:rsid w:val="00997E99"/>
    <w:rsid w:val="009A0CB8"/>
    <w:rsid w:val="009A5D59"/>
    <w:rsid w:val="009B6F0B"/>
    <w:rsid w:val="009B7908"/>
    <w:rsid w:val="009C003E"/>
    <w:rsid w:val="009C0262"/>
    <w:rsid w:val="009C3418"/>
    <w:rsid w:val="009C3883"/>
    <w:rsid w:val="009D0DA6"/>
    <w:rsid w:val="009D37A1"/>
    <w:rsid w:val="009D38EE"/>
    <w:rsid w:val="009D540B"/>
    <w:rsid w:val="009D547E"/>
    <w:rsid w:val="009D74B7"/>
    <w:rsid w:val="009D7DDC"/>
    <w:rsid w:val="009E11BD"/>
    <w:rsid w:val="009E388D"/>
    <w:rsid w:val="009E4071"/>
    <w:rsid w:val="009E4387"/>
    <w:rsid w:val="009E554C"/>
    <w:rsid w:val="009F08CA"/>
    <w:rsid w:val="009F25F1"/>
    <w:rsid w:val="009F72F0"/>
    <w:rsid w:val="00A00014"/>
    <w:rsid w:val="00A01B6F"/>
    <w:rsid w:val="00A0242C"/>
    <w:rsid w:val="00A06890"/>
    <w:rsid w:val="00A0747D"/>
    <w:rsid w:val="00A15858"/>
    <w:rsid w:val="00A206AC"/>
    <w:rsid w:val="00A24F76"/>
    <w:rsid w:val="00A26737"/>
    <w:rsid w:val="00A270C5"/>
    <w:rsid w:val="00A27929"/>
    <w:rsid w:val="00A302E3"/>
    <w:rsid w:val="00A30B01"/>
    <w:rsid w:val="00A32E35"/>
    <w:rsid w:val="00A34244"/>
    <w:rsid w:val="00A3728C"/>
    <w:rsid w:val="00A3764C"/>
    <w:rsid w:val="00A451CE"/>
    <w:rsid w:val="00A45A53"/>
    <w:rsid w:val="00A5193D"/>
    <w:rsid w:val="00A5355E"/>
    <w:rsid w:val="00A56D5D"/>
    <w:rsid w:val="00A571BB"/>
    <w:rsid w:val="00A6102E"/>
    <w:rsid w:val="00A61F3B"/>
    <w:rsid w:val="00A64887"/>
    <w:rsid w:val="00A654A7"/>
    <w:rsid w:val="00A7074A"/>
    <w:rsid w:val="00A714B4"/>
    <w:rsid w:val="00A718E4"/>
    <w:rsid w:val="00A72420"/>
    <w:rsid w:val="00A74726"/>
    <w:rsid w:val="00A8349B"/>
    <w:rsid w:val="00A837B2"/>
    <w:rsid w:val="00A83E8F"/>
    <w:rsid w:val="00A84258"/>
    <w:rsid w:val="00A84419"/>
    <w:rsid w:val="00A85677"/>
    <w:rsid w:val="00A874EA"/>
    <w:rsid w:val="00A91855"/>
    <w:rsid w:val="00A91B52"/>
    <w:rsid w:val="00AA2306"/>
    <w:rsid w:val="00AA3FE4"/>
    <w:rsid w:val="00AA506F"/>
    <w:rsid w:val="00AB277F"/>
    <w:rsid w:val="00AB4AF2"/>
    <w:rsid w:val="00AB4B00"/>
    <w:rsid w:val="00AB5740"/>
    <w:rsid w:val="00AB5C85"/>
    <w:rsid w:val="00AB73A4"/>
    <w:rsid w:val="00AB7E7F"/>
    <w:rsid w:val="00AC0335"/>
    <w:rsid w:val="00AC4AB2"/>
    <w:rsid w:val="00AC55B2"/>
    <w:rsid w:val="00AC7394"/>
    <w:rsid w:val="00AC77D5"/>
    <w:rsid w:val="00AC7920"/>
    <w:rsid w:val="00AD121E"/>
    <w:rsid w:val="00AD1289"/>
    <w:rsid w:val="00AD1AB0"/>
    <w:rsid w:val="00AE1759"/>
    <w:rsid w:val="00AE1ABF"/>
    <w:rsid w:val="00AE1F95"/>
    <w:rsid w:val="00AE3A4E"/>
    <w:rsid w:val="00AE41D3"/>
    <w:rsid w:val="00AE4936"/>
    <w:rsid w:val="00AF2A63"/>
    <w:rsid w:val="00AF3CEF"/>
    <w:rsid w:val="00AF4513"/>
    <w:rsid w:val="00AF4895"/>
    <w:rsid w:val="00AF4A07"/>
    <w:rsid w:val="00AF526E"/>
    <w:rsid w:val="00AF5FF3"/>
    <w:rsid w:val="00AF604F"/>
    <w:rsid w:val="00B07167"/>
    <w:rsid w:val="00B12DFA"/>
    <w:rsid w:val="00B14201"/>
    <w:rsid w:val="00B151FC"/>
    <w:rsid w:val="00B15D62"/>
    <w:rsid w:val="00B22331"/>
    <w:rsid w:val="00B22BC1"/>
    <w:rsid w:val="00B2782D"/>
    <w:rsid w:val="00B27FA3"/>
    <w:rsid w:val="00B30F72"/>
    <w:rsid w:val="00B32013"/>
    <w:rsid w:val="00B346C7"/>
    <w:rsid w:val="00B409E0"/>
    <w:rsid w:val="00B44DF1"/>
    <w:rsid w:val="00B45F62"/>
    <w:rsid w:val="00B50398"/>
    <w:rsid w:val="00B52258"/>
    <w:rsid w:val="00B5321D"/>
    <w:rsid w:val="00B5381C"/>
    <w:rsid w:val="00B5660B"/>
    <w:rsid w:val="00B57C2A"/>
    <w:rsid w:val="00B6123B"/>
    <w:rsid w:val="00B65E3B"/>
    <w:rsid w:val="00B70F92"/>
    <w:rsid w:val="00B752BE"/>
    <w:rsid w:val="00B76458"/>
    <w:rsid w:val="00B7725A"/>
    <w:rsid w:val="00B8002A"/>
    <w:rsid w:val="00B803B8"/>
    <w:rsid w:val="00B82EF0"/>
    <w:rsid w:val="00B831D3"/>
    <w:rsid w:val="00B835F3"/>
    <w:rsid w:val="00B85010"/>
    <w:rsid w:val="00B903F6"/>
    <w:rsid w:val="00BA285C"/>
    <w:rsid w:val="00BA5137"/>
    <w:rsid w:val="00BA7C86"/>
    <w:rsid w:val="00BB2D6A"/>
    <w:rsid w:val="00BB303C"/>
    <w:rsid w:val="00BC16C4"/>
    <w:rsid w:val="00BC1E21"/>
    <w:rsid w:val="00BC339A"/>
    <w:rsid w:val="00BC43A4"/>
    <w:rsid w:val="00BC4D67"/>
    <w:rsid w:val="00BC5523"/>
    <w:rsid w:val="00BC5D64"/>
    <w:rsid w:val="00BC5F00"/>
    <w:rsid w:val="00BD1DA1"/>
    <w:rsid w:val="00BD20B1"/>
    <w:rsid w:val="00BD5E32"/>
    <w:rsid w:val="00BE058B"/>
    <w:rsid w:val="00BE11AD"/>
    <w:rsid w:val="00BE2173"/>
    <w:rsid w:val="00BE334B"/>
    <w:rsid w:val="00BE50BE"/>
    <w:rsid w:val="00BE6485"/>
    <w:rsid w:val="00BE6750"/>
    <w:rsid w:val="00BE756E"/>
    <w:rsid w:val="00BF25DE"/>
    <w:rsid w:val="00BF33E5"/>
    <w:rsid w:val="00BF4D43"/>
    <w:rsid w:val="00BF5CA6"/>
    <w:rsid w:val="00BF638C"/>
    <w:rsid w:val="00BF6CE1"/>
    <w:rsid w:val="00C0077A"/>
    <w:rsid w:val="00C00EEC"/>
    <w:rsid w:val="00C0156C"/>
    <w:rsid w:val="00C019D6"/>
    <w:rsid w:val="00C0307F"/>
    <w:rsid w:val="00C03D8A"/>
    <w:rsid w:val="00C102D0"/>
    <w:rsid w:val="00C12321"/>
    <w:rsid w:val="00C1311C"/>
    <w:rsid w:val="00C1465A"/>
    <w:rsid w:val="00C14BFF"/>
    <w:rsid w:val="00C14F7C"/>
    <w:rsid w:val="00C16608"/>
    <w:rsid w:val="00C214AB"/>
    <w:rsid w:val="00C22240"/>
    <w:rsid w:val="00C224A1"/>
    <w:rsid w:val="00C224D8"/>
    <w:rsid w:val="00C225EE"/>
    <w:rsid w:val="00C26BF2"/>
    <w:rsid w:val="00C26D5B"/>
    <w:rsid w:val="00C2718D"/>
    <w:rsid w:val="00C32512"/>
    <w:rsid w:val="00C3441C"/>
    <w:rsid w:val="00C34CF6"/>
    <w:rsid w:val="00C357A3"/>
    <w:rsid w:val="00C36E04"/>
    <w:rsid w:val="00C40F27"/>
    <w:rsid w:val="00C42F19"/>
    <w:rsid w:val="00C50EF0"/>
    <w:rsid w:val="00C575BB"/>
    <w:rsid w:val="00C61725"/>
    <w:rsid w:val="00C62C59"/>
    <w:rsid w:val="00C63081"/>
    <w:rsid w:val="00C63C89"/>
    <w:rsid w:val="00C6449D"/>
    <w:rsid w:val="00C654C4"/>
    <w:rsid w:val="00C66731"/>
    <w:rsid w:val="00C674DB"/>
    <w:rsid w:val="00C705DA"/>
    <w:rsid w:val="00C71190"/>
    <w:rsid w:val="00C71A30"/>
    <w:rsid w:val="00C748BF"/>
    <w:rsid w:val="00C74CF8"/>
    <w:rsid w:val="00C75BDF"/>
    <w:rsid w:val="00C769D7"/>
    <w:rsid w:val="00C770AA"/>
    <w:rsid w:val="00C81CBB"/>
    <w:rsid w:val="00C82FAF"/>
    <w:rsid w:val="00C83E90"/>
    <w:rsid w:val="00C85E8A"/>
    <w:rsid w:val="00C86B5A"/>
    <w:rsid w:val="00C87491"/>
    <w:rsid w:val="00C879E9"/>
    <w:rsid w:val="00C90566"/>
    <w:rsid w:val="00C90D9D"/>
    <w:rsid w:val="00C92245"/>
    <w:rsid w:val="00C924ED"/>
    <w:rsid w:val="00C95DF5"/>
    <w:rsid w:val="00CA31E1"/>
    <w:rsid w:val="00CA3C3F"/>
    <w:rsid w:val="00CA41A3"/>
    <w:rsid w:val="00CA7D86"/>
    <w:rsid w:val="00CB0E5B"/>
    <w:rsid w:val="00CB1492"/>
    <w:rsid w:val="00CB3274"/>
    <w:rsid w:val="00CB4429"/>
    <w:rsid w:val="00CB7D08"/>
    <w:rsid w:val="00CC28CE"/>
    <w:rsid w:val="00CC3DC7"/>
    <w:rsid w:val="00CC5AF9"/>
    <w:rsid w:val="00CC7E0B"/>
    <w:rsid w:val="00CD21BD"/>
    <w:rsid w:val="00CD25F8"/>
    <w:rsid w:val="00CD6FEA"/>
    <w:rsid w:val="00CE7301"/>
    <w:rsid w:val="00CE77AA"/>
    <w:rsid w:val="00CF086A"/>
    <w:rsid w:val="00CF0BAD"/>
    <w:rsid w:val="00CF0C48"/>
    <w:rsid w:val="00CF6F46"/>
    <w:rsid w:val="00CF7A8C"/>
    <w:rsid w:val="00D01133"/>
    <w:rsid w:val="00D05D85"/>
    <w:rsid w:val="00D115AA"/>
    <w:rsid w:val="00D13BDE"/>
    <w:rsid w:val="00D14C9E"/>
    <w:rsid w:val="00D158D8"/>
    <w:rsid w:val="00D244FB"/>
    <w:rsid w:val="00D24611"/>
    <w:rsid w:val="00D24A36"/>
    <w:rsid w:val="00D25E4E"/>
    <w:rsid w:val="00D30DF4"/>
    <w:rsid w:val="00D34D65"/>
    <w:rsid w:val="00D353D5"/>
    <w:rsid w:val="00D36514"/>
    <w:rsid w:val="00D37031"/>
    <w:rsid w:val="00D37C8D"/>
    <w:rsid w:val="00D37FB7"/>
    <w:rsid w:val="00D41C79"/>
    <w:rsid w:val="00D441A1"/>
    <w:rsid w:val="00D4554D"/>
    <w:rsid w:val="00D45F07"/>
    <w:rsid w:val="00D473EA"/>
    <w:rsid w:val="00D47C08"/>
    <w:rsid w:val="00D50064"/>
    <w:rsid w:val="00D51B5A"/>
    <w:rsid w:val="00D51B82"/>
    <w:rsid w:val="00D51F49"/>
    <w:rsid w:val="00D54E3F"/>
    <w:rsid w:val="00D57768"/>
    <w:rsid w:val="00D6086B"/>
    <w:rsid w:val="00D60901"/>
    <w:rsid w:val="00D62E75"/>
    <w:rsid w:val="00D63C73"/>
    <w:rsid w:val="00D64662"/>
    <w:rsid w:val="00D67D23"/>
    <w:rsid w:val="00D71194"/>
    <w:rsid w:val="00D729AC"/>
    <w:rsid w:val="00D73FC7"/>
    <w:rsid w:val="00D803FA"/>
    <w:rsid w:val="00D80E61"/>
    <w:rsid w:val="00D82829"/>
    <w:rsid w:val="00D82B44"/>
    <w:rsid w:val="00D8331E"/>
    <w:rsid w:val="00D836CA"/>
    <w:rsid w:val="00D847F2"/>
    <w:rsid w:val="00D8502D"/>
    <w:rsid w:val="00D87042"/>
    <w:rsid w:val="00D92438"/>
    <w:rsid w:val="00D94D0E"/>
    <w:rsid w:val="00D94D2A"/>
    <w:rsid w:val="00D9617A"/>
    <w:rsid w:val="00D976CA"/>
    <w:rsid w:val="00DA0A52"/>
    <w:rsid w:val="00DA74F4"/>
    <w:rsid w:val="00DB196E"/>
    <w:rsid w:val="00DB3D3E"/>
    <w:rsid w:val="00DC1B48"/>
    <w:rsid w:val="00DC1BD2"/>
    <w:rsid w:val="00DC4093"/>
    <w:rsid w:val="00DD0204"/>
    <w:rsid w:val="00DD1F31"/>
    <w:rsid w:val="00DD2B82"/>
    <w:rsid w:val="00DD5D93"/>
    <w:rsid w:val="00DE0419"/>
    <w:rsid w:val="00DE1659"/>
    <w:rsid w:val="00DE1695"/>
    <w:rsid w:val="00DE1FC9"/>
    <w:rsid w:val="00DE3959"/>
    <w:rsid w:val="00DE6E13"/>
    <w:rsid w:val="00DF6AB2"/>
    <w:rsid w:val="00E01706"/>
    <w:rsid w:val="00E01BA3"/>
    <w:rsid w:val="00E022DE"/>
    <w:rsid w:val="00E059AE"/>
    <w:rsid w:val="00E06A9B"/>
    <w:rsid w:val="00E076D8"/>
    <w:rsid w:val="00E10A1D"/>
    <w:rsid w:val="00E13CB6"/>
    <w:rsid w:val="00E14309"/>
    <w:rsid w:val="00E21CEC"/>
    <w:rsid w:val="00E23356"/>
    <w:rsid w:val="00E24033"/>
    <w:rsid w:val="00E258EC"/>
    <w:rsid w:val="00E26FA9"/>
    <w:rsid w:val="00E279A6"/>
    <w:rsid w:val="00E35118"/>
    <w:rsid w:val="00E35DC0"/>
    <w:rsid w:val="00E41E79"/>
    <w:rsid w:val="00E444E7"/>
    <w:rsid w:val="00E47BB3"/>
    <w:rsid w:val="00E50FF7"/>
    <w:rsid w:val="00E536BA"/>
    <w:rsid w:val="00E53FB3"/>
    <w:rsid w:val="00E5542C"/>
    <w:rsid w:val="00E578A9"/>
    <w:rsid w:val="00E6082A"/>
    <w:rsid w:val="00E619B6"/>
    <w:rsid w:val="00E624D3"/>
    <w:rsid w:val="00E62DA8"/>
    <w:rsid w:val="00E65FFA"/>
    <w:rsid w:val="00E67899"/>
    <w:rsid w:val="00E73264"/>
    <w:rsid w:val="00E742DE"/>
    <w:rsid w:val="00E745A2"/>
    <w:rsid w:val="00E76451"/>
    <w:rsid w:val="00E814CC"/>
    <w:rsid w:val="00E867F1"/>
    <w:rsid w:val="00E86F20"/>
    <w:rsid w:val="00E9165D"/>
    <w:rsid w:val="00E9402C"/>
    <w:rsid w:val="00E941F2"/>
    <w:rsid w:val="00EA0741"/>
    <w:rsid w:val="00EA3657"/>
    <w:rsid w:val="00EA58B0"/>
    <w:rsid w:val="00EA66BB"/>
    <w:rsid w:val="00EB09BE"/>
    <w:rsid w:val="00EB76AB"/>
    <w:rsid w:val="00EB7EC9"/>
    <w:rsid w:val="00EC5A44"/>
    <w:rsid w:val="00EC6A10"/>
    <w:rsid w:val="00EC7199"/>
    <w:rsid w:val="00EC7A3B"/>
    <w:rsid w:val="00ED096E"/>
    <w:rsid w:val="00ED42FB"/>
    <w:rsid w:val="00ED5A47"/>
    <w:rsid w:val="00ED6243"/>
    <w:rsid w:val="00ED65A3"/>
    <w:rsid w:val="00ED6C63"/>
    <w:rsid w:val="00EE3E51"/>
    <w:rsid w:val="00EE446F"/>
    <w:rsid w:val="00EE5CDB"/>
    <w:rsid w:val="00EE60DD"/>
    <w:rsid w:val="00EE7F09"/>
    <w:rsid w:val="00EF05C3"/>
    <w:rsid w:val="00EF2CA7"/>
    <w:rsid w:val="00EF3162"/>
    <w:rsid w:val="00EF3BAA"/>
    <w:rsid w:val="00EF3C87"/>
    <w:rsid w:val="00F01253"/>
    <w:rsid w:val="00F02F12"/>
    <w:rsid w:val="00F0619B"/>
    <w:rsid w:val="00F07666"/>
    <w:rsid w:val="00F10A1B"/>
    <w:rsid w:val="00F134B0"/>
    <w:rsid w:val="00F13ADD"/>
    <w:rsid w:val="00F13F8D"/>
    <w:rsid w:val="00F14DA5"/>
    <w:rsid w:val="00F17315"/>
    <w:rsid w:val="00F21A53"/>
    <w:rsid w:val="00F22188"/>
    <w:rsid w:val="00F238A7"/>
    <w:rsid w:val="00F359D1"/>
    <w:rsid w:val="00F4029B"/>
    <w:rsid w:val="00F41938"/>
    <w:rsid w:val="00F423CE"/>
    <w:rsid w:val="00F42ACE"/>
    <w:rsid w:val="00F44FF7"/>
    <w:rsid w:val="00F47550"/>
    <w:rsid w:val="00F50A21"/>
    <w:rsid w:val="00F514D7"/>
    <w:rsid w:val="00F56A47"/>
    <w:rsid w:val="00F60887"/>
    <w:rsid w:val="00F61B71"/>
    <w:rsid w:val="00F62F01"/>
    <w:rsid w:val="00F67A95"/>
    <w:rsid w:val="00F72989"/>
    <w:rsid w:val="00F73103"/>
    <w:rsid w:val="00F91D67"/>
    <w:rsid w:val="00F935E8"/>
    <w:rsid w:val="00F94CA9"/>
    <w:rsid w:val="00F95BC0"/>
    <w:rsid w:val="00F97EBA"/>
    <w:rsid w:val="00FA2E36"/>
    <w:rsid w:val="00FA4B9F"/>
    <w:rsid w:val="00FA5BF1"/>
    <w:rsid w:val="00FA7449"/>
    <w:rsid w:val="00FB285B"/>
    <w:rsid w:val="00FB4587"/>
    <w:rsid w:val="00FB4EF1"/>
    <w:rsid w:val="00FB65EB"/>
    <w:rsid w:val="00FB6F08"/>
    <w:rsid w:val="00FC04E7"/>
    <w:rsid w:val="00FC13EE"/>
    <w:rsid w:val="00FC1972"/>
    <w:rsid w:val="00FC5545"/>
    <w:rsid w:val="00FC65C3"/>
    <w:rsid w:val="00FD60CF"/>
    <w:rsid w:val="00FE0191"/>
    <w:rsid w:val="00FE0BFD"/>
    <w:rsid w:val="00FE4FFA"/>
    <w:rsid w:val="00FE64B1"/>
    <w:rsid w:val="00FE64E6"/>
    <w:rsid w:val="00FE7590"/>
    <w:rsid w:val="00FF06E3"/>
    <w:rsid w:val="00FF2D09"/>
    <w:rsid w:val="00FF6D9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FC23B"/>
  <w15:docId w15:val="{E621C2A1-9C38-4148-B557-FA0A1AB1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442"/>
    <w:pPr>
      <w:spacing w:after="0" w:line="360" w:lineRule="auto"/>
      <w:jc w:val="both"/>
    </w:pPr>
    <w:rPr>
      <w:rFonts w:ascii="Calibri" w:eastAsia="Calibri" w:hAnsi="Calibri" w:cs="Arial"/>
      <w:sz w:val="24"/>
    </w:rPr>
  </w:style>
  <w:style w:type="paragraph" w:styleId="Naslov1">
    <w:name w:val="heading 1"/>
    <w:basedOn w:val="Normal"/>
    <w:next w:val="Normal"/>
    <w:link w:val="Naslov1Char"/>
    <w:uiPriority w:val="9"/>
    <w:qFormat/>
    <w:rsid w:val="004E4442"/>
    <w:pPr>
      <w:keepNext/>
      <w:keepLines/>
      <w:numPr>
        <w:numId w:val="9"/>
      </w:numPr>
      <w:spacing w:before="240" w:after="240" w:line="276" w:lineRule="auto"/>
      <w:outlineLvl w:val="0"/>
    </w:pPr>
    <w:rPr>
      <w:rFonts w:eastAsia="Times New Roman" w:cs="Times New Roman"/>
      <w:b/>
      <w:bCs/>
      <w:caps/>
      <w:sz w:val="28"/>
      <w:szCs w:val="28"/>
    </w:rPr>
  </w:style>
  <w:style w:type="paragraph" w:styleId="Naslov2">
    <w:name w:val="heading 2"/>
    <w:basedOn w:val="Normal"/>
    <w:next w:val="Normal"/>
    <w:link w:val="Naslov2Char"/>
    <w:uiPriority w:val="9"/>
    <w:unhideWhenUsed/>
    <w:qFormat/>
    <w:rsid w:val="004E4442"/>
    <w:pPr>
      <w:keepNext/>
      <w:numPr>
        <w:ilvl w:val="1"/>
        <w:numId w:val="9"/>
      </w:numPr>
      <w:spacing w:before="240" w:after="240" w:line="276" w:lineRule="auto"/>
      <w:ind w:left="862" w:hanging="578"/>
      <w:outlineLvl w:val="1"/>
    </w:pPr>
    <w:rPr>
      <w:rFonts w:eastAsia="Times New Roman" w:cs="Times New Roman"/>
      <w:b/>
      <w:bCs/>
      <w:i/>
      <w:iCs/>
      <w:caps/>
      <w:szCs w:val="28"/>
    </w:rPr>
  </w:style>
  <w:style w:type="paragraph" w:styleId="Naslov3">
    <w:name w:val="heading 3"/>
    <w:basedOn w:val="Normal"/>
    <w:next w:val="Normal"/>
    <w:link w:val="Naslov3Char"/>
    <w:unhideWhenUsed/>
    <w:qFormat/>
    <w:rsid w:val="00706615"/>
    <w:pPr>
      <w:keepNext/>
      <w:numPr>
        <w:ilvl w:val="2"/>
        <w:numId w:val="9"/>
      </w:numPr>
      <w:spacing w:before="240" w:after="120" w:line="276" w:lineRule="auto"/>
      <w:outlineLvl w:val="2"/>
    </w:pPr>
    <w:rPr>
      <w:rFonts w:eastAsia="Times New Roman" w:cs="Times New Roman"/>
      <w:b/>
      <w:bCs/>
      <w:sz w:val="22"/>
      <w:szCs w:val="26"/>
    </w:rPr>
  </w:style>
  <w:style w:type="paragraph" w:styleId="Naslov4">
    <w:name w:val="heading 4"/>
    <w:basedOn w:val="Normal"/>
    <w:next w:val="Normal"/>
    <w:link w:val="Naslov4Char"/>
    <w:uiPriority w:val="9"/>
    <w:unhideWhenUsed/>
    <w:qFormat/>
    <w:rsid w:val="00CC7E0B"/>
    <w:pPr>
      <w:keepNext/>
      <w:keepLines/>
      <w:numPr>
        <w:ilvl w:val="3"/>
        <w:numId w:val="9"/>
      </w:numPr>
      <w:spacing w:before="200" w:line="240" w:lineRule="auto"/>
      <w:jc w:val="left"/>
      <w:outlineLvl w:val="3"/>
    </w:pPr>
    <w:rPr>
      <w:rFonts w:eastAsia="Times New Roman" w:cs="Times New Roman"/>
      <w:b/>
      <w:bCs/>
      <w:i/>
      <w:iCs/>
      <w:sz w:val="22"/>
      <w:szCs w:val="24"/>
    </w:rPr>
  </w:style>
  <w:style w:type="paragraph" w:styleId="Naslov5">
    <w:name w:val="heading 5"/>
    <w:basedOn w:val="Normal"/>
    <w:next w:val="Normal"/>
    <w:link w:val="Naslov5Char"/>
    <w:uiPriority w:val="9"/>
    <w:semiHidden/>
    <w:unhideWhenUsed/>
    <w:qFormat/>
    <w:rsid w:val="004E4442"/>
    <w:pPr>
      <w:numPr>
        <w:ilvl w:val="4"/>
        <w:numId w:val="9"/>
      </w:numPr>
      <w:spacing w:before="240" w:after="60"/>
      <w:outlineLvl w:val="4"/>
    </w:pPr>
    <w:rPr>
      <w:rFonts w:eastAsia="Times New Roman" w:cs="Times New Roman"/>
      <w:b/>
      <w:bCs/>
      <w:i/>
      <w:iCs/>
      <w:sz w:val="26"/>
      <w:szCs w:val="26"/>
    </w:rPr>
  </w:style>
  <w:style w:type="paragraph" w:styleId="Naslov6">
    <w:name w:val="heading 6"/>
    <w:basedOn w:val="Normal"/>
    <w:next w:val="Normal"/>
    <w:link w:val="Naslov6Char"/>
    <w:uiPriority w:val="9"/>
    <w:semiHidden/>
    <w:unhideWhenUsed/>
    <w:qFormat/>
    <w:rsid w:val="004E4442"/>
    <w:pPr>
      <w:numPr>
        <w:ilvl w:val="5"/>
        <w:numId w:val="9"/>
      </w:numPr>
      <w:spacing w:before="240" w:after="60"/>
      <w:outlineLvl w:val="5"/>
    </w:pPr>
    <w:rPr>
      <w:rFonts w:eastAsia="Times New Roman" w:cs="Times New Roman"/>
      <w:b/>
      <w:bCs/>
      <w:sz w:val="22"/>
    </w:rPr>
  </w:style>
  <w:style w:type="paragraph" w:styleId="Naslov7">
    <w:name w:val="heading 7"/>
    <w:basedOn w:val="Normal"/>
    <w:next w:val="Normal"/>
    <w:link w:val="Naslov7Char"/>
    <w:uiPriority w:val="9"/>
    <w:semiHidden/>
    <w:unhideWhenUsed/>
    <w:qFormat/>
    <w:rsid w:val="004E4442"/>
    <w:pPr>
      <w:numPr>
        <w:ilvl w:val="6"/>
        <w:numId w:val="9"/>
      </w:numPr>
      <w:spacing w:before="240" w:after="60"/>
      <w:outlineLvl w:val="6"/>
    </w:pPr>
    <w:rPr>
      <w:rFonts w:eastAsia="Times New Roman" w:cs="Times New Roman"/>
      <w:szCs w:val="24"/>
    </w:rPr>
  </w:style>
  <w:style w:type="paragraph" w:styleId="Naslov8">
    <w:name w:val="heading 8"/>
    <w:basedOn w:val="Normal"/>
    <w:next w:val="Normal"/>
    <w:link w:val="Naslov8Char"/>
    <w:uiPriority w:val="9"/>
    <w:semiHidden/>
    <w:unhideWhenUsed/>
    <w:qFormat/>
    <w:rsid w:val="004E4442"/>
    <w:pPr>
      <w:numPr>
        <w:ilvl w:val="7"/>
        <w:numId w:val="9"/>
      </w:numPr>
      <w:spacing w:before="240" w:after="60"/>
      <w:outlineLvl w:val="7"/>
    </w:pPr>
    <w:rPr>
      <w:rFonts w:eastAsia="Times New Roman" w:cs="Times New Roman"/>
      <w:i/>
      <w:iCs/>
      <w:szCs w:val="24"/>
    </w:rPr>
  </w:style>
  <w:style w:type="paragraph" w:styleId="Naslov9">
    <w:name w:val="heading 9"/>
    <w:basedOn w:val="Normal"/>
    <w:next w:val="Normal"/>
    <w:link w:val="Naslov9Char"/>
    <w:uiPriority w:val="9"/>
    <w:semiHidden/>
    <w:unhideWhenUsed/>
    <w:qFormat/>
    <w:rsid w:val="004E4442"/>
    <w:pPr>
      <w:numPr>
        <w:ilvl w:val="8"/>
        <w:numId w:val="9"/>
      </w:numPr>
      <w:spacing w:before="240" w:after="60" w:line="240" w:lineRule="auto"/>
      <w:jc w:val="left"/>
      <w:outlineLvl w:val="8"/>
    </w:pPr>
    <w:rPr>
      <w:rFonts w:ascii="Cambria" w:eastAsia="Times New Roman" w:hAnsi="Cambria" w:cs="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E4442"/>
    <w:rPr>
      <w:rFonts w:ascii="Calibri" w:eastAsia="Times New Roman" w:hAnsi="Calibri" w:cs="Times New Roman"/>
      <w:b/>
      <w:bCs/>
      <w:caps/>
      <w:sz w:val="28"/>
      <w:szCs w:val="28"/>
    </w:rPr>
  </w:style>
  <w:style w:type="character" w:customStyle="1" w:styleId="Naslov2Char">
    <w:name w:val="Naslov 2 Char"/>
    <w:basedOn w:val="Zadanifontodlomka"/>
    <w:link w:val="Naslov2"/>
    <w:uiPriority w:val="9"/>
    <w:rsid w:val="004E4442"/>
    <w:rPr>
      <w:rFonts w:ascii="Calibri" w:eastAsia="Times New Roman" w:hAnsi="Calibri" w:cs="Times New Roman"/>
      <w:b/>
      <w:bCs/>
      <w:i/>
      <w:iCs/>
      <w:caps/>
      <w:sz w:val="24"/>
      <w:szCs w:val="28"/>
    </w:rPr>
  </w:style>
  <w:style w:type="character" w:customStyle="1" w:styleId="Naslov3Char">
    <w:name w:val="Naslov 3 Char"/>
    <w:basedOn w:val="Zadanifontodlomka"/>
    <w:link w:val="Naslov3"/>
    <w:rsid w:val="00706615"/>
    <w:rPr>
      <w:rFonts w:ascii="Calibri" w:eastAsia="Times New Roman" w:hAnsi="Calibri" w:cs="Times New Roman"/>
      <w:b/>
      <w:bCs/>
      <w:szCs w:val="26"/>
    </w:rPr>
  </w:style>
  <w:style w:type="character" w:customStyle="1" w:styleId="Naslov4Char">
    <w:name w:val="Naslov 4 Char"/>
    <w:basedOn w:val="Zadanifontodlomka"/>
    <w:link w:val="Naslov4"/>
    <w:uiPriority w:val="9"/>
    <w:rsid w:val="00CC7E0B"/>
    <w:rPr>
      <w:rFonts w:ascii="Calibri" w:eastAsia="Times New Roman" w:hAnsi="Calibri" w:cs="Times New Roman"/>
      <w:b/>
      <w:bCs/>
      <w:i/>
      <w:iCs/>
      <w:szCs w:val="24"/>
    </w:rPr>
  </w:style>
  <w:style w:type="character" w:customStyle="1" w:styleId="Naslov5Char">
    <w:name w:val="Naslov 5 Char"/>
    <w:basedOn w:val="Zadanifontodlomka"/>
    <w:link w:val="Naslov5"/>
    <w:uiPriority w:val="9"/>
    <w:semiHidden/>
    <w:rsid w:val="004E4442"/>
    <w:rPr>
      <w:rFonts w:ascii="Calibri" w:eastAsia="Times New Roman" w:hAnsi="Calibri" w:cs="Times New Roman"/>
      <w:b/>
      <w:bCs/>
      <w:i/>
      <w:iCs/>
      <w:sz w:val="26"/>
      <w:szCs w:val="26"/>
    </w:rPr>
  </w:style>
  <w:style w:type="character" w:customStyle="1" w:styleId="Naslov6Char">
    <w:name w:val="Naslov 6 Char"/>
    <w:basedOn w:val="Zadanifontodlomka"/>
    <w:link w:val="Naslov6"/>
    <w:uiPriority w:val="9"/>
    <w:semiHidden/>
    <w:rsid w:val="004E4442"/>
    <w:rPr>
      <w:rFonts w:ascii="Calibri" w:eastAsia="Times New Roman" w:hAnsi="Calibri" w:cs="Times New Roman"/>
      <w:b/>
      <w:bCs/>
    </w:rPr>
  </w:style>
  <w:style w:type="character" w:customStyle="1" w:styleId="Naslov7Char">
    <w:name w:val="Naslov 7 Char"/>
    <w:basedOn w:val="Zadanifontodlomka"/>
    <w:link w:val="Naslov7"/>
    <w:uiPriority w:val="9"/>
    <w:semiHidden/>
    <w:rsid w:val="004E4442"/>
    <w:rPr>
      <w:rFonts w:ascii="Calibri" w:eastAsia="Times New Roman" w:hAnsi="Calibri" w:cs="Times New Roman"/>
      <w:sz w:val="24"/>
      <w:szCs w:val="24"/>
    </w:rPr>
  </w:style>
  <w:style w:type="character" w:customStyle="1" w:styleId="Naslov8Char">
    <w:name w:val="Naslov 8 Char"/>
    <w:basedOn w:val="Zadanifontodlomka"/>
    <w:link w:val="Naslov8"/>
    <w:uiPriority w:val="9"/>
    <w:semiHidden/>
    <w:rsid w:val="004E4442"/>
    <w:rPr>
      <w:rFonts w:ascii="Calibri" w:eastAsia="Times New Roman" w:hAnsi="Calibri" w:cs="Times New Roman"/>
      <w:i/>
      <w:iCs/>
      <w:sz w:val="24"/>
      <w:szCs w:val="24"/>
    </w:rPr>
  </w:style>
  <w:style w:type="character" w:customStyle="1" w:styleId="Naslov9Char">
    <w:name w:val="Naslov 9 Char"/>
    <w:basedOn w:val="Zadanifontodlomka"/>
    <w:link w:val="Naslov9"/>
    <w:uiPriority w:val="9"/>
    <w:semiHidden/>
    <w:rsid w:val="004E4442"/>
    <w:rPr>
      <w:rFonts w:ascii="Cambria" w:eastAsia="Times New Roman" w:hAnsi="Cambria" w:cs="Times New Roman"/>
      <w:sz w:val="24"/>
    </w:rPr>
  </w:style>
  <w:style w:type="paragraph" w:customStyle="1" w:styleId="Default">
    <w:name w:val="Default"/>
    <w:rsid w:val="004E4442"/>
    <w:pPr>
      <w:autoSpaceDE w:val="0"/>
      <w:autoSpaceDN w:val="0"/>
      <w:adjustRightInd w:val="0"/>
      <w:spacing w:after="0" w:line="240" w:lineRule="auto"/>
    </w:pPr>
    <w:rPr>
      <w:rFonts w:ascii="Calibri" w:eastAsia="Calibri" w:hAnsi="Calibri" w:cs="Calibri"/>
      <w:color w:val="000000"/>
      <w:sz w:val="24"/>
      <w:szCs w:val="24"/>
    </w:rPr>
  </w:style>
  <w:style w:type="paragraph" w:styleId="Odlomakpopisa">
    <w:name w:val="List Paragraph"/>
    <w:basedOn w:val="Normal"/>
    <w:link w:val="OdlomakpopisaChar"/>
    <w:uiPriority w:val="34"/>
    <w:qFormat/>
    <w:rsid w:val="004E4442"/>
    <w:pPr>
      <w:spacing w:line="240" w:lineRule="auto"/>
      <w:ind w:left="720"/>
      <w:jc w:val="left"/>
    </w:pPr>
    <w:rPr>
      <w:rFonts w:ascii="Times New Roman" w:eastAsia="Times New Roman" w:hAnsi="Times New Roman" w:cs="Times New Roman"/>
      <w:szCs w:val="24"/>
      <w:lang w:eastAsia="hr-HR"/>
    </w:rPr>
  </w:style>
  <w:style w:type="character" w:styleId="Hiperveza">
    <w:name w:val="Hyperlink"/>
    <w:uiPriority w:val="99"/>
    <w:rsid w:val="004E4442"/>
    <w:rPr>
      <w:color w:val="0000FF"/>
      <w:u w:val="single"/>
    </w:rPr>
  </w:style>
  <w:style w:type="character" w:styleId="Referencafusnote">
    <w:name w:val="footnote reference"/>
    <w:aliases w:val="Footnote"/>
    <w:uiPriority w:val="99"/>
    <w:rsid w:val="004E4442"/>
    <w:rPr>
      <w:vertAlign w:val="superscript"/>
    </w:rPr>
  </w:style>
  <w:style w:type="character" w:customStyle="1" w:styleId="TekstkomentaraChar">
    <w:name w:val="Tekst komentara Char"/>
    <w:basedOn w:val="Zadanifontodlomka"/>
    <w:link w:val="Tekstkomentara"/>
    <w:uiPriority w:val="99"/>
    <w:semiHidden/>
    <w:rsid w:val="004E4442"/>
    <w:rPr>
      <w:rFonts w:ascii="Calibri" w:eastAsia="Calibri" w:hAnsi="Calibri" w:cs="Times New Roman"/>
      <w:sz w:val="20"/>
      <w:szCs w:val="20"/>
    </w:rPr>
  </w:style>
  <w:style w:type="paragraph" w:styleId="Tekstkomentara">
    <w:name w:val="annotation text"/>
    <w:basedOn w:val="Normal"/>
    <w:link w:val="TekstkomentaraChar"/>
    <w:uiPriority w:val="99"/>
    <w:semiHidden/>
    <w:unhideWhenUsed/>
    <w:rsid w:val="004E4442"/>
    <w:rPr>
      <w:rFonts w:cs="Times New Roman"/>
      <w:sz w:val="20"/>
      <w:szCs w:val="20"/>
    </w:rPr>
  </w:style>
  <w:style w:type="character" w:customStyle="1" w:styleId="PredmetkomentaraChar">
    <w:name w:val="Predmet komentara Char"/>
    <w:basedOn w:val="TekstkomentaraChar"/>
    <w:link w:val="Predmetkomentara"/>
    <w:uiPriority w:val="99"/>
    <w:semiHidden/>
    <w:rsid w:val="004E4442"/>
    <w:rPr>
      <w:rFonts w:ascii="Calibri" w:eastAsia="Calibri" w:hAnsi="Calibri" w:cs="Times New Roman"/>
      <w:b/>
      <w:bCs/>
      <w:sz w:val="20"/>
      <w:szCs w:val="20"/>
    </w:rPr>
  </w:style>
  <w:style w:type="paragraph" w:styleId="Predmetkomentara">
    <w:name w:val="annotation subject"/>
    <w:basedOn w:val="Tekstkomentara"/>
    <w:next w:val="Tekstkomentara"/>
    <w:link w:val="PredmetkomentaraChar"/>
    <w:uiPriority w:val="99"/>
    <w:semiHidden/>
    <w:unhideWhenUsed/>
    <w:rsid w:val="004E4442"/>
    <w:rPr>
      <w:b/>
      <w:bCs/>
    </w:rPr>
  </w:style>
  <w:style w:type="paragraph" w:styleId="Tekstbalonia">
    <w:name w:val="Balloon Text"/>
    <w:basedOn w:val="Normal"/>
    <w:link w:val="TekstbaloniaChar"/>
    <w:uiPriority w:val="99"/>
    <w:semiHidden/>
    <w:unhideWhenUsed/>
    <w:rsid w:val="004E4442"/>
    <w:pPr>
      <w:spacing w:line="240" w:lineRule="auto"/>
    </w:pPr>
    <w:rPr>
      <w:rFonts w:ascii="Tahoma" w:hAnsi="Tahoma" w:cs="Times New Roman"/>
      <w:sz w:val="16"/>
      <w:szCs w:val="16"/>
    </w:rPr>
  </w:style>
  <w:style w:type="character" w:customStyle="1" w:styleId="TekstbaloniaChar">
    <w:name w:val="Tekst balončića Char"/>
    <w:basedOn w:val="Zadanifontodlomka"/>
    <w:link w:val="Tekstbalonia"/>
    <w:uiPriority w:val="99"/>
    <w:semiHidden/>
    <w:rsid w:val="004E4442"/>
    <w:rPr>
      <w:rFonts w:ascii="Tahoma" w:eastAsia="Calibri" w:hAnsi="Tahoma" w:cs="Times New Roman"/>
      <w:sz w:val="16"/>
      <w:szCs w:val="16"/>
    </w:rPr>
  </w:style>
  <w:style w:type="character" w:styleId="Istaknutareferenca">
    <w:name w:val="Intense Reference"/>
    <w:uiPriority w:val="99"/>
    <w:rsid w:val="004E4442"/>
    <w:rPr>
      <w:b/>
      <w:bCs/>
      <w:smallCaps/>
      <w:color w:val="auto"/>
      <w:spacing w:val="5"/>
      <w:u w:val="single"/>
    </w:rPr>
  </w:style>
  <w:style w:type="paragraph" w:styleId="Naglaencitat">
    <w:name w:val="Intense Quote"/>
    <w:basedOn w:val="Normal"/>
    <w:next w:val="Normal"/>
    <w:link w:val="NaglaencitatChar"/>
    <w:uiPriority w:val="30"/>
    <w:rsid w:val="004E4442"/>
    <w:pPr>
      <w:pBdr>
        <w:bottom w:val="single" w:sz="4" w:space="4" w:color="4F81BD"/>
      </w:pBdr>
      <w:spacing w:before="200" w:after="280" w:line="240" w:lineRule="auto"/>
      <w:ind w:left="936" w:right="936"/>
      <w:jc w:val="left"/>
    </w:pPr>
    <w:rPr>
      <w:rFonts w:ascii="Arial" w:eastAsia="Times New Roman" w:hAnsi="Arial" w:cs="Times New Roman"/>
      <w:b/>
      <w:bCs/>
      <w:i/>
      <w:iCs/>
      <w:szCs w:val="24"/>
    </w:rPr>
  </w:style>
  <w:style w:type="character" w:customStyle="1" w:styleId="NaglaencitatChar">
    <w:name w:val="Naglašen citat Char"/>
    <w:basedOn w:val="Zadanifontodlomka"/>
    <w:link w:val="Naglaencitat"/>
    <w:uiPriority w:val="30"/>
    <w:rsid w:val="004E4442"/>
    <w:rPr>
      <w:rFonts w:ascii="Arial" w:eastAsia="Times New Roman" w:hAnsi="Arial" w:cs="Times New Roman"/>
      <w:b/>
      <w:bCs/>
      <w:i/>
      <w:iCs/>
      <w:sz w:val="24"/>
      <w:szCs w:val="24"/>
    </w:rPr>
  </w:style>
  <w:style w:type="paragraph" w:styleId="Naslov">
    <w:name w:val="Title"/>
    <w:basedOn w:val="Normal"/>
    <w:next w:val="Normal"/>
    <w:link w:val="NaslovChar"/>
    <w:rsid w:val="004E4442"/>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NaslovChar">
    <w:name w:val="Naslov Char"/>
    <w:basedOn w:val="Zadanifontodlomka"/>
    <w:link w:val="Naslov"/>
    <w:rsid w:val="004E4442"/>
    <w:rPr>
      <w:rFonts w:ascii="Cambria" w:eastAsia="Times New Roman" w:hAnsi="Cambria" w:cs="Times New Roman"/>
      <w:b/>
      <w:bCs/>
      <w:kern w:val="28"/>
      <w:sz w:val="32"/>
      <w:szCs w:val="32"/>
    </w:rPr>
  </w:style>
  <w:style w:type="paragraph" w:styleId="Tijeloteksta">
    <w:name w:val="Body Text"/>
    <w:basedOn w:val="Normal"/>
    <w:link w:val="TijelotekstaChar"/>
    <w:semiHidden/>
    <w:rsid w:val="004E4442"/>
    <w:rPr>
      <w:rFonts w:ascii="Times New Roman" w:eastAsia="Times New Roman" w:hAnsi="Times New Roman" w:cs="Times New Roman"/>
      <w:szCs w:val="24"/>
    </w:rPr>
  </w:style>
  <w:style w:type="character" w:customStyle="1" w:styleId="TijelotekstaChar">
    <w:name w:val="Tijelo teksta Char"/>
    <w:basedOn w:val="Zadanifontodlomka"/>
    <w:link w:val="Tijeloteksta"/>
    <w:uiPriority w:val="99"/>
    <w:rsid w:val="004E4442"/>
    <w:rPr>
      <w:rFonts w:ascii="Times New Roman" w:eastAsia="Times New Roman" w:hAnsi="Times New Roman" w:cs="Times New Roman"/>
      <w:sz w:val="24"/>
      <w:szCs w:val="24"/>
    </w:rPr>
  </w:style>
  <w:style w:type="character" w:customStyle="1" w:styleId="ObinitekstChar">
    <w:name w:val="Obični tekst Char"/>
    <w:link w:val="Obinitekst"/>
    <w:semiHidden/>
    <w:rsid w:val="004E4442"/>
    <w:rPr>
      <w:rFonts w:ascii="Courier New" w:eastAsia="Times New Roman" w:hAnsi="Courier New" w:cs="Times New Roman"/>
      <w:lang w:val="en-US"/>
    </w:rPr>
  </w:style>
  <w:style w:type="paragraph" w:styleId="Obinitekst">
    <w:name w:val="Plain Text"/>
    <w:basedOn w:val="Normal"/>
    <w:link w:val="ObinitekstChar"/>
    <w:semiHidden/>
    <w:rsid w:val="004E4442"/>
    <w:pPr>
      <w:spacing w:line="240" w:lineRule="auto"/>
      <w:jc w:val="left"/>
    </w:pPr>
    <w:rPr>
      <w:rFonts w:ascii="Courier New" w:eastAsia="Times New Roman" w:hAnsi="Courier New" w:cs="Times New Roman"/>
      <w:sz w:val="22"/>
      <w:lang w:val="en-US"/>
    </w:rPr>
  </w:style>
  <w:style w:type="character" w:customStyle="1" w:styleId="ObinitekstChar1">
    <w:name w:val="Obični tekst Char1"/>
    <w:basedOn w:val="Zadanifontodlomka"/>
    <w:uiPriority w:val="99"/>
    <w:semiHidden/>
    <w:rsid w:val="004E4442"/>
    <w:rPr>
      <w:rFonts w:ascii="Consolas" w:eastAsia="Calibri" w:hAnsi="Consolas" w:cs="Arial"/>
      <w:sz w:val="21"/>
      <w:szCs w:val="21"/>
    </w:rPr>
  </w:style>
  <w:style w:type="paragraph" w:customStyle="1" w:styleId="T-98-2">
    <w:name w:val="T-9/8-2"/>
    <w:basedOn w:val="Normal"/>
    <w:link w:val="T-98-2Char"/>
    <w:rsid w:val="004E4442"/>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4E4442"/>
    <w:rPr>
      <w:rFonts w:ascii="Times-NewRoman" w:eastAsia="Times New Roman" w:hAnsi="Times-NewRoman" w:cs="Times New Roman"/>
      <w:sz w:val="19"/>
      <w:szCs w:val="20"/>
      <w:lang w:val="en-GB"/>
    </w:rPr>
  </w:style>
  <w:style w:type="paragraph" w:styleId="Zaglavlje">
    <w:name w:val="header"/>
    <w:basedOn w:val="Normal"/>
    <w:link w:val="ZaglavljeChar"/>
    <w:uiPriority w:val="99"/>
    <w:unhideWhenUsed/>
    <w:rsid w:val="004E4442"/>
    <w:pPr>
      <w:tabs>
        <w:tab w:val="center" w:pos="4536"/>
        <w:tab w:val="right" w:pos="9072"/>
      </w:tabs>
      <w:spacing w:line="240" w:lineRule="auto"/>
      <w:jc w:val="left"/>
    </w:pPr>
    <w:rPr>
      <w:rFonts w:ascii="Times New Roman" w:eastAsia="Times New Roman" w:hAnsi="Times New Roman" w:cs="Times New Roman"/>
      <w:szCs w:val="24"/>
    </w:rPr>
  </w:style>
  <w:style w:type="character" w:customStyle="1" w:styleId="ZaglavljeChar">
    <w:name w:val="Zaglavlje Char"/>
    <w:basedOn w:val="Zadanifontodlomka"/>
    <w:link w:val="Zaglavlje"/>
    <w:uiPriority w:val="99"/>
    <w:rsid w:val="004E4442"/>
    <w:rPr>
      <w:rFonts w:ascii="Times New Roman" w:eastAsia="Times New Roman" w:hAnsi="Times New Roman" w:cs="Times New Roman"/>
      <w:sz w:val="24"/>
      <w:szCs w:val="24"/>
    </w:rPr>
  </w:style>
  <w:style w:type="paragraph" w:styleId="Podnoje">
    <w:name w:val="footer"/>
    <w:basedOn w:val="Normal"/>
    <w:link w:val="PodnojeChar"/>
    <w:uiPriority w:val="99"/>
    <w:unhideWhenUsed/>
    <w:qFormat/>
    <w:rsid w:val="004E4442"/>
    <w:pPr>
      <w:tabs>
        <w:tab w:val="center" w:pos="4536"/>
        <w:tab w:val="right" w:pos="9072"/>
      </w:tabs>
      <w:spacing w:line="240" w:lineRule="auto"/>
      <w:jc w:val="left"/>
    </w:pPr>
    <w:rPr>
      <w:rFonts w:ascii="Times New Roman" w:eastAsia="Times New Roman" w:hAnsi="Times New Roman" w:cs="Times New Roman"/>
      <w:szCs w:val="24"/>
    </w:rPr>
  </w:style>
  <w:style w:type="character" w:customStyle="1" w:styleId="PodnojeChar">
    <w:name w:val="Podnožje Char"/>
    <w:basedOn w:val="Zadanifontodlomka"/>
    <w:link w:val="Podnoje"/>
    <w:uiPriority w:val="99"/>
    <w:rsid w:val="004E4442"/>
    <w:rPr>
      <w:rFonts w:ascii="Times New Roman" w:eastAsia="Times New Roman" w:hAnsi="Times New Roman" w:cs="Times New Roman"/>
      <w:sz w:val="24"/>
      <w:szCs w:val="24"/>
    </w:rPr>
  </w:style>
  <w:style w:type="paragraph" w:styleId="TOCNaslov">
    <w:name w:val="TOC Heading"/>
    <w:basedOn w:val="Naslov1"/>
    <w:next w:val="Normal"/>
    <w:uiPriority w:val="39"/>
    <w:unhideWhenUsed/>
    <w:rsid w:val="004E4442"/>
    <w:pPr>
      <w:pageBreakBefore/>
      <w:shd w:val="clear" w:color="auto" w:fill="4F81BD"/>
      <w:spacing w:before="0" w:after="360"/>
      <w:jc w:val="left"/>
      <w:outlineLvl w:val="9"/>
    </w:pPr>
    <w:rPr>
      <w:rFonts w:ascii="Arial" w:hAnsi="Arial"/>
      <w:caps w:val="0"/>
      <w:color w:val="FFFFFF"/>
      <w:sz w:val="24"/>
      <w:lang w:val="en-US"/>
    </w:rPr>
  </w:style>
  <w:style w:type="paragraph" w:styleId="Sadraj1">
    <w:name w:val="toc 1"/>
    <w:basedOn w:val="Normal"/>
    <w:next w:val="Normal"/>
    <w:autoRedefine/>
    <w:uiPriority w:val="39"/>
    <w:unhideWhenUsed/>
    <w:rsid w:val="004E4442"/>
    <w:pPr>
      <w:spacing w:before="120" w:after="120" w:line="276" w:lineRule="auto"/>
      <w:jc w:val="left"/>
    </w:pPr>
    <w:rPr>
      <w:b/>
      <w:bCs/>
      <w:caps/>
      <w:szCs w:val="20"/>
    </w:rPr>
  </w:style>
  <w:style w:type="paragraph" w:styleId="Sadraj2">
    <w:name w:val="toc 2"/>
    <w:basedOn w:val="Normal"/>
    <w:next w:val="Normal"/>
    <w:autoRedefine/>
    <w:uiPriority w:val="39"/>
    <w:unhideWhenUsed/>
    <w:rsid w:val="00B5381C"/>
    <w:pPr>
      <w:tabs>
        <w:tab w:val="left" w:pos="567"/>
        <w:tab w:val="left" w:pos="960"/>
        <w:tab w:val="right" w:leader="dot" w:pos="9063"/>
      </w:tabs>
      <w:ind w:left="425"/>
      <w:jc w:val="left"/>
    </w:pPr>
    <w:rPr>
      <w:smallCaps/>
      <w:sz w:val="20"/>
      <w:szCs w:val="20"/>
    </w:rPr>
  </w:style>
  <w:style w:type="paragraph" w:styleId="Bezproreda">
    <w:name w:val="No Spacing"/>
    <w:link w:val="BezproredaChar1"/>
    <w:uiPriority w:val="1"/>
    <w:qFormat/>
    <w:rsid w:val="004E4442"/>
    <w:pPr>
      <w:spacing w:after="0" w:line="240" w:lineRule="auto"/>
    </w:pPr>
    <w:rPr>
      <w:rFonts w:ascii="Calibri" w:eastAsia="Times New Roman" w:hAnsi="Calibri" w:cs="Times New Roman"/>
      <w:sz w:val="20"/>
    </w:rPr>
  </w:style>
  <w:style w:type="character" w:customStyle="1" w:styleId="BezproredaChar1">
    <w:name w:val="Bez proreda Char1"/>
    <w:link w:val="Bezproreda"/>
    <w:uiPriority w:val="1"/>
    <w:rsid w:val="004E4442"/>
    <w:rPr>
      <w:rFonts w:ascii="Calibri" w:eastAsia="Times New Roman" w:hAnsi="Calibri" w:cs="Times New Roman"/>
      <w:sz w:val="20"/>
    </w:rPr>
  </w:style>
  <w:style w:type="paragraph" w:styleId="Tijeloteksta2">
    <w:name w:val="Body Text 2"/>
    <w:basedOn w:val="Normal"/>
    <w:link w:val="Tijeloteksta2Char"/>
    <w:unhideWhenUsed/>
    <w:rsid w:val="004E4442"/>
    <w:pPr>
      <w:spacing w:after="120" w:line="480" w:lineRule="auto"/>
      <w:jc w:val="left"/>
    </w:pPr>
    <w:rPr>
      <w:rFonts w:ascii="Times New Roman" w:eastAsia="Times New Roman" w:hAnsi="Times New Roman" w:cs="Times New Roman"/>
      <w:szCs w:val="24"/>
    </w:rPr>
  </w:style>
  <w:style w:type="character" w:customStyle="1" w:styleId="Tijeloteksta2Char">
    <w:name w:val="Tijelo teksta 2 Char"/>
    <w:basedOn w:val="Zadanifontodlomka"/>
    <w:link w:val="Tijeloteksta2"/>
    <w:rsid w:val="004E4442"/>
    <w:rPr>
      <w:rFonts w:ascii="Times New Roman" w:eastAsia="Times New Roman" w:hAnsi="Times New Roman" w:cs="Times New Roman"/>
      <w:sz w:val="24"/>
      <w:szCs w:val="24"/>
    </w:rPr>
  </w:style>
  <w:style w:type="paragraph" w:styleId="Sadraj3">
    <w:name w:val="toc 3"/>
    <w:basedOn w:val="Normal"/>
    <w:next w:val="Normal"/>
    <w:autoRedefine/>
    <w:uiPriority w:val="39"/>
    <w:unhideWhenUsed/>
    <w:rsid w:val="004E4442"/>
    <w:pPr>
      <w:ind w:left="480"/>
      <w:jc w:val="left"/>
    </w:pPr>
    <w:rPr>
      <w:i/>
      <w:iCs/>
      <w:sz w:val="20"/>
      <w:szCs w:val="20"/>
    </w:rPr>
  </w:style>
  <w:style w:type="paragraph" w:styleId="Tekstfusnote">
    <w:name w:val="footnote text"/>
    <w:aliases w:val="Char, Char"/>
    <w:basedOn w:val="Normal"/>
    <w:link w:val="TekstfusnoteChar"/>
    <w:uiPriority w:val="99"/>
    <w:rsid w:val="004E4442"/>
    <w:pPr>
      <w:autoSpaceDE w:val="0"/>
      <w:autoSpaceDN w:val="0"/>
      <w:adjustRightInd w:val="0"/>
      <w:spacing w:line="240" w:lineRule="auto"/>
    </w:pPr>
    <w:rPr>
      <w:rFonts w:ascii="Arial" w:eastAsia="Times New Roman" w:hAnsi="Arial" w:cs="Times New Roman"/>
      <w:sz w:val="20"/>
      <w:szCs w:val="20"/>
    </w:rPr>
  </w:style>
  <w:style w:type="character" w:customStyle="1" w:styleId="TekstfusnoteChar">
    <w:name w:val="Tekst fusnote Char"/>
    <w:aliases w:val="Char Char, Char Char"/>
    <w:basedOn w:val="Zadanifontodlomka"/>
    <w:link w:val="Tekstfusnote"/>
    <w:uiPriority w:val="99"/>
    <w:rsid w:val="004E4442"/>
    <w:rPr>
      <w:rFonts w:ascii="Arial" w:eastAsia="Times New Roman" w:hAnsi="Arial" w:cs="Times New Roman"/>
      <w:sz w:val="20"/>
      <w:szCs w:val="20"/>
    </w:rPr>
  </w:style>
  <w:style w:type="character" w:customStyle="1" w:styleId="FootnoteTextChar">
    <w:name w:val="Footnote Text Char"/>
    <w:uiPriority w:val="99"/>
    <w:rsid w:val="004E4442"/>
    <w:rPr>
      <w:lang w:eastAsia="en-US"/>
    </w:rPr>
  </w:style>
  <w:style w:type="paragraph" w:styleId="Sadraj4">
    <w:name w:val="toc 4"/>
    <w:basedOn w:val="Normal"/>
    <w:next w:val="Normal"/>
    <w:autoRedefine/>
    <w:uiPriority w:val="39"/>
    <w:unhideWhenUsed/>
    <w:rsid w:val="004E4442"/>
    <w:pPr>
      <w:ind w:left="720"/>
      <w:jc w:val="left"/>
    </w:pPr>
    <w:rPr>
      <w:sz w:val="18"/>
      <w:szCs w:val="18"/>
    </w:rPr>
  </w:style>
  <w:style w:type="paragraph" w:styleId="Sadraj5">
    <w:name w:val="toc 5"/>
    <w:basedOn w:val="Normal"/>
    <w:next w:val="Normal"/>
    <w:autoRedefine/>
    <w:uiPriority w:val="39"/>
    <w:unhideWhenUsed/>
    <w:rsid w:val="004E4442"/>
    <w:pPr>
      <w:ind w:left="960"/>
      <w:jc w:val="left"/>
    </w:pPr>
    <w:rPr>
      <w:sz w:val="18"/>
      <w:szCs w:val="18"/>
    </w:rPr>
  </w:style>
  <w:style w:type="paragraph" w:styleId="Sadraj6">
    <w:name w:val="toc 6"/>
    <w:basedOn w:val="Normal"/>
    <w:next w:val="Normal"/>
    <w:autoRedefine/>
    <w:uiPriority w:val="39"/>
    <w:unhideWhenUsed/>
    <w:rsid w:val="004E4442"/>
    <w:pPr>
      <w:ind w:left="1200"/>
      <w:jc w:val="left"/>
    </w:pPr>
    <w:rPr>
      <w:sz w:val="18"/>
      <w:szCs w:val="18"/>
    </w:rPr>
  </w:style>
  <w:style w:type="paragraph" w:styleId="Sadraj7">
    <w:name w:val="toc 7"/>
    <w:basedOn w:val="Normal"/>
    <w:next w:val="Normal"/>
    <w:autoRedefine/>
    <w:uiPriority w:val="39"/>
    <w:unhideWhenUsed/>
    <w:rsid w:val="004E4442"/>
    <w:pPr>
      <w:ind w:left="1440"/>
      <w:jc w:val="left"/>
    </w:pPr>
    <w:rPr>
      <w:sz w:val="18"/>
      <w:szCs w:val="18"/>
    </w:rPr>
  </w:style>
  <w:style w:type="paragraph" w:styleId="Sadraj8">
    <w:name w:val="toc 8"/>
    <w:basedOn w:val="Normal"/>
    <w:next w:val="Normal"/>
    <w:autoRedefine/>
    <w:uiPriority w:val="39"/>
    <w:unhideWhenUsed/>
    <w:rsid w:val="004E4442"/>
    <w:pPr>
      <w:ind w:left="1680"/>
      <w:jc w:val="left"/>
    </w:pPr>
    <w:rPr>
      <w:sz w:val="18"/>
      <w:szCs w:val="18"/>
    </w:rPr>
  </w:style>
  <w:style w:type="paragraph" w:styleId="Sadraj9">
    <w:name w:val="toc 9"/>
    <w:basedOn w:val="Normal"/>
    <w:next w:val="Normal"/>
    <w:autoRedefine/>
    <w:uiPriority w:val="39"/>
    <w:unhideWhenUsed/>
    <w:rsid w:val="004E4442"/>
    <w:pPr>
      <w:ind w:left="1920"/>
      <w:jc w:val="left"/>
    </w:pPr>
    <w:rPr>
      <w:sz w:val="18"/>
      <w:szCs w:val="18"/>
    </w:rPr>
  </w:style>
  <w:style w:type="paragraph" w:customStyle="1" w:styleId="Style1">
    <w:name w:val="Style 1"/>
    <w:basedOn w:val="Normal"/>
    <w:uiPriority w:val="99"/>
    <w:rsid w:val="004E4442"/>
    <w:pPr>
      <w:widowControl w:val="0"/>
      <w:spacing w:line="240" w:lineRule="auto"/>
      <w:ind w:left="72"/>
      <w:jc w:val="left"/>
    </w:pPr>
    <w:rPr>
      <w:rFonts w:ascii="Arial" w:eastAsia="Times New Roman" w:hAnsi="Arial"/>
      <w:noProof/>
      <w:color w:val="000000"/>
      <w:sz w:val="20"/>
      <w:szCs w:val="20"/>
      <w:lang w:val="en-US"/>
    </w:rPr>
  </w:style>
  <w:style w:type="character" w:customStyle="1" w:styleId="apple-style-span">
    <w:name w:val="apple-style-span"/>
    <w:rsid w:val="004E4442"/>
    <w:rPr>
      <w:rFonts w:cs="Times New Roman"/>
    </w:rPr>
  </w:style>
  <w:style w:type="character" w:customStyle="1" w:styleId="apple-converted-space">
    <w:name w:val="apple-converted-space"/>
    <w:rsid w:val="004E4442"/>
    <w:rPr>
      <w:rFonts w:cs="Times New Roman"/>
    </w:rPr>
  </w:style>
  <w:style w:type="character" w:styleId="Istaknuto">
    <w:name w:val="Emphasis"/>
    <w:aliases w:val="Slike"/>
    <w:uiPriority w:val="20"/>
    <w:qFormat/>
    <w:rsid w:val="004E4442"/>
    <w:rPr>
      <w:i/>
      <w:iCs/>
    </w:rPr>
  </w:style>
  <w:style w:type="character" w:styleId="Jakoisticanje">
    <w:name w:val="Intense Emphasis"/>
    <w:uiPriority w:val="21"/>
    <w:rsid w:val="004E4442"/>
    <w:rPr>
      <w:b/>
      <w:bCs/>
      <w:i/>
      <w:iCs/>
      <w:color w:val="4F81BD"/>
    </w:rPr>
  </w:style>
  <w:style w:type="paragraph" w:customStyle="1" w:styleId="Style10">
    <w:name w:val="Style1"/>
    <w:basedOn w:val="Normal"/>
    <w:link w:val="Style1Char"/>
    <w:rsid w:val="004E4442"/>
    <w:pPr>
      <w:widowControl w:val="0"/>
      <w:shd w:val="clear" w:color="auto" w:fill="548DD4"/>
      <w:tabs>
        <w:tab w:val="left" w:pos="1080"/>
      </w:tabs>
      <w:autoSpaceDE w:val="0"/>
      <w:autoSpaceDN w:val="0"/>
      <w:adjustRightInd w:val="0"/>
      <w:spacing w:line="240" w:lineRule="auto"/>
      <w:ind w:left="1080" w:hanging="720"/>
      <w:jc w:val="center"/>
    </w:pPr>
    <w:rPr>
      <w:rFonts w:ascii="Arial" w:eastAsia="Times New Roman" w:hAnsi="Arial" w:cs="Times New Roman"/>
      <w:color w:val="FFFFFF"/>
      <w:sz w:val="32"/>
      <w:szCs w:val="32"/>
    </w:rPr>
  </w:style>
  <w:style w:type="character" w:customStyle="1" w:styleId="Style1Char">
    <w:name w:val="Style1 Char"/>
    <w:link w:val="Style10"/>
    <w:rsid w:val="004E4442"/>
    <w:rPr>
      <w:rFonts w:ascii="Arial" w:eastAsia="Times New Roman" w:hAnsi="Arial" w:cs="Times New Roman"/>
      <w:color w:val="FFFFFF"/>
      <w:sz w:val="32"/>
      <w:szCs w:val="32"/>
      <w:shd w:val="clear" w:color="auto" w:fill="548DD4"/>
    </w:rPr>
  </w:style>
  <w:style w:type="paragraph" w:styleId="Citat">
    <w:name w:val="Quote"/>
    <w:aliases w:val="Quote TABLICE"/>
    <w:basedOn w:val="Normal"/>
    <w:next w:val="Normal"/>
    <w:link w:val="CitatChar"/>
    <w:uiPriority w:val="29"/>
    <w:qFormat/>
    <w:rsid w:val="004E4442"/>
    <w:pPr>
      <w:spacing w:line="240" w:lineRule="auto"/>
      <w:jc w:val="left"/>
    </w:pPr>
    <w:rPr>
      <w:rFonts w:ascii="Arial" w:eastAsia="Times New Roman" w:hAnsi="Arial" w:cs="Times New Roman"/>
      <w:i/>
      <w:iCs/>
      <w:color w:val="000000"/>
      <w:szCs w:val="24"/>
    </w:rPr>
  </w:style>
  <w:style w:type="character" w:customStyle="1" w:styleId="CitatChar">
    <w:name w:val="Citat Char"/>
    <w:aliases w:val="Quote TABLICE Char"/>
    <w:basedOn w:val="Zadanifontodlomka"/>
    <w:link w:val="Citat"/>
    <w:uiPriority w:val="29"/>
    <w:rsid w:val="004E4442"/>
    <w:rPr>
      <w:rFonts w:ascii="Arial" w:eastAsia="Times New Roman" w:hAnsi="Arial" w:cs="Times New Roman"/>
      <w:i/>
      <w:iCs/>
      <w:color w:val="000000"/>
      <w:sz w:val="24"/>
      <w:szCs w:val="24"/>
    </w:rPr>
  </w:style>
  <w:style w:type="character" w:customStyle="1" w:styleId="ostalipodacilevel-1">
    <w:name w:val="ostalipodacilevel-1"/>
    <w:rsid w:val="004E4442"/>
    <w:rPr>
      <w:rFonts w:ascii="Verdana" w:hAnsi="Verdana" w:hint="default"/>
      <w:color w:val="333333"/>
      <w:sz w:val="17"/>
      <w:szCs w:val="17"/>
    </w:rPr>
  </w:style>
  <w:style w:type="character" w:customStyle="1" w:styleId="skypepnhprintcontainer">
    <w:name w:val="skype_pnh_print_container"/>
    <w:basedOn w:val="Zadanifontodlomka"/>
    <w:uiPriority w:val="99"/>
    <w:rsid w:val="004E4442"/>
  </w:style>
  <w:style w:type="character" w:customStyle="1" w:styleId="skypepnhcontainer">
    <w:name w:val="skype_pnh_container"/>
    <w:basedOn w:val="Zadanifontodlomka"/>
    <w:rsid w:val="004E4442"/>
  </w:style>
  <w:style w:type="character" w:customStyle="1" w:styleId="skypepnhmark">
    <w:name w:val="skype_pnh_mark"/>
    <w:basedOn w:val="Zadanifontodlomka"/>
    <w:rsid w:val="004E4442"/>
  </w:style>
  <w:style w:type="character" w:customStyle="1" w:styleId="skypepnhtextspan">
    <w:name w:val="skype_pnh_text_span"/>
    <w:basedOn w:val="Zadanifontodlomka"/>
    <w:rsid w:val="004E4442"/>
  </w:style>
  <w:style w:type="character" w:customStyle="1" w:styleId="skypepnhrightspan">
    <w:name w:val="skype_pnh_right_span"/>
    <w:basedOn w:val="Zadanifontodlomka"/>
    <w:rsid w:val="004E4442"/>
  </w:style>
  <w:style w:type="character" w:customStyle="1" w:styleId="skypepnhleftspan">
    <w:name w:val="skype_pnh_left_span"/>
    <w:basedOn w:val="Zadanifontodlomka"/>
    <w:rsid w:val="004E4442"/>
  </w:style>
  <w:style w:type="character" w:customStyle="1" w:styleId="skypepnhdropartspan">
    <w:name w:val="skype_pnh_dropart_span"/>
    <w:basedOn w:val="Zadanifontodlomka"/>
    <w:rsid w:val="004E4442"/>
  </w:style>
  <w:style w:type="character" w:customStyle="1" w:styleId="skypepnhdropartflagspan">
    <w:name w:val="skype_pnh_dropart_flag_span"/>
    <w:basedOn w:val="Zadanifontodlomka"/>
    <w:rsid w:val="004E4442"/>
  </w:style>
  <w:style w:type="character" w:customStyle="1" w:styleId="fn">
    <w:name w:val="fn"/>
    <w:basedOn w:val="Zadanifontodlomka"/>
    <w:rsid w:val="004E4442"/>
  </w:style>
  <w:style w:type="paragraph" w:styleId="StandardWeb">
    <w:name w:val="Normal (Web)"/>
    <w:basedOn w:val="Normal"/>
    <w:link w:val="StandardWebChar"/>
    <w:uiPriority w:val="99"/>
    <w:unhideWhenUsed/>
    <w:rsid w:val="004E4442"/>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customStyle="1" w:styleId="naslovnovost">
    <w:name w:val="naslovnovost"/>
    <w:basedOn w:val="Zadanifontodlomka"/>
    <w:rsid w:val="004E4442"/>
  </w:style>
  <w:style w:type="character" w:styleId="Naglaeno">
    <w:name w:val="Strong"/>
    <w:uiPriority w:val="22"/>
    <w:qFormat/>
    <w:rsid w:val="004E4442"/>
    <w:rPr>
      <w:b/>
      <w:bCs/>
    </w:rPr>
  </w:style>
  <w:style w:type="paragraph" w:customStyle="1" w:styleId="Odlomak">
    <w:name w:val="Odlomak"/>
    <w:basedOn w:val="Normal"/>
    <w:link w:val="OdlomakChar"/>
    <w:uiPriority w:val="99"/>
    <w:rsid w:val="004E4442"/>
    <w:pPr>
      <w:spacing w:before="240" w:after="200" w:line="276" w:lineRule="auto"/>
      <w:ind w:firstLine="720"/>
      <w:jc w:val="left"/>
    </w:pPr>
    <w:rPr>
      <w:rFonts w:ascii="Arial" w:hAnsi="Arial"/>
      <w:lang w:val="en-US" w:bidi="en-US"/>
    </w:rPr>
  </w:style>
  <w:style w:type="character" w:customStyle="1" w:styleId="OdlomakChar">
    <w:name w:val="Odlomak Char"/>
    <w:link w:val="Odlomak"/>
    <w:uiPriority w:val="99"/>
    <w:rsid w:val="004E4442"/>
    <w:rPr>
      <w:rFonts w:ascii="Arial" w:eastAsia="Calibri" w:hAnsi="Arial" w:cs="Arial"/>
      <w:sz w:val="24"/>
      <w:lang w:val="en-US" w:bidi="en-US"/>
    </w:rPr>
  </w:style>
  <w:style w:type="paragraph" w:customStyle="1" w:styleId="colorgris">
    <w:name w:val="color_gris"/>
    <w:basedOn w:val="Normal"/>
    <w:rsid w:val="004E4442"/>
    <w:pPr>
      <w:spacing w:before="100" w:beforeAutospacing="1" w:after="100" w:afterAutospacing="1" w:line="240" w:lineRule="auto"/>
      <w:jc w:val="left"/>
    </w:pPr>
    <w:rPr>
      <w:rFonts w:ascii="Times New Roman" w:eastAsia="Times New Roman" w:hAnsi="Times New Roman" w:cs="Times New Roman"/>
      <w:color w:val="323F4D"/>
      <w:szCs w:val="24"/>
      <w:lang w:eastAsia="hr-HR"/>
    </w:rPr>
  </w:style>
  <w:style w:type="paragraph" w:customStyle="1" w:styleId="Stil3">
    <w:name w:val="Stil3"/>
    <w:basedOn w:val="Normal"/>
    <w:link w:val="Stil3Char"/>
    <w:rsid w:val="004E4442"/>
    <w:pPr>
      <w:spacing w:line="240" w:lineRule="auto"/>
      <w:jc w:val="left"/>
    </w:pPr>
    <w:rPr>
      <w:rFonts w:ascii="Times New Roman" w:eastAsia="Times New Roman" w:hAnsi="Times New Roman" w:cs="Times New Roman"/>
      <w:b/>
      <w:szCs w:val="24"/>
      <w:u w:val="single"/>
    </w:rPr>
  </w:style>
  <w:style w:type="character" w:customStyle="1" w:styleId="Stil3Char">
    <w:name w:val="Stil3 Char"/>
    <w:link w:val="Stil3"/>
    <w:rsid w:val="004E4442"/>
    <w:rPr>
      <w:rFonts w:ascii="Times New Roman" w:eastAsia="Times New Roman" w:hAnsi="Times New Roman" w:cs="Times New Roman"/>
      <w:b/>
      <w:sz w:val="24"/>
      <w:szCs w:val="24"/>
      <w:u w:val="single"/>
    </w:rPr>
  </w:style>
  <w:style w:type="paragraph" w:customStyle="1" w:styleId="Stil5">
    <w:name w:val="Stil5"/>
    <w:basedOn w:val="Normal"/>
    <w:rsid w:val="004E4442"/>
    <w:pPr>
      <w:autoSpaceDE w:val="0"/>
      <w:autoSpaceDN w:val="0"/>
      <w:adjustRightInd w:val="0"/>
      <w:spacing w:line="240" w:lineRule="auto"/>
      <w:jc w:val="left"/>
    </w:pPr>
    <w:rPr>
      <w:rFonts w:ascii="Arial Narrow" w:eastAsia="Times New Roman" w:hAnsi="Arial Narrow"/>
      <w:b/>
      <w:bCs/>
      <w:szCs w:val="24"/>
      <w:lang w:eastAsia="hr-HR"/>
    </w:rPr>
  </w:style>
  <w:style w:type="paragraph" w:customStyle="1" w:styleId="Style6">
    <w:name w:val="Style6"/>
    <w:basedOn w:val="Normal"/>
    <w:rsid w:val="004E4442"/>
    <w:pPr>
      <w:spacing w:line="240" w:lineRule="auto"/>
      <w:ind w:left="900" w:hanging="900"/>
      <w:jc w:val="left"/>
    </w:pPr>
    <w:rPr>
      <w:rFonts w:ascii="Times New Roman" w:eastAsia="Times New Roman" w:hAnsi="Times New Roman" w:cs="Times New Roman"/>
      <w:b/>
      <w:bCs/>
      <w:color w:val="000000"/>
      <w:sz w:val="28"/>
      <w:szCs w:val="28"/>
      <w:lang w:eastAsia="hr-HR"/>
    </w:rPr>
  </w:style>
  <w:style w:type="paragraph" w:styleId="Uvuenotijeloteksta">
    <w:name w:val="Body Text Indent"/>
    <w:basedOn w:val="Normal"/>
    <w:link w:val="UvuenotijelotekstaChar"/>
    <w:uiPriority w:val="99"/>
    <w:unhideWhenUsed/>
    <w:rsid w:val="004E4442"/>
    <w:pPr>
      <w:spacing w:after="120" w:line="240" w:lineRule="auto"/>
      <w:ind w:left="283"/>
      <w:jc w:val="left"/>
    </w:pPr>
    <w:rPr>
      <w:rFonts w:ascii="Times New Roman" w:eastAsia="Times New Roman" w:hAnsi="Times New Roman" w:cs="Times New Roman"/>
      <w:szCs w:val="24"/>
    </w:rPr>
  </w:style>
  <w:style w:type="character" w:customStyle="1" w:styleId="UvuenotijelotekstaChar">
    <w:name w:val="Uvučeno tijelo teksta Char"/>
    <w:basedOn w:val="Zadanifontodlomka"/>
    <w:link w:val="Uvuenotijeloteksta"/>
    <w:uiPriority w:val="99"/>
    <w:rsid w:val="004E4442"/>
    <w:rPr>
      <w:rFonts w:ascii="Times New Roman" w:eastAsia="Times New Roman" w:hAnsi="Times New Roman" w:cs="Times New Roman"/>
      <w:sz w:val="24"/>
      <w:szCs w:val="24"/>
    </w:rPr>
  </w:style>
  <w:style w:type="paragraph" w:customStyle="1" w:styleId="Stil4">
    <w:name w:val="Stil4"/>
    <w:basedOn w:val="Normal"/>
    <w:rsid w:val="004E4442"/>
    <w:pPr>
      <w:spacing w:line="240" w:lineRule="auto"/>
      <w:jc w:val="left"/>
    </w:pPr>
    <w:rPr>
      <w:rFonts w:ascii="Arial Narrow" w:eastAsia="Times New Roman" w:hAnsi="Arial Narrow"/>
      <w:b/>
      <w:bCs/>
      <w:szCs w:val="24"/>
      <w:lang w:eastAsia="hr-HR"/>
    </w:rPr>
  </w:style>
  <w:style w:type="character" w:customStyle="1" w:styleId="style71">
    <w:name w:val="style71"/>
    <w:rsid w:val="004E4442"/>
    <w:rPr>
      <w:color w:val="009900"/>
    </w:rPr>
  </w:style>
  <w:style w:type="paragraph" w:customStyle="1" w:styleId="Style3">
    <w:name w:val="Style3"/>
    <w:basedOn w:val="Normal"/>
    <w:rsid w:val="004E4442"/>
    <w:pPr>
      <w:tabs>
        <w:tab w:val="num" w:pos="540"/>
        <w:tab w:val="left" w:pos="4995"/>
      </w:tabs>
      <w:spacing w:line="240" w:lineRule="auto"/>
      <w:ind w:left="796" w:hanging="1080"/>
    </w:pPr>
    <w:rPr>
      <w:rFonts w:eastAsia="Times New Roman" w:cs="Calibri"/>
      <w:b/>
      <w:bCs/>
      <w:color w:val="000000"/>
      <w:sz w:val="28"/>
      <w:szCs w:val="28"/>
      <w:lang w:eastAsia="hr-HR"/>
    </w:rPr>
  </w:style>
  <w:style w:type="paragraph" w:customStyle="1" w:styleId="BodyTextIndent22">
    <w:name w:val="Body Text Indent 22"/>
    <w:basedOn w:val="Normal"/>
    <w:rsid w:val="004E4442"/>
    <w:pPr>
      <w:overflowPunct w:val="0"/>
      <w:autoSpaceDE w:val="0"/>
      <w:autoSpaceDN w:val="0"/>
      <w:adjustRightInd w:val="0"/>
      <w:spacing w:line="240" w:lineRule="auto"/>
      <w:ind w:firstLine="720"/>
      <w:textAlignment w:val="baseline"/>
    </w:pPr>
    <w:rPr>
      <w:rFonts w:ascii="Times New Roman" w:eastAsia="Times New Roman" w:hAnsi="Times New Roman" w:cs="Times New Roman"/>
      <w:szCs w:val="20"/>
      <w:lang w:val="en-GB" w:eastAsia="hr-HR"/>
    </w:rPr>
  </w:style>
  <w:style w:type="paragraph" w:customStyle="1" w:styleId="NoSpacing1">
    <w:name w:val="No Spacing1"/>
    <w:qFormat/>
    <w:rsid w:val="004E4442"/>
    <w:pPr>
      <w:spacing w:after="0" w:line="240" w:lineRule="auto"/>
    </w:pPr>
    <w:rPr>
      <w:rFonts w:ascii="Calibri" w:eastAsia="Times New Roman" w:hAnsi="Calibri" w:cs="Times New Roman"/>
      <w:sz w:val="24"/>
    </w:rPr>
  </w:style>
  <w:style w:type="character" w:customStyle="1" w:styleId="skypepnhprintcontainer1358148423">
    <w:name w:val="skype_pnh_print_container_1358148423"/>
    <w:basedOn w:val="Zadanifontodlomka"/>
    <w:rsid w:val="004E4442"/>
  </w:style>
  <w:style w:type="paragraph" w:styleId="Opisslike">
    <w:name w:val="caption"/>
    <w:aliases w:val="Branko"/>
    <w:basedOn w:val="Normal"/>
    <w:next w:val="Normal"/>
    <w:uiPriority w:val="99"/>
    <w:qFormat/>
    <w:rsid w:val="004E4442"/>
    <w:pPr>
      <w:spacing w:line="276" w:lineRule="auto"/>
      <w:jc w:val="center"/>
    </w:pPr>
    <w:rPr>
      <w:b/>
      <w:bCs/>
      <w:szCs w:val="20"/>
    </w:rPr>
  </w:style>
  <w:style w:type="character" w:styleId="Naslovknjige">
    <w:name w:val="Book Title"/>
    <w:uiPriority w:val="33"/>
    <w:rsid w:val="004E4442"/>
    <w:rPr>
      <w:b/>
      <w:bCs/>
      <w:smallCaps/>
      <w:spacing w:val="5"/>
    </w:rPr>
  </w:style>
  <w:style w:type="paragraph" w:customStyle="1" w:styleId="Bezproreda1">
    <w:name w:val="Bez proreda1"/>
    <w:link w:val="BezproredaChar"/>
    <w:uiPriority w:val="1"/>
    <w:qFormat/>
    <w:rsid w:val="004E4442"/>
    <w:pPr>
      <w:spacing w:after="0" w:line="240" w:lineRule="auto"/>
    </w:pPr>
    <w:rPr>
      <w:rFonts w:ascii="Calibri" w:eastAsia="Times New Roman" w:hAnsi="Calibri" w:cs="Times New Roman"/>
    </w:rPr>
  </w:style>
  <w:style w:type="character" w:customStyle="1" w:styleId="BezproredaChar">
    <w:name w:val="Bez proreda Char"/>
    <w:aliases w:val="TABLICE Char"/>
    <w:link w:val="Bezproreda1"/>
    <w:uiPriority w:val="1"/>
    <w:rsid w:val="004E4442"/>
    <w:rPr>
      <w:rFonts w:ascii="Calibri" w:eastAsia="Times New Roman" w:hAnsi="Calibri" w:cs="Times New Roman"/>
    </w:rPr>
  </w:style>
  <w:style w:type="character" w:customStyle="1" w:styleId="Zadanifontodlomka1">
    <w:name w:val="Zadani font odlomka1"/>
    <w:rsid w:val="004E4442"/>
  </w:style>
  <w:style w:type="character" w:customStyle="1" w:styleId="st">
    <w:name w:val="st"/>
    <w:rsid w:val="004E4442"/>
  </w:style>
  <w:style w:type="character" w:customStyle="1" w:styleId="maintexttitle1">
    <w:name w:val="maintexttitle1"/>
    <w:rsid w:val="004E4442"/>
    <w:rPr>
      <w:rFonts w:ascii="Arial" w:hAnsi="Arial" w:cs="Arial" w:hint="default"/>
      <w:b/>
      <w:bCs/>
      <w:i w:val="0"/>
      <w:iCs w:val="0"/>
      <w:strike w:val="0"/>
      <w:dstrike w:val="0"/>
      <w:color w:val="FFBA00"/>
      <w:sz w:val="15"/>
      <w:szCs w:val="15"/>
      <w:u w:val="none"/>
      <w:effect w:val="none"/>
    </w:rPr>
  </w:style>
  <w:style w:type="character" w:customStyle="1" w:styleId="skypepnhprintcontainer1379252270">
    <w:name w:val="skype_pnh_print_container_1379252270"/>
    <w:basedOn w:val="Zadanifontodlomka"/>
    <w:rsid w:val="004E4442"/>
  </w:style>
  <w:style w:type="character" w:customStyle="1" w:styleId="custom-text-shortcode">
    <w:name w:val="custom-text-shortcode"/>
    <w:rsid w:val="004E4442"/>
  </w:style>
  <w:style w:type="character" w:customStyle="1" w:styleId="ff1">
    <w:name w:val="ff1"/>
    <w:rsid w:val="004E4442"/>
  </w:style>
  <w:style w:type="paragraph" w:customStyle="1" w:styleId="tekst">
    <w:name w:val="tekst"/>
    <w:basedOn w:val="Normal"/>
    <w:rsid w:val="004E4442"/>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styleId="Referencakomentara">
    <w:name w:val="annotation reference"/>
    <w:basedOn w:val="Zadanifontodlomka"/>
    <w:uiPriority w:val="99"/>
    <w:semiHidden/>
    <w:unhideWhenUsed/>
    <w:rsid w:val="00C705DA"/>
    <w:rPr>
      <w:sz w:val="16"/>
      <w:szCs w:val="16"/>
    </w:rPr>
  </w:style>
  <w:style w:type="character" w:customStyle="1" w:styleId="OdlomakpopisaChar">
    <w:name w:val="Odlomak popisa Char"/>
    <w:link w:val="Odlomakpopisa"/>
    <w:uiPriority w:val="34"/>
    <w:locked/>
    <w:rsid w:val="008269C5"/>
    <w:rPr>
      <w:rFonts w:ascii="Times New Roman" w:eastAsia="Times New Roman" w:hAnsi="Times New Roman" w:cs="Times New Roman"/>
      <w:sz w:val="24"/>
      <w:szCs w:val="24"/>
      <w:lang w:eastAsia="hr-HR"/>
    </w:rPr>
  </w:style>
  <w:style w:type="table" w:styleId="Reetkatablice">
    <w:name w:val="Table Grid"/>
    <w:basedOn w:val="Obinatablica"/>
    <w:uiPriority w:val="39"/>
    <w:rsid w:val="00C8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99"/>
    <w:rsid w:val="00244F3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99"/>
    <w:rsid w:val="007C409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99"/>
    <w:rsid w:val="00CF6F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lomakpopisa1">
    <w:name w:val="Odlomak popisa1"/>
    <w:basedOn w:val="Normal"/>
    <w:rsid w:val="007F408F"/>
    <w:pPr>
      <w:spacing w:line="276" w:lineRule="auto"/>
      <w:ind w:left="720"/>
      <w:jc w:val="left"/>
    </w:pPr>
    <w:rPr>
      <w:rFonts w:cs="Times New Roman"/>
      <w:szCs w:val="24"/>
      <w:lang w:eastAsia="hr-HR"/>
    </w:rPr>
  </w:style>
  <w:style w:type="paragraph" w:customStyle="1" w:styleId="t-9-8">
    <w:name w:val="t-9-8"/>
    <w:basedOn w:val="Normal"/>
    <w:rsid w:val="0032325E"/>
    <w:pP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styleId="Neupadljivoisticanje">
    <w:name w:val="Subtle Emphasis"/>
    <w:basedOn w:val="Zadanifontodlomka"/>
    <w:uiPriority w:val="19"/>
    <w:qFormat/>
    <w:rsid w:val="00BB303C"/>
    <w:rPr>
      <w:rFonts w:ascii="Calibri" w:hAnsi="Calibri"/>
      <w:i w:val="0"/>
      <w:iCs/>
      <w:color w:val="404040" w:themeColor="text1" w:themeTint="BF"/>
      <w:sz w:val="20"/>
    </w:rPr>
  </w:style>
  <w:style w:type="paragraph" w:customStyle="1" w:styleId="TABLICE">
    <w:name w:val="TABLICE"/>
    <w:basedOn w:val="Normal"/>
    <w:uiPriority w:val="1"/>
    <w:qFormat/>
    <w:rsid w:val="0020393B"/>
    <w:pPr>
      <w:spacing w:line="240" w:lineRule="auto"/>
      <w:jc w:val="center"/>
    </w:pPr>
    <w:rPr>
      <w:rFonts w:eastAsia="Times New Roman"/>
      <w:b/>
      <w:sz w:val="20"/>
      <w:lang w:bidi="en-US"/>
    </w:rPr>
  </w:style>
  <w:style w:type="table" w:customStyle="1" w:styleId="Reetkatablice12">
    <w:name w:val="Rešetka tablice12"/>
    <w:basedOn w:val="Obinatablica"/>
    <w:next w:val="Reetkatablice"/>
    <w:uiPriority w:val="59"/>
    <w:rsid w:val="00AB4B00"/>
    <w:pPr>
      <w:spacing w:after="0" w:line="240" w:lineRule="auto"/>
    </w:pPr>
    <w:rPr>
      <w:rFonts w:ascii="Calibri" w:eastAsia="Times New Roman" w:hAnsi="Calibri" w:cs="Arial"/>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basedOn w:val="Normal"/>
    <w:rsid w:val="009A5D59"/>
    <w:rPr>
      <w:rFonts w:ascii="Times New Roman" w:eastAsia="Times New Roman" w:hAnsi="Times New Roman" w:cs="Times New Roman"/>
      <w:szCs w:val="20"/>
      <w:lang w:val="en-GB" w:eastAsia="hr-HR"/>
    </w:rPr>
  </w:style>
  <w:style w:type="character" w:customStyle="1" w:styleId="highlight">
    <w:name w:val="highlight"/>
    <w:basedOn w:val="Zadanifontodlomka"/>
    <w:rsid w:val="00233E48"/>
  </w:style>
  <w:style w:type="character" w:customStyle="1" w:styleId="NoSpacingChar1">
    <w:name w:val="No Spacing Char1"/>
    <w:uiPriority w:val="1"/>
    <w:rsid w:val="00237324"/>
    <w:rPr>
      <w:rFonts w:ascii="Calibri" w:eastAsia="Times New Roman" w:hAnsi="Calibri" w:cs="Times New Roman"/>
      <w:sz w:val="20"/>
    </w:rPr>
  </w:style>
  <w:style w:type="paragraph" w:customStyle="1" w:styleId="TableParagraph">
    <w:name w:val="Table Paragraph"/>
    <w:basedOn w:val="Normal"/>
    <w:uiPriority w:val="1"/>
    <w:qFormat/>
    <w:rsid w:val="00E624D3"/>
    <w:pPr>
      <w:widowControl w:val="0"/>
      <w:autoSpaceDE w:val="0"/>
      <w:autoSpaceDN w:val="0"/>
      <w:spacing w:line="240" w:lineRule="auto"/>
      <w:jc w:val="left"/>
    </w:pPr>
    <w:rPr>
      <w:rFonts w:ascii="DejaVu Sans" w:eastAsia="DejaVu Sans" w:hAnsi="DejaVu Sans" w:cs="DejaVu Sans"/>
      <w:sz w:val="22"/>
      <w:lang w:val="en-US"/>
    </w:rPr>
  </w:style>
  <w:style w:type="character" w:customStyle="1" w:styleId="FontStyle37">
    <w:name w:val="Font Style37"/>
    <w:basedOn w:val="Zadanifontodlomka"/>
    <w:uiPriority w:val="99"/>
    <w:rsid w:val="0004288F"/>
    <w:rPr>
      <w:rFonts w:ascii="Times New Roman" w:hAnsi="Times New Roman" w:cs="Times New Roman"/>
      <w:b/>
      <w:bCs/>
      <w:sz w:val="22"/>
      <w:szCs w:val="22"/>
    </w:rPr>
  </w:style>
  <w:style w:type="character" w:customStyle="1" w:styleId="FontStyle23">
    <w:name w:val="Font Style23"/>
    <w:basedOn w:val="Zadanifontodlomka"/>
    <w:uiPriority w:val="99"/>
    <w:rsid w:val="0004288F"/>
    <w:rPr>
      <w:rFonts w:ascii="Times New Roman" w:hAnsi="Times New Roman" w:cs="Times New Roman"/>
      <w:sz w:val="22"/>
      <w:szCs w:val="22"/>
    </w:rPr>
  </w:style>
  <w:style w:type="character" w:customStyle="1" w:styleId="FontStyle13">
    <w:name w:val="Font Style13"/>
    <w:basedOn w:val="Zadanifontodlomka"/>
    <w:uiPriority w:val="99"/>
    <w:rsid w:val="0004288F"/>
    <w:rPr>
      <w:rFonts w:ascii="Times New Roman" w:hAnsi="Times New Roman" w:cs="Times New Roman"/>
      <w:sz w:val="20"/>
      <w:szCs w:val="20"/>
    </w:rPr>
  </w:style>
  <w:style w:type="character" w:customStyle="1" w:styleId="StandardWebChar">
    <w:name w:val="Standard (Web) Char"/>
    <w:link w:val="StandardWeb"/>
    <w:rsid w:val="0021464D"/>
    <w:rPr>
      <w:rFonts w:ascii="Times New Roman" w:eastAsia="Times New Roman" w:hAnsi="Times New Roman" w:cs="Times New Roman"/>
      <w:sz w:val="24"/>
      <w:szCs w:val="24"/>
      <w:lang w:eastAsia="hr-HR"/>
    </w:rPr>
  </w:style>
  <w:style w:type="paragraph" w:customStyle="1" w:styleId="Style29">
    <w:name w:val="Style29"/>
    <w:basedOn w:val="Normal"/>
    <w:uiPriority w:val="99"/>
    <w:rsid w:val="006260B4"/>
    <w:pPr>
      <w:widowControl w:val="0"/>
      <w:autoSpaceDE w:val="0"/>
      <w:autoSpaceDN w:val="0"/>
      <w:adjustRightInd w:val="0"/>
      <w:spacing w:line="274" w:lineRule="exact"/>
      <w:ind w:firstLine="283"/>
    </w:pPr>
    <w:rPr>
      <w:rFonts w:ascii="Times New Roman" w:eastAsia="Times New Roman" w:hAnsi="Times New Roman" w:cs="Times New Roman"/>
      <w:szCs w:val="24"/>
      <w:lang w:val="en-US"/>
    </w:rPr>
  </w:style>
  <w:style w:type="character" w:customStyle="1" w:styleId="FontStyle71">
    <w:name w:val="Font Style71"/>
    <w:basedOn w:val="Zadanifontodlomka"/>
    <w:uiPriority w:val="99"/>
    <w:rsid w:val="007E0E9C"/>
    <w:rPr>
      <w:rFonts w:ascii="Times New Roman" w:hAnsi="Times New Roman" w:cs="Times New Roman"/>
      <w:sz w:val="18"/>
      <w:szCs w:val="18"/>
    </w:rPr>
  </w:style>
  <w:style w:type="paragraph" w:customStyle="1" w:styleId="Style40">
    <w:name w:val="Style40"/>
    <w:basedOn w:val="Normal"/>
    <w:uiPriority w:val="99"/>
    <w:rsid w:val="007E0E9C"/>
    <w:pPr>
      <w:widowControl w:val="0"/>
      <w:autoSpaceDE w:val="0"/>
      <w:autoSpaceDN w:val="0"/>
      <w:adjustRightInd w:val="0"/>
      <w:spacing w:line="264" w:lineRule="exact"/>
      <w:jc w:val="center"/>
    </w:pPr>
    <w:rPr>
      <w:rFonts w:ascii="Times New Roman" w:eastAsiaTheme="minorEastAsia" w:hAnsi="Times New Roman" w:cs="Times New Roman"/>
      <w:szCs w:val="24"/>
      <w:lang w:eastAsia="hr-HR"/>
    </w:rPr>
  </w:style>
  <w:style w:type="character" w:customStyle="1" w:styleId="FontStyle151">
    <w:name w:val="Font Style151"/>
    <w:basedOn w:val="Zadanifontodlomka"/>
    <w:uiPriority w:val="99"/>
    <w:rsid w:val="007E0E9C"/>
    <w:rPr>
      <w:rFonts w:ascii="Times New Roman" w:hAnsi="Times New Roman" w:cs="Times New Roman"/>
      <w:sz w:val="18"/>
      <w:szCs w:val="18"/>
    </w:rPr>
  </w:style>
  <w:style w:type="character" w:customStyle="1" w:styleId="FontStyle103">
    <w:name w:val="Font Style103"/>
    <w:basedOn w:val="Zadanifontodlomka"/>
    <w:uiPriority w:val="99"/>
    <w:rsid w:val="002430DE"/>
    <w:rPr>
      <w:rFonts w:ascii="Times New Roman" w:hAnsi="Times New Roman" w:cs="Times New Roman"/>
      <w:sz w:val="22"/>
      <w:szCs w:val="22"/>
    </w:rPr>
  </w:style>
  <w:style w:type="character" w:customStyle="1" w:styleId="FontStyle101">
    <w:name w:val="Font Style101"/>
    <w:basedOn w:val="Zadanifontodlomka"/>
    <w:uiPriority w:val="99"/>
    <w:rsid w:val="005E4333"/>
    <w:rPr>
      <w:rFonts w:ascii="Times New Roman" w:hAnsi="Times New Roman" w:cs="Times New Roman"/>
      <w:b/>
      <w:bCs/>
      <w:sz w:val="22"/>
      <w:szCs w:val="22"/>
    </w:rPr>
  </w:style>
  <w:style w:type="paragraph" w:styleId="Tijeloteksta-uvlaka3">
    <w:name w:val="Body Text Indent 3"/>
    <w:basedOn w:val="Normal"/>
    <w:link w:val="Tijeloteksta-uvlaka3Char"/>
    <w:uiPriority w:val="99"/>
    <w:semiHidden/>
    <w:unhideWhenUsed/>
    <w:rsid w:val="00A27929"/>
    <w:pPr>
      <w:spacing w:after="120"/>
      <w:ind w:left="283"/>
    </w:pPr>
    <w:rPr>
      <w:sz w:val="16"/>
      <w:szCs w:val="16"/>
    </w:rPr>
  </w:style>
  <w:style w:type="character" w:customStyle="1" w:styleId="Tijeloteksta-uvlaka3Char">
    <w:name w:val="Tijelo teksta - uvlaka 3 Char"/>
    <w:basedOn w:val="Zadanifontodlomka"/>
    <w:link w:val="Tijeloteksta-uvlaka3"/>
    <w:uiPriority w:val="99"/>
    <w:semiHidden/>
    <w:rsid w:val="00A27929"/>
    <w:rPr>
      <w:rFonts w:ascii="Calibri" w:eastAsia="Calibri" w:hAnsi="Calibri" w:cs="Arial"/>
      <w:sz w:val="16"/>
      <w:szCs w:val="16"/>
    </w:rPr>
  </w:style>
  <w:style w:type="character" w:customStyle="1" w:styleId="FontStyle116">
    <w:name w:val="Font Style116"/>
    <w:uiPriority w:val="99"/>
    <w:rsid w:val="00853C25"/>
    <w:rPr>
      <w:rFonts w:ascii="Times New Roman" w:hAnsi="Times New Roman" w:cs="Times New Roman"/>
      <w:b/>
      <w:bCs/>
      <w:sz w:val="20"/>
      <w:szCs w:val="20"/>
    </w:rPr>
  </w:style>
  <w:style w:type="paragraph" w:styleId="Grafikeoznake2">
    <w:name w:val="List Bullet 2"/>
    <w:basedOn w:val="Normal"/>
    <w:autoRedefine/>
    <w:rsid w:val="00853C25"/>
    <w:pPr>
      <w:numPr>
        <w:numId w:val="123"/>
      </w:numPr>
      <w:spacing w:line="240" w:lineRule="auto"/>
      <w:jc w:val="left"/>
    </w:pPr>
    <w:rPr>
      <w:rFonts w:ascii="Times New Roman" w:eastAsia="Times New Roman" w:hAnsi="Times New Roman" w:cs="Times New Roman"/>
      <w:szCs w:val="24"/>
      <w:lang w:eastAsia="hr-HR"/>
    </w:rPr>
  </w:style>
  <w:style w:type="paragraph" w:customStyle="1" w:styleId="Style25">
    <w:name w:val="Style25"/>
    <w:basedOn w:val="Normal"/>
    <w:uiPriority w:val="99"/>
    <w:rsid w:val="000B553B"/>
    <w:pPr>
      <w:widowControl w:val="0"/>
      <w:autoSpaceDE w:val="0"/>
      <w:autoSpaceDN w:val="0"/>
      <w:adjustRightInd w:val="0"/>
      <w:spacing w:line="266" w:lineRule="exact"/>
      <w:jc w:val="left"/>
    </w:pPr>
    <w:rPr>
      <w:rFonts w:ascii="Times New Roman" w:eastAsia="Times New Roman" w:hAnsi="Times New Roman" w:cs="Times New Roman"/>
      <w:szCs w:val="24"/>
      <w:lang w:val="en-US"/>
    </w:rPr>
  </w:style>
  <w:style w:type="paragraph" w:customStyle="1" w:styleId="Style11">
    <w:name w:val="Style11"/>
    <w:basedOn w:val="Normal"/>
    <w:uiPriority w:val="99"/>
    <w:rsid w:val="00894D25"/>
    <w:pPr>
      <w:widowControl w:val="0"/>
      <w:autoSpaceDE w:val="0"/>
      <w:autoSpaceDN w:val="0"/>
      <w:adjustRightInd w:val="0"/>
      <w:spacing w:line="254" w:lineRule="exact"/>
      <w:ind w:hanging="1229"/>
      <w:jc w:val="left"/>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237569">
      <w:bodyDiv w:val="1"/>
      <w:marLeft w:val="0"/>
      <w:marRight w:val="0"/>
      <w:marTop w:val="0"/>
      <w:marBottom w:val="0"/>
      <w:divBdr>
        <w:top w:val="none" w:sz="0" w:space="0" w:color="auto"/>
        <w:left w:val="none" w:sz="0" w:space="0" w:color="auto"/>
        <w:bottom w:val="none" w:sz="0" w:space="0" w:color="auto"/>
        <w:right w:val="none" w:sz="0" w:space="0" w:color="auto"/>
      </w:divBdr>
      <w:divsChild>
        <w:div w:id="156003029">
          <w:marLeft w:val="0"/>
          <w:marRight w:val="0"/>
          <w:marTop w:val="0"/>
          <w:marBottom w:val="0"/>
          <w:divBdr>
            <w:top w:val="none" w:sz="0" w:space="0" w:color="auto"/>
            <w:left w:val="none" w:sz="0" w:space="0" w:color="auto"/>
            <w:bottom w:val="none" w:sz="0" w:space="0" w:color="auto"/>
            <w:right w:val="none" w:sz="0" w:space="0" w:color="auto"/>
          </w:divBdr>
        </w:div>
        <w:div w:id="642546726">
          <w:marLeft w:val="0"/>
          <w:marRight w:val="0"/>
          <w:marTop w:val="0"/>
          <w:marBottom w:val="0"/>
          <w:divBdr>
            <w:top w:val="none" w:sz="0" w:space="0" w:color="auto"/>
            <w:left w:val="none" w:sz="0" w:space="0" w:color="auto"/>
            <w:bottom w:val="none" w:sz="0" w:space="0" w:color="auto"/>
            <w:right w:val="none" w:sz="0" w:space="0" w:color="auto"/>
          </w:divBdr>
        </w:div>
        <w:div w:id="1742438006">
          <w:marLeft w:val="0"/>
          <w:marRight w:val="0"/>
          <w:marTop w:val="0"/>
          <w:marBottom w:val="0"/>
          <w:divBdr>
            <w:top w:val="none" w:sz="0" w:space="0" w:color="auto"/>
            <w:left w:val="none" w:sz="0" w:space="0" w:color="auto"/>
            <w:bottom w:val="none" w:sz="0" w:space="0" w:color="auto"/>
            <w:right w:val="none" w:sz="0" w:space="0" w:color="auto"/>
          </w:divBdr>
        </w:div>
        <w:div w:id="696850816">
          <w:marLeft w:val="0"/>
          <w:marRight w:val="0"/>
          <w:marTop w:val="0"/>
          <w:marBottom w:val="0"/>
          <w:divBdr>
            <w:top w:val="none" w:sz="0" w:space="0" w:color="auto"/>
            <w:left w:val="none" w:sz="0" w:space="0" w:color="auto"/>
            <w:bottom w:val="none" w:sz="0" w:space="0" w:color="auto"/>
            <w:right w:val="none" w:sz="0" w:space="0" w:color="auto"/>
          </w:divBdr>
        </w:div>
        <w:div w:id="1660379499">
          <w:marLeft w:val="0"/>
          <w:marRight w:val="0"/>
          <w:marTop w:val="0"/>
          <w:marBottom w:val="0"/>
          <w:divBdr>
            <w:top w:val="none" w:sz="0" w:space="0" w:color="auto"/>
            <w:left w:val="none" w:sz="0" w:space="0" w:color="auto"/>
            <w:bottom w:val="none" w:sz="0" w:space="0" w:color="auto"/>
            <w:right w:val="none" w:sz="0" w:space="0" w:color="auto"/>
          </w:divBdr>
        </w:div>
        <w:div w:id="1970238588">
          <w:marLeft w:val="0"/>
          <w:marRight w:val="0"/>
          <w:marTop w:val="0"/>
          <w:marBottom w:val="0"/>
          <w:divBdr>
            <w:top w:val="none" w:sz="0" w:space="0" w:color="auto"/>
            <w:left w:val="none" w:sz="0" w:space="0" w:color="auto"/>
            <w:bottom w:val="none" w:sz="0" w:space="0" w:color="auto"/>
            <w:right w:val="none" w:sz="0" w:space="0" w:color="auto"/>
          </w:divBdr>
        </w:div>
        <w:div w:id="1959144063">
          <w:marLeft w:val="0"/>
          <w:marRight w:val="0"/>
          <w:marTop w:val="0"/>
          <w:marBottom w:val="0"/>
          <w:divBdr>
            <w:top w:val="none" w:sz="0" w:space="0" w:color="auto"/>
            <w:left w:val="none" w:sz="0" w:space="0" w:color="auto"/>
            <w:bottom w:val="none" w:sz="0" w:space="0" w:color="auto"/>
            <w:right w:val="none" w:sz="0" w:space="0" w:color="auto"/>
          </w:divBdr>
        </w:div>
        <w:div w:id="1893690343">
          <w:marLeft w:val="0"/>
          <w:marRight w:val="0"/>
          <w:marTop w:val="0"/>
          <w:marBottom w:val="0"/>
          <w:divBdr>
            <w:top w:val="none" w:sz="0" w:space="0" w:color="auto"/>
            <w:left w:val="none" w:sz="0" w:space="0" w:color="auto"/>
            <w:bottom w:val="none" w:sz="0" w:space="0" w:color="auto"/>
            <w:right w:val="none" w:sz="0" w:space="0" w:color="auto"/>
          </w:divBdr>
        </w:div>
        <w:div w:id="555629243">
          <w:marLeft w:val="0"/>
          <w:marRight w:val="0"/>
          <w:marTop w:val="0"/>
          <w:marBottom w:val="0"/>
          <w:divBdr>
            <w:top w:val="none" w:sz="0" w:space="0" w:color="auto"/>
            <w:left w:val="none" w:sz="0" w:space="0" w:color="auto"/>
            <w:bottom w:val="none" w:sz="0" w:space="0" w:color="auto"/>
            <w:right w:val="none" w:sz="0" w:space="0" w:color="auto"/>
          </w:divBdr>
        </w:div>
        <w:div w:id="837505292">
          <w:marLeft w:val="0"/>
          <w:marRight w:val="0"/>
          <w:marTop w:val="0"/>
          <w:marBottom w:val="0"/>
          <w:divBdr>
            <w:top w:val="none" w:sz="0" w:space="0" w:color="auto"/>
            <w:left w:val="none" w:sz="0" w:space="0" w:color="auto"/>
            <w:bottom w:val="none" w:sz="0" w:space="0" w:color="auto"/>
            <w:right w:val="none" w:sz="0" w:space="0" w:color="auto"/>
          </w:divBdr>
        </w:div>
        <w:div w:id="1385178504">
          <w:marLeft w:val="0"/>
          <w:marRight w:val="0"/>
          <w:marTop w:val="0"/>
          <w:marBottom w:val="0"/>
          <w:divBdr>
            <w:top w:val="none" w:sz="0" w:space="0" w:color="auto"/>
            <w:left w:val="none" w:sz="0" w:space="0" w:color="auto"/>
            <w:bottom w:val="none" w:sz="0" w:space="0" w:color="auto"/>
            <w:right w:val="none" w:sz="0" w:space="0" w:color="auto"/>
          </w:divBdr>
        </w:div>
        <w:div w:id="1930582250">
          <w:marLeft w:val="0"/>
          <w:marRight w:val="0"/>
          <w:marTop w:val="0"/>
          <w:marBottom w:val="0"/>
          <w:divBdr>
            <w:top w:val="none" w:sz="0" w:space="0" w:color="auto"/>
            <w:left w:val="none" w:sz="0" w:space="0" w:color="auto"/>
            <w:bottom w:val="none" w:sz="0" w:space="0" w:color="auto"/>
            <w:right w:val="none" w:sz="0" w:space="0" w:color="auto"/>
          </w:divBdr>
        </w:div>
        <w:div w:id="707028679">
          <w:marLeft w:val="0"/>
          <w:marRight w:val="0"/>
          <w:marTop w:val="0"/>
          <w:marBottom w:val="0"/>
          <w:divBdr>
            <w:top w:val="none" w:sz="0" w:space="0" w:color="auto"/>
            <w:left w:val="none" w:sz="0" w:space="0" w:color="auto"/>
            <w:bottom w:val="none" w:sz="0" w:space="0" w:color="auto"/>
            <w:right w:val="none" w:sz="0" w:space="0" w:color="auto"/>
          </w:divBdr>
        </w:div>
        <w:div w:id="2126803445">
          <w:marLeft w:val="0"/>
          <w:marRight w:val="0"/>
          <w:marTop w:val="0"/>
          <w:marBottom w:val="0"/>
          <w:divBdr>
            <w:top w:val="none" w:sz="0" w:space="0" w:color="auto"/>
            <w:left w:val="none" w:sz="0" w:space="0" w:color="auto"/>
            <w:bottom w:val="none" w:sz="0" w:space="0" w:color="auto"/>
            <w:right w:val="none" w:sz="0" w:space="0" w:color="auto"/>
          </w:divBdr>
        </w:div>
        <w:div w:id="2016035613">
          <w:marLeft w:val="0"/>
          <w:marRight w:val="0"/>
          <w:marTop w:val="0"/>
          <w:marBottom w:val="0"/>
          <w:divBdr>
            <w:top w:val="none" w:sz="0" w:space="0" w:color="auto"/>
            <w:left w:val="none" w:sz="0" w:space="0" w:color="auto"/>
            <w:bottom w:val="none" w:sz="0" w:space="0" w:color="auto"/>
            <w:right w:val="none" w:sz="0" w:space="0" w:color="auto"/>
          </w:divBdr>
        </w:div>
        <w:div w:id="1135292075">
          <w:marLeft w:val="0"/>
          <w:marRight w:val="0"/>
          <w:marTop w:val="0"/>
          <w:marBottom w:val="0"/>
          <w:divBdr>
            <w:top w:val="none" w:sz="0" w:space="0" w:color="auto"/>
            <w:left w:val="none" w:sz="0" w:space="0" w:color="auto"/>
            <w:bottom w:val="none" w:sz="0" w:space="0" w:color="auto"/>
            <w:right w:val="none" w:sz="0" w:space="0" w:color="auto"/>
          </w:divBdr>
        </w:div>
        <w:div w:id="1942755815">
          <w:marLeft w:val="0"/>
          <w:marRight w:val="0"/>
          <w:marTop w:val="0"/>
          <w:marBottom w:val="0"/>
          <w:divBdr>
            <w:top w:val="none" w:sz="0" w:space="0" w:color="auto"/>
            <w:left w:val="none" w:sz="0" w:space="0" w:color="auto"/>
            <w:bottom w:val="none" w:sz="0" w:space="0" w:color="auto"/>
            <w:right w:val="none" w:sz="0" w:space="0" w:color="auto"/>
          </w:divBdr>
        </w:div>
        <w:div w:id="1176767435">
          <w:marLeft w:val="0"/>
          <w:marRight w:val="0"/>
          <w:marTop w:val="0"/>
          <w:marBottom w:val="0"/>
          <w:divBdr>
            <w:top w:val="none" w:sz="0" w:space="0" w:color="auto"/>
            <w:left w:val="none" w:sz="0" w:space="0" w:color="auto"/>
            <w:bottom w:val="none" w:sz="0" w:space="0" w:color="auto"/>
            <w:right w:val="none" w:sz="0" w:space="0" w:color="auto"/>
          </w:divBdr>
        </w:div>
        <w:div w:id="2034182888">
          <w:marLeft w:val="0"/>
          <w:marRight w:val="0"/>
          <w:marTop w:val="0"/>
          <w:marBottom w:val="0"/>
          <w:divBdr>
            <w:top w:val="none" w:sz="0" w:space="0" w:color="auto"/>
            <w:left w:val="none" w:sz="0" w:space="0" w:color="auto"/>
            <w:bottom w:val="none" w:sz="0" w:space="0" w:color="auto"/>
            <w:right w:val="none" w:sz="0" w:space="0" w:color="auto"/>
          </w:divBdr>
        </w:div>
      </w:divsChild>
    </w:div>
    <w:div w:id="516120963">
      <w:bodyDiv w:val="1"/>
      <w:marLeft w:val="0"/>
      <w:marRight w:val="0"/>
      <w:marTop w:val="0"/>
      <w:marBottom w:val="0"/>
      <w:divBdr>
        <w:top w:val="none" w:sz="0" w:space="0" w:color="auto"/>
        <w:left w:val="none" w:sz="0" w:space="0" w:color="auto"/>
        <w:bottom w:val="none" w:sz="0" w:space="0" w:color="auto"/>
        <w:right w:val="none" w:sz="0" w:space="0" w:color="auto"/>
      </w:divBdr>
      <w:divsChild>
        <w:div w:id="507259900">
          <w:marLeft w:val="0"/>
          <w:marRight w:val="0"/>
          <w:marTop w:val="0"/>
          <w:marBottom w:val="0"/>
          <w:divBdr>
            <w:top w:val="none" w:sz="0" w:space="0" w:color="auto"/>
            <w:left w:val="none" w:sz="0" w:space="0" w:color="auto"/>
            <w:bottom w:val="none" w:sz="0" w:space="0" w:color="auto"/>
            <w:right w:val="none" w:sz="0" w:space="0" w:color="auto"/>
          </w:divBdr>
        </w:div>
        <w:div w:id="1757048762">
          <w:marLeft w:val="0"/>
          <w:marRight w:val="0"/>
          <w:marTop w:val="0"/>
          <w:marBottom w:val="0"/>
          <w:divBdr>
            <w:top w:val="none" w:sz="0" w:space="0" w:color="auto"/>
            <w:left w:val="none" w:sz="0" w:space="0" w:color="auto"/>
            <w:bottom w:val="none" w:sz="0" w:space="0" w:color="auto"/>
            <w:right w:val="none" w:sz="0" w:space="0" w:color="auto"/>
          </w:divBdr>
        </w:div>
        <w:div w:id="1753625731">
          <w:marLeft w:val="0"/>
          <w:marRight w:val="0"/>
          <w:marTop w:val="0"/>
          <w:marBottom w:val="0"/>
          <w:divBdr>
            <w:top w:val="none" w:sz="0" w:space="0" w:color="auto"/>
            <w:left w:val="none" w:sz="0" w:space="0" w:color="auto"/>
            <w:bottom w:val="none" w:sz="0" w:space="0" w:color="auto"/>
            <w:right w:val="none" w:sz="0" w:space="0" w:color="auto"/>
          </w:divBdr>
        </w:div>
        <w:div w:id="434056082">
          <w:marLeft w:val="0"/>
          <w:marRight w:val="0"/>
          <w:marTop w:val="0"/>
          <w:marBottom w:val="0"/>
          <w:divBdr>
            <w:top w:val="none" w:sz="0" w:space="0" w:color="auto"/>
            <w:left w:val="none" w:sz="0" w:space="0" w:color="auto"/>
            <w:bottom w:val="none" w:sz="0" w:space="0" w:color="auto"/>
            <w:right w:val="none" w:sz="0" w:space="0" w:color="auto"/>
          </w:divBdr>
        </w:div>
        <w:div w:id="226040134">
          <w:marLeft w:val="0"/>
          <w:marRight w:val="0"/>
          <w:marTop w:val="0"/>
          <w:marBottom w:val="0"/>
          <w:divBdr>
            <w:top w:val="none" w:sz="0" w:space="0" w:color="auto"/>
            <w:left w:val="none" w:sz="0" w:space="0" w:color="auto"/>
            <w:bottom w:val="none" w:sz="0" w:space="0" w:color="auto"/>
            <w:right w:val="none" w:sz="0" w:space="0" w:color="auto"/>
          </w:divBdr>
        </w:div>
        <w:div w:id="261685816">
          <w:marLeft w:val="0"/>
          <w:marRight w:val="0"/>
          <w:marTop w:val="0"/>
          <w:marBottom w:val="0"/>
          <w:divBdr>
            <w:top w:val="none" w:sz="0" w:space="0" w:color="auto"/>
            <w:left w:val="none" w:sz="0" w:space="0" w:color="auto"/>
            <w:bottom w:val="none" w:sz="0" w:space="0" w:color="auto"/>
            <w:right w:val="none" w:sz="0" w:space="0" w:color="auto"/>
          </w:divBdr>
        </w:div>
      </w:divsChild>
    </w:div>
    <w:div w:id="613440791">
      <w:bodyDiv w:val="1"/>
      <w:marLeft w:val="0"/>
      <w:marRight w:val="0"/>
      <w:marTop w:val="0"/>
      <w:marBottom w:val="0"/>
      <w:divBdr>
        <w:top w:val="none" w:sz="0" w:space="0" w:color="auto"/>
        <w:left w:val="none" w:sz="0" w:space="0" w:color="auto"/>
        <w:bottom w:val="none" w:sz="0" w:space="0" w:color="auto"/>
        <w:right w:val="none" w:sz="0" w:space="0" w:color="auto"/>
      </w:divBdr>
      <w:divsChild>
        <w:div w:id="576093725">
          <w:marLeft w:val="0"/>
          <w:marRight w:val="0"/>
          <w:marTop w:val="0"/>
          <w:marBottom w:val="0"/>
          <w:divBdr>
            <w:top w:val="none" w:sz="0" w:space="0" w:color="auto"/>
            <w:left w:val="none" w:sz="0" w:space="0" w:color="auto"/>
            <w:bottom w:val="none" w:sz="0" w:space="0" w:color="auto"/>
            <w:right w:val="none" w:sz="0" w:space="0" w:color="auto"/>
          </w:divBdr>
        </w:div>
        <w:div w:id="1208179861">
          <w:marLeft w:val="0"/>
          <w:marRight w:val="0"/>
          <w:marTop w:val="0"/>
          <w:marBottom w:val="0"/>
          <w:divBdr>
            <w:top w:val="none" w:sz="0" w:space="0" w:color="auto"/>
            <w:left w:val="none" w:sz="0" w:space="0" w:color="auto"/>
            <w:bottom w:val="none" w:sz="0" w:space="0" w:color="auto"/>
            <w:right w:val="none" w:sz="0" w:space="0" w:color="auto"/>
          </w:divBdr>
        </w:div>
        <w:div w:id="1550914626">
          <w:marLeft w:val="0"/>
          <w:marRight w:val="0"/>
          <w:marTop w:val="0"/>
          <w:marBottom w:val="0"/>
          <w:divBdr>
            <w:top w:val="none" w:sz="0" w:space="0" w:color="auto"/>
            <w:left w:val="none" w:sz="0" w:space="0" w:color="auto"/>
            <w:bottom w:val="none" w:sz="0" w:space="0" w:color="auto"/>
            <w:right w:val="none" w:sz="0" w:space="0" w:color="auto"/>
          </w:divBdr>
        </w:div>
        <w:div w:id="1211114086">
          <w:marLeft w:val="0"/>
          <w:marRight w:val="0"/>
          <w:marTop w:val="0"/>
          <w:marBottom w:val="0"/>
          <w:divBdr>
            <w:top w:val="none" w:sz="0" w:space="0" w:color="auto"/>
            <w:left w:val="none" w:sz="0" w:space="0" w:color="auto"/>
            <w:bottom w:val="none" w:sz="0" w:space="0" w:color="auto"/>
            <w:right w:val="none" w:sz="0" w:space="0" w:color="auto"/>
          </w:divBdr>
        </w:div>
        <w:div w:id="805468495">
          <w:marLeft w:val="0"/>
          <w:marRight w:val="0"/>
          <w:marTop w:val="0"/>
          <w:marBottom w:val="0"/>
          <w:divBdr>
            <w:top w:val="none" w:sz="0" w:space="0" w:color="auto"/>
            <w:left w:val="none" w:sz="0" w:space="0" w:color="auto"/>
            <w:bottom w:val="none" w:sz="0" w:space="0" w:color="auto"/>
            <w:right w:val="none" w:sz="0" w:space="0" w:color="auto"/>
          </w:divBdr>
        </w:div>
        <w:div w:id="1785808321">
          <w:marLeft w:val="0"/>
          <w:marRight w:val="0"/>
          <w:marTop w:val="0"/>
          <w:marBottom w:val="0"/>
          <w:divBdr>
            <w:top w:val="none" w:sz="0" w:space="0" w:color="auto"/>
            <w:left w:val="none" w:sz="0" w:space="0" w:color="auto"/>
            <w:bottom w:val="none" w:sz="0" w:space="0" w:color="auto"/>
            <w:right w:val="none" w:sz="0" w:space="0" w:color="auto"/>
          </w:divBdr>
        </w:div>
        <w:div w:id="134177151">
          <w:marLeft w:val="0"/>
          <w:marRight w:val="0"/>
          <w:marTop w:val="0"/>
          <w:marBottom w:val="0"/>
          <w:divBdr>
            <w:top w:val="none" w:sz="0" w:space="0" w:color="auto"/>
            <w:left w:val="none" w:sz="0" w:space="0" w:color="auto"/>
            <w:bottom w:val="none" w:sz="0" w:space="0" w:color="auto"/>
            <w:right w:val="none" w:sz="0" w:space="0" w:color="auto"/>
          </w:divBdr>
        </w:div>
        <w:div w:id="2042391757">
          <w:marLeft w:val="0"/>
          <w:marRight w:val="0"/>
          <w:marTop w:val="0"/>
          <w:marBottom w:val="0"/>
          <w:divBdr>
            <w:top w:val="none" w:sz="0" w:space="0" w:color="auto"/>
            <w:left w:val="none" w:sz="0" w:space="0" w:color="auto"/>
            <w:bottom w:val="none" w:sz="0" w:space="0" w:color="auto"/>
            <w:right w:val="none" w:sz="0" w:space="0" w:color="auto"/>
          </w:divBdr>
        </w:div>
      </w:divsChild>
    </w:div>
    <w:div w:id="624971998">
      <w:bodyDiv w:val="1"/>
      <w:marLeft w:val="0"/>
      <w:marRight w:val="0"/>
      <w:marTop w:val="0"/>
      <w:marBottom w:val="0"/>
      <w:divBdr>
        <w:top w:val="none" w:sz="0" w:space="0" w:color="auto"/>
        <w:left w:val="none" w:sz="0" w:space="0" w:color="auto"/>
        <w:bottom w:val="none" w:sz="0" w:space="0" w:color="auto"/>
        <w:right w:val="none" w:sz="0" w:space="0" w:color="auto"/>
      </w:divBdr>
      <w:divsChild>
        <w:div w:id="1771781027">
          <w:marLeft w:val="0"/>
          <w:marRight w:val="0"/>
          <w:marTop w:val="0"/>
          <w:marBottom w:val="0"/>
          <w:divBdr>
            <w:top w:val="none" w:sz="0" w:space="0" w:color="auto"/>
            <w:left w:val="none" w:sz="0" w:space="0" w:color="auto"/>
            <w:bottom w:val="none" w:sz="0" w:space="0" w:color="auto"/>
            <w:right w:val="none" w:sz="0" w:space="0" w:color="auto"/>
          </w:divBdr>
        </w:div>
        <w:div w:id="1908609266">
          <w:marLeft w:val="0"/>
          <w:marRight w:val="0"/>
          <w:marTop w:val="0"/>
          <w:marBottom w:val="0"/>
          <w:divBdr>
            <w:top w:val="none" w:sz="0" w:space="0" w:color="auto"/>
            <w:left w:val="none" w:sz="0" w:space="0" w:color="auto"/>
            <w:bottom w:val="none" w:sz="0" w:space="0" w:color="auto"/>
            <w:right w:val="none" w:sz="0" w:space="0" w:color="auto"/>
          </w:divBdr>
        </w:div>
        <w:div w:id="468281568">
          <w:marLeft w:val="0"/>
          <w:marRight w:val="0"/>
          <w:marTop w:val="0"/>
          <w:marBottom w:val="0"/>
          <w:divBdr>
            <w:top w:val="none" w:sz="0" w:space="0" w:color="auto"/>
            <w:left w:val="none" w:sz="0" w:space="0" w:color="auto"/>
            <w:bottom w:val="none" w:sz="0" w:space="0" w:color="auto"/>
            <w:right w:val="none" w:sz="0" w:space="0" w:color="auto"/>
          </w:divBdr>
        </w:div>
        <w:div w:id="1863207370">
          <w:marLeft w:val="0"/>
          <w:marRight w:val="0"/>
          <w:marTop w:val="0"/>
          <w:marBottom w:val="0"/>
          <w:divBdr>
            <w:top w:val="none" w:sz="0" w:space="0" w:color="auto"/>
            <w:left w:val="none" w:sz="0" w:space="0" w:color="auto"/>
            <w:bottom w:val="none" w:sz="0" w:space="0" w:color="auto"/>
            <w:right w:val="none" w:sz="0" w:space="0" w:color="auto"/>
          </w:divBdr>
        </w:div>
        <w:div w:id="1931889654">
          <w:marLeft w:val="0"/>
          <w:marRight w:val="0"/>
          <w:marTop w:val="0"/>
          <w:marBottom w:val="0"/>
          <w:divBdr>
            <w:top w:val="none" w:sz="0" w:space="0" w:color="auto"/>
            <w:left w:val="none" w:sz="0" w:space="0" w:color="auto"/>
            <w:bottom w:val="none" w:sz="0" w:space="0" w:color="auto"/>
            <w:right w:val="none" w:sz="0" w:space="0" w:color="auto"/>
          </w:divBdr>
        </w:div>
        <w:div w:id="1167213066">
          <w:marLeft w:val="0"/>
          <w:marRight w:val="0"/>
          <w:marTop w:val="0"/>
          <w:marBottom w:val="0"/>
          <w:divBdr>
            <w:top w:val="none" w:sz="0" w:space="0" w:color="auto"/>
            <w:left w:val="none" w:sz="0" w:space="0" w:color="auto"/>
            <w:bottom w:val="none" w:sz="0" w:space="0" w:color="auto"/>
            <w:right w:val="none" w:sz="0" w:space="0" w:color="auto"/>
          </w:divBdr>
        </w:div>
        <w:div w:id="314604641">
          <w:marLeft w:val="0"/>
          <w:marRight w:val="0"/>
          <w:marTop w:val="0"/>
          <w:marBottom w:val="0"/>
          <w:divBdr>
            <w:top w:val="none" w:sz="0" w:space="0" w:color="auto"/>
            <w:left w:val="none" w:sz="0" w:space="0" w:color="auto"/>
            <w:bottom w:val="none" w:sz="0" w:space="0" w:color="auto"/>
            <w:right w:val="none" w:sz="0" w:space="0" w:color="auto"/>
          </w:divBdr>
        </w:div>
        <w:div w:id="1414818505">
          <w:marLeft w:val="0"/>
          <w:marRight w:val="0"/>
          <w:marTop w:val="0"/>
          <w:marBottom w:val="0"/>
          <w:divBdr>
            <w:top w:val="none" w:sz="0" w:space="0" w:color="auto"/>
            <w:left w:val="none" w:sz="0" w:space="0" w:color="auto"/>
            <w:bottom w:val="none" w:sz="0" w:space="0" w:color="auto"/>
            <w:right w:val="none" w:sz="0" w:space="0" w:color="auto"/>
          </w:divBdr>
        </w:div>
        <w:div w:id="1449204387">
          <w:marLeft w:val="0"/>
          <w:marRight w:val="0"/>
          <w:marTop w:val="0"/>
          <w:marBottom w:val="0"/>
          <w:divBdr>
            <w:top w:val="none" w:sz="0" w:space="0" w:color="auto"/>
            <w:left w:val="none" w:sz="0" w:space="0" w:color="auto"/>
            <w:bottom w:val="none" w:sz="0" w:space="0" w:color="auto"/>
            <w:right w:val="none" w:sz="0" w:space="0" w:color="auto"/>
          </w:divBdr>
        </w:div>
        <w:div w:id="2131167874">
          <w:marLeft w:val="0"/>
          <w:marRight w:val="0"/>
          <w:marTop w:val="0"/>
          <w:marBottom w:val="0"/>
          <w:divBdr>
            <w:top w:val="none" w:sz="0" w:space="0" w:color="auto"/>
            <w:left w:val="none" w:sz="0" w:space="0" w:color="auto"/>
            <w:bottom w:val="none" w:sz="0" w:space="0" w:color="auto"/>
            <w:right w:val="none" w:sz="0" w:space="0" w:color="auto"/>
          </w:divBdr>
        </w:div>
        <w:div w:id="380446725">
          <w:marLeft w:val="0"/>
          <w:marRight w:val="0"/>
          <w:marTop w:val="0"/>
          <w:marBottom w:val="0"/>
          <w:divBdr>
            <w:top w:val="none" w:sz="0" w:space="0" w:color="auto"/>
            <w:left w:val="none" w:sz="0" w:space="0" w:color="auto"/>
            <w:bottom w:val="none" w:sz="0" w:space="0" w:color="auto"/>
            <w:right w:val="none" w:sz="0" w:space="0" w:color="auto"/>
          </w:divBdr>
        </w:div>
        <w:div w:id="1716199525">
          <w:marLeft w:val="0"/>
          <w:marRight w:val="0"/>
          <w:marTop w:val="0"/>
          <w:marBottom w:val="0"/>
          <w:divBdr>
            <w:top w:val="none" w:sz="0" w:space="0" w:color="auto"/>
            <w:left w:val="none" w:sz="0" w:space="0" w:color="auto"/>
            <w:bottom w:val="none" w:sz="0" w:space="0" w:color="auto"/>
            <w:right w:val="none" w:sz="0" w:space="0" w:color="auto"/>
          </w:divBdr>
        </w:div>
        <w:div w:id="1605574148">
          <w:marLeft w:val="0"/>
          <w:marRight w:val="0"/>
          <w:marTop w:val="0"/>
          <w:marBottom w:val="0"/>
          <w:divBdr>
            <w:top w:val="none" w:sz="0" w:space="0" w:color="auto"/>
            <w:left w:val="none" w:sz="0" w:space="0" w:color="auto"/>
            <w:bottom w:val="none" w:sz="0" w:space="0" w:color="auto"/>
            <w:right w:val="none" w:sz="0" w:space="0" w:color="auto"/>
          </w:divBdr>
        </w:div>
        <w:div w:id="37560008">
          <w:marLeft w:val="0"/>
          <w:marRight w:val="0"/>
          <w:marTop w:val="0"/>
          <w:marBottom w:val="0"/>
          <w:divBdr>
            <w:top w:val="none" w:sz="0" w:space="0" w:color="auto"/>
            <w:left w:val="none" w:sz="0" w:space="0" w:color="auto"/>
            <w:bottom w:val="none" w:sz="0" w:space="0" w:color="auto"/>
            <w:right w:val="none" w:sz="0" w:space="0" w:color="auto"/>
          </w:divBdr>
        </w:div>
        <w:div w:id="2077512432">
          <w:marLeft w:val="0"/>
          <w:marRight w:val="0"/>
          <w:marTop w:val="0"/>
          <w:marBottom w:val="0"/>
          <w:divBdr>
            <w:top w:val="none" w:sz="0" w:space="0" w:color="auto"/>
            <w:left w:val="none" w:sz="0" w:space="0" w:color="auto"/>
            <w:bottom w:val="none" w:sz="0" w:space="0" w:color="auto"/>
            <w:right w:val="none" w:sz="0" w:space="0" w:color="auto"/>
          </w:divBdr>
        </w:div>
        <w:div w:id="1826580059">
          <w:marLeft w:val="0"/>
          <w:marRight w:val="0"/>
          <w:marTop w:val="0"/>
          <w:marBottom w:val="0"/>
          <w:divBdr>
            <w:top w:val="none" w:sz="0" w:space="0" w:color="auto"/>
            <w:left w:val="none" w:sz="0" w:space="0" w:color="auto"/>
            <w:bottom w:val="none" w:sz="0" w:space="0" w:color="auto"/>
            <w:right w:val="none" w:sz="0" w:space="0" w:color="auto"/>
          </w:divBdr>
        </w:div>
        <w:div w:id="1561283063">
          <w:marLeft w:val="0"/>
          <w:marRight w:val="0"/>
          <w:marTop w:val="0"/>
          <w:marBottom w:val="0"/>
          <w:divBdr>
            <w:top w:val="none" w:sz="0" w:space="0" w:color="auto"/>
            <w:left w:val="none" w:sz="0" w:space="0" w:color="auto"/>
            <w:bottom w:val="none" w:sz="0" w:space="0" w:color="auto"/>
            <w:right w:val="none" w:sz="0" w:space="0" w:color="auto"/>
          </w:divBdr>
        </w:div>
        <w:div w:id="785975861">
          <w:marLeft w:val="0"/>
          <w:marRight w:val="0"/>
          <w:marTop w:val="0"/>
          <w:marBottom w:val="0"/>
          <w:divBdr>
            <w:top w:val="none" w:sz="0" w:space="0" w:color="auto"/>
            <w:left w:val="none" w:sz="0" w:space="0" w:color="auto"/>
            <w:bottom w:val="none" w:sz="0" w:space="0" w:color="auto"/>
            <w:right w:val="none" w:sz="0" w:space="0" w:color="auto"/>
          </w:divBdr>
        </w:div>
      </w:divsChild>
    </w:div>
    <w:div w:id="731998231">
      <w:bodyDiv w:val="1"/>
      <w:marLeft w:val="0"/>
      <w:marRight w:val="0"/>
      <w:marTop w:val="0"/>
      <w:marBottom w:val="0"/>
      <w:divBdr>
        <w:top w:val="none" w:sz="0" w:space="0" w:color="auto"/>
        <w:left w:val="none" w:sz="0" w:space="0" w:color="auto"/>
        <w:bottom w:val="none" w:sz="0" w:space="0" w:color="auto"/>
        <w:right w:val="none" w:sz="0" w:space="0" w:color="auto"/>
      </w:divBdr>
      <w:divsChild>
        <w:div w:id="1824353503">
          <w:marLeft w:val="0"/>
          <w:marRight w:val="0"/>
          <w:marTop w:val="0"/>
          <w:marBottom w:val="0"/>
          <w:divBdr>
            <w:top w:val="none" w:sz="0" w:space="0" w:color="auto"/>
            <w:left w:val="none" w:sz="0" w:space="0" w:color="auto"/>
            <w:bottom w:val="none" w:sz="0" w:space="0" w:color="auto"/>
            <w:right w:val="none" w:sz="0" w:space="0" w:color="auto"/>
          </w:divBdr>
        </w:div>
        <w:div w:id="1112627126">
          <w:marLeft w:val="0"/>
          <w:marRight w:val="0"/>
          <w:marTop w:val="0"/>
          <w:marBottom w:val="0"/>
          <w:divBdr>
            <w:top w:val="none" w:sz="0" w:space="0" w:color="auto"/>
            <w:left w:val="none" w:sz="0" w:space="0" w:color="auto"/>
            <w:bottom w:val="none" w:sz="0" w:space="0" w:color="auto"/>
            <w:right w:val="none" w:sz="0" w:space="0" w:color="auto"/>
          </w:divBdr>
        </w:div>
        <w:div w:id="1933970863">
          <w:marLeft w:val="0"/>
          <w:marRight w:val="0"/>
          <w:marTop w:val="0"/>
          <w:marBottom w:val="0"/>
          <w:divBdr>
            <w:top w:val="none" w:sz="0" w:space="0" w:color="auto"/>
            <w:left w:val="none" w:sz="0" w:space="0" w:color="auto"/>
            <w:bottom w:val="none" w:sz="0" w:space="0" w:color="auto"/>
            <w:right w:val="none" w:sz="0" w:space="0" w:color="auto"/>
          </w:divBdr>
        </w:div>
        <w:div w:id="2054574521">
          <w:marLeft w:val="0"/>
          <w:marRight w:val="0"/>
          <w:marTop w:val="0"/>
          <w:marBottom w:val="0"/>
          <w:divBdr>
            <w:top w:val="none" w:sz="0" w:space="0" w:color="auto"/>
            <w:left w:val="none" w:sz="0" w:space="0" w:color="auto"/>
            <w:bottom w:val="none" w:sz="0" w:space="0" w:color="auto"/>
            <w:right w:val="none" w:sz="0" w:space="0" w:color="auto"/>
          </w:divBdr>
        </w:div>
        <w:div w:id="1368410183">
          <w:marLeft w:val="0"/>
          <w:marRight w:val="0"/>
          <w:marTop w:val="0"/>
          <w:marBottom w:val="0"/>
          <w:divBdr>
            <w:top w:val="none" w:sz="0" w:space="0" w:color="auto"/>
            <w:left w:val="none" w:sz="0" w:space="0" w:color="auto"/>
            <w:bottom w:val="none" w:sz="0" w:space="0" w:color="auto"/>
            <w:right w:val="none" w:sz="0" w:space="0" w:color="auto"/>
          </w:divBdr>
        </w:div>
        <w:div w:id="1456799900">
          <w:marLeft w:val="0"/>
          <w:marRight w:val="0"/>
          <w:marTop w:val="0"/>
          <w:marBottom w:val="0"/>
          <w:divBdr>
            <w:top w:val="none" w:sz="0" w:space="0" w:color="auto"/>
            <w:left w:val="none" w:sz="0" w:space="0" w:color="auto"/>
            <w:bottom w:val="none" w:sz="0" w:space="0" w:color="auto"/>
            <w:right w:val="none" w:sz="0" w:space="0" w:color="auto"/>
          </w:divBdr>
        </w:div>
        <w:div w:id="1921325184">
          <w:marLeft w:val="0"/>
          <w:marRight w:val="0"/>
          <w:marTop w:val="0"/>
          <w:marBottom w:val="0"/>
          <w:divBdr>
            <w:top w:val="none" w:sz="0" w:space="0" w:color="auto"/>
            <w:left w:val="none" w:sz="0" w:space="0" w:color="auto"/>
            <w:bottom w:val="none" w:sz="0" w:space="0" w:color="auto"/>
            <w:right w:val="none" w:sz="0" w:space="0" w:color="auto"/>
          </w:divBdr>
        </w:div>
        <w:div w:id="114296630">
          <w:marLeft w:val="0"/>
          <w:marRight w:val="0"/>
          <w:marTop w:val="0"/>
          <w:marBottom w:val="0"/>
          <w:divBdr>
            <w:top w:val="none" w:sz="0" w:space="0" w:color="auto"/>
            <w:left w:val="none" w:sz="0" w:space="0" w:color="auto"/>
            <w:bottom w:val="none" w:sz="0" w:space="0" w:color="auto"/>
            <w:right w:val="none" w:sz="0" w:space="0" w:color="auto"/>
          </w:divBdr>
        </w:div>
        <w:div w:id="462191197">
          <w:marLeft w:val="0"/>
          <w:marRight w:val="0"/>
          <w:marTop w:val="0"/>
          <w:marBottom w:val="0"/>
          <w:divBdr>
            <w:top w:val="none" w:sz="0" w:space="0" w:color="auto"/>
            <w:left w:val="none" w:sz="0" w:space="0" w:color="auto"/>
            <w:bottom w:val="none" w:sz="0" w:space="0" w:color="auto"/>
            <w:right w:val="none" w:sz="0" w:space="0" w:color="auto"/>
          </w:divBdr>
        </w:div>
        <w:div w:id="1696929950">
          <w:marLeft w:val="0"/>
          <w:marRight w:val="0"/>
          <w:marTop w:val="0"/>
          <w:marBottom w:val="0"/>
          <w:divBdr>
            <w:top w:val="none" w:sz="0" w:space="0" w:color="auto"/>
            <w:left w:val="none" w:sz="0" w:space="0" w:color="auto"/>
            <w:bottom w:val="none" w:sz="0" w:space="0" w:color="auto"/>
            <w:right w:val="none" w:sz="0" w:space="0" w:color="auto"/>
          </w:divBdr>
        </w:div>
        <w:div w:id="1666591278">
          <w:marLeft w:val="0"/>
          <w:marRight w:val="0"/>
          <w:marTop w:val="0"/>
          <w:marBottom w:val="0"/>
          <w:divBdr>
            <w:top w:val="none" w:sz="0" w:space="0" w:color="auto"/>
            <w:left w:val="none" w:sz="0" w:space="0" w:color="auto"/>
            <w:bottom w:val="none" w:sz="0" w:space="0" w:color="auto"/>
            <w:right w:val="none" w:sz="0" w:space="0" w:color="auto"/>
          </w:divBdr>
        </w:div>
        <w:div w:id="1072049427">
          <w:marLeft w:val="0"/>
          <w:marRight w:val="0"/>
          <w:marTop w:val="0"/>
          <w:marBottom w:val="0"/>
          <w:divBdr>
            <w:top w:val="none" w:sz="0" w:space="0" w:color="auto"/>
            <w:left w:val="none" w:sz="0" w:space="0" w:color="auto"/>
            <w:bottom w:val="none" w:sz="0" w:space="0" w:color="auto"/>
            <w:right w:val="none" w:sz="0" w:space="0" w:color="auto"/>
          </w:divBdr>
        </w:div>
        <w:div w:id="1318072766">
          <w:marLeft w:val="0"/>
          <w:marRight w:val="0"/>
          <w:marTop w:val="0"/>
          <w:marBottom w:val="0"/>
          <w:divBdr>
            <w:top w:val="none" w:sz="0" w:space="0" w:color="auto"/>
            <w:left w:val="none" w:sz="0" w:space="0" w:color="auto"/>
            <w:bottom w:val="none" w:sz="0" w:space="0" w:color="auto"/>
            <w:right w:val="none" w:sz="0" w:space="0" w:color="auto"/>
          </w:divBdr>
        </w:div>
        <w:div w:id="1552112113">
          <w:marLeft w:val="0"/>
          <w:marRight w:val="0"/>
          <w:marTop w:val="0"/>
          <w:marBottom w:val="0"/>
          <w:divBdr>
            <w:top w:val="none" w:sz="0" w:space="0" w:color="auto"/>
            <w:left w:val="none" w:sz="0" w:space="0" w:color="auto"/>
            <w:bottom w:val="none" w:sz="0" w:space="0" w:color="auto"/>
            <w:right w:val="none" w:sz="0" w:space="0" w:color="auto"/>
          </w:divBdr>
        </w:div>
        <w:div w:id="538520024">
          <w:marLeft w:val="0"/>
          <w:marRight w:val="0"/>
          <w:marTop w:val="0"/>
          <w:marBottom w:val="0"/>
          <w:divBdr>
            <w:top w:val="none" w:sz="0" w:space="0" w:color="auto"/>
            <w:left w:val="none" w:sz="0" w:space="0" w:color="auto"/>
            <w:bottom w:val="none" w:sz="0" w:space="0" w:color="auto"/>
            <w:right w:val="none" w:sz="0" w:space="0" w:color="auto"/>
          </w:divBdr>
        </w:div>
        <w:div w:id="1427144172">
          <w:marLeft w:val="0"/>
          <w:marRight w:val="0"/>
          <w:marTop w:val="0"/>
          <w:marBottom w:val="0"/>
          <w:divBdr>
            <w:top w:val="none" w:sz="0" w:space="0" w:color="auto"/>
            <w:left w:val="none" w:sz="0" w:space="0" w:color="auto"/>
            <w:bottom w:val="none" w:sz="0" w:space="0" w:color="auto"/>
            <w:right w:val="none" w:sz="0" w:space="0" w:color="auto"/>
          </w:divBdr>
        </w:div>
        <w:div w:id="2033144862">
          <w:marLeft w:val="0"/>
          <w:marRight w:val="0"/>
          <w:marTop w:val="0"/>
          <w:marBottom w:val="0"/>
          <w:divBdr>
            <w:top w:val="none" w:sz="0" w:space="0" w:color="auto"/>
            <w:left w:val="none" w:sz="0" w:space="0" w:color="auto"/>
            <w:bottom w:val="none" w:sz="0" w:space="0" w:color="auto"/>
            <w:right w:val="none" w:sz="0" w:space="0" w:color="auto"/>
          </w:divBdr>
        </w:div>
        <w:div w:id="316998462">
          <w:marLeft w:val="0"/>
          <w:marRight w:val="0"/>
          <w:marTop w:val="0"/>
          <w:marBottom w:val="0"/>
          <w:divBdr>
            <w:top w:val="none" w:sz="0" w:space="0" w:color="auto"/>
            <w:left w:val="none" w:sz="0" w:space="0" w:color="auto"/>
            <w:bottom w:val="none" w:sz="0" w:space="0" w:color="auto"/>
            <w:right w:val="none" w:sz="0" w:space="0" w:color="auto"/>
          </w:divBdr>
        </w:div>
        <w:div w:id="1829134396">
          <w:marLeft w:val="0"/>
          <w:marRight w:val="0"/>
          <w:marTop w:val="0"/>
          <w:marBottom w:val="0"/>
          <w:divBdr>
            <w:top w:val="none" w:sz="0" w:space="0" w:color="auto"/>
            <w:left w:val="none" w:sz="0" w:space="0" w:color="auto"/>
            <w:bottom w:val="none" w:sz="0" w:space="0" w:color="auto"/>
            <w:right w:val="none" w:sz="0" w:space="0" w:color="auto"/>
          </w:divBdr>
        </w:div>
        <w:div w:id="137846947">
          <w:marLeft w:val="0"/>
          <w:marRight w:val="0"/>
          <w:marTop w:val="0"/>
          <w:marBottom w:val="0"/>
          <w:divBdr>
            <w:top w:val="none" w:sz="0" w:space="0" w:color="auto"/>
            <w:left w:val="none" w:sz="0" w:space="0" w:color="auto"/>
            <w:bottom w:val="none" w:sz="0" w:space="0" w:color="auto"/>
            <w:right w:val="none" w:sz="0" w:space="0" w:color="auto"/>
          </w:divBdr>
        </w:div>
        <w:div w:id="1990749081">
          <w:marLeft w:val="0"/>
          <w:marRight w:val="0"/>
          <w:marTop w:val="0"/>
          <w:marBottom w:val="0"/>
          <w:divBdr>
            <w:top w:val="none" w:sz="0" w:space="0" w:color="auto"/>
            <w:left w:val="none" w:sz="0" w:space="0" w:color="auto"/>
            <w:bottom w:val="none" w:sz="0" w:space="0" w:color="auto"/>
            <w:right w:val="none" w:sz="0" w:space="0" w:color="auto"/>
          </w:divBdr>
        </w:div>
        <w:div w:id="1686208507">
          <w:marLeft w:val="0"/>
          <w:marRight w:val="0"/>
          <w:marTop w:val="0"/>
          <w:marBottom w:val="0"/>
          <w:divBdr>
            <w:top w:val="none" w:sz="0" w:space="0" w:color="auto"/>
            <w:left w:val="none" w:sz="0" w:space="0" w:color="auto"/>
            <w:bottom w:val="none" w:sz="0" w:space="0" w:color="auto"/>
            <w:right w:val="none" w:sz="0" w:space="0" w:color="auto"/>
          </w:divBdr>
        </w:div>
        <w:div w:id="1648390012">
          <w:marLeft w:val="0"/>
          <w:marRight w:val="0"/>
          <w:marTop w:val="0"/>
          <w:marBottom w:val="0"/>
          <w:divBdr>
            <w:top w:val="none" w:sz="0" w:space="0" w:color="auto"/>
            <w:left w:val="none" w:sz="0" w:space="0" w:color="auto"/>
            <w:bottom w:val="none" w:sz="0" w:space="0" w:color="auto"/>
            <w:right w:val="none" w:sz="0" w:space="0" w:color="auto"/>
          </w:divBdr>
        </w:div>
        <w:div w:id="63143865">
          <w:marLeft w:val="0"/>
          <w:marRight w:val="0"/>
          <w:marTop w:val="0"/>
          <w:marBottom w:val="0"/>
          <w:divBdr>
            <w:top w:val="none" w:sz="0" w:space="0" w:color="auto"/>
            <w:left w:val="none" w:sz="0" w:space="0" w:color="auto"/>
            <w:bottom w:val="none" w:sz="0" w:space="0" w:color="auto"/>
            <w:right w:val="none" w:sz="0" w:space="0" w:color="auto"/>
          </w:divBdr>
        </w:div>
        <w:div w:id="420495462">
          <w:marLeft w:val="0"/>
          <w:marRight w:val="0"/>
          <w:marTop w:val="0"/>
          <w:marBottom w:val="0"/>
          <w:divBdr>
            <w:top w:val="none" w:sz="0" w:space="0" w:color="auto"/>
            <w:left w:val="none" w:sz="0" w:space="0" w:color="auto"/>
            <w:bottom w:val="none" w:sz="0" w:space="0" w:color="auto"/>
            <w:right w:val="none" w:sz="0" w:space="0" w:color="auto"/>
          </w:divBdr>
        </w:div>
        <w:div w:id="805665133">
          <w:marLeft w:val="0"/>
          <w:marRight w:val="0"/>
          <w:marTop w:val="0"/>
          <w:marBottom w:val="0"/>
          <w:divBdr>
            <w:top w:val="none" w:sz="0" w:space="0" w:color="auto"/>
            <w:left w:val="none" w:sz="0" w:space="0" w:color="auto"/>
            <w:bottom w:val="none" w:sz="0" w:space="0" w:color="auto"/>
            <w:right w:val="none" w:sz="0" w:space="0" w:color="auto"/>
          </w:divBdr>
        </w:div>
        <w:div w:id="1935355804">
          <w:marLeft w:val="0"/>
          <w:marRight w:val="0"/>
          <w:marTop w:val="0"/>
          <w:marBottom w:val="0"/>
          <w:divBdr>
            <w:top w:val="none" w:sz="0" w:space="0" w:color="auto"/>
            <w:left w:val="none" w:sz="0" w:space="0" w:color="auto"/>
            <w:bottom w:val="none" w:sz="0" w:space="0" w:color="auto"/>
            <w:right w:val="none" w:sz="0" w:space="0" w:color="auto"/>
          </w:divBdr>
        </w:div>
        <w:div w:id="284431852">
          <w:marLeft w:val="0"/>
          <w:marRight w:val="0"/>
          <w:marTop w:val="0"/>
          <w:marBottom w:val="0"/>
          <w:divBdr>
            <w:top w:val="none" w:sz="0" w:space="0" w:color="auto"/>
            <w:left w:val="none" w:sz="0" w:space="0" w:color="auto"/>
            <w:bottom w:val="none" w:sz="0" w:space="0" w:color="auto"/>
            <w:right w:val="none" w:sz="0" w:space="0" w:color="auto"/>
          </w:divBdr>
        </w:div>
        <w:div w:id="39674100">
          <w:marLeft w:val="0"/>
          <w:marRight w:val="0"/>
          <w:marTop w:val="0"/>
          <w:marBottom w:val="0"/>
          <w:divBdr>
            <w:top w:val="none" w:sz="0" w:space="0" w:color="auto"/>
            <w:left w:val="none" w:sz="0" w:space="0" w:color="auto"/>
            <w:bottom w:val="none" w:sz="0" w:space="0" w:color="auto"/>
            <w:right w:val="none" w:sz="0" w:space="0" w:color="auto"/>
          </w:divBdr>
        </w:div>
        <w:div w:id="624579862">
          <w:marLeft w:val="0"/>
          <w:marRight w:val="0"/>
          <w:marTop w:val="0"/>
          <w:marBottom w:val="0"/>
          <w:divBdr>
            <w:top w:val="none" w:sz="0" w:space="0" w:color="auto"/>
            <w:left w:val="none" w:sz="0" w:space="0" w:color="auto"/>
            <w:bottom w:val="none" w:sz="0" w:space="0" w:color="auto"/>
            <w:right w:val="none" w:sz="0" w:space="0" w:color="auto"/>
          </w:divBdr>
        </w:div>
        <w:div w:id="1075517024">
          <w:marLeft w:val="0"/>
          <w:marRight w:val="0"/>
          <w:marTop w:val="0"/>
          <w:marBottom w:val="0"/>
          <w:divBdr>
            <w:top w:val="none" w:sz="0" w:space="0" w:color="auto"/>
            <w:left w:val="none" w:sz="0" w:space="0" w:color="auto"/>
            <w:bottom w:val="none" w:sz="0" w:space="0" w:color="auto"/>
            <w:right w:val="none" w:sz="0" w:space="0" w:color="auto"/>
          </w:divBdr>
        </w:div>
        <w:div w:id="1804036257">
          <w:marLeft w:val="0"/>
          <w:marRight w:val="0"/>
          <w:marTop w:val="0"/>
          <w:marBottom w:val="0"/>
          <w:divBdr>
            <w:top w:val="none" w:sz="0" w:space="0" w:color="auto"/>
            <w:left w:val="none" w:sz="0" w:space="0" w:color="auto"/>
            <w:bottom w:val="none" w:sz="0" w:space="0" w:color="auto"/>
            <w:right w:val="none" w:sz="0" w:space="0" w:color="auto"/>
          </w:divBdr>
        </w:div>
        <w:div w:id="476075918">
          <w:marLeft w:val="0"/>
          <w:marRight w:val="0"/>
          <w:marTop w:val="0"/>
          <w:marBottom w:val="0"/>
          <w:divBdr>
            <w:top w:val="none" w:sz="0" w:space="0" w:color="auto"/>
            <w:left w:val="none" w:sz="0" w:space="0" w:color="auto"/>
            <w:bottom w:val="none" w:sz="0" w:space="0" w:color="auto"/>
            <w:right w:val="none" w:sz="0" w:space="0" w:color="auto"/>
          </w:divBdr>
        </w:div>
        <w:div w:id="2063864736">
          <w:marLeft w:val="0"/>
          <w:marRight w:val="0"/>
          <w:marTop w:val="0"/>
          <w:marBottom w:val="0"/>
          <w:divBdr>
            <w:top w:val="none" w:sz="0" w:space="0" w:color="auto"/>
            <w:left w:val="none" w:sz="0" w:space="0" w:color="auto"/>
            <w:bottom w:val="none" w:sz="0" w:space="0" w:color="auto"/>
            <w:right w:val="none" w:sz="0" w:space="0" w:color="auto"/>
          </w:divBdr>
        </w:div>
        <w:div w:id="1819881221">
          <w:marLeft w:val="0"/>
          <w:marRight w:val="0"/>
          <w:marTop w:val="0"/>
          <w:marBottom w:val="0"/>
          <w:divBdr>
            <w:top w:val="none" w:sz="0" w:space="0" w:color="auto"/>
            <w:left w:val="none" w:sz="0" w:space="0" w:color="auto"/>
            <w:bottom w:val="none" w:sz="0" w:space="0" w:color="auto"/>
            <w:right w:val="none" w:sz="0" w:space="0" w:color="auto"/>
          </w:divBdr>
        </w:div>
        <w:div w:id="1478961574">
          <w:marLeft w:val="0"/>
          <w:marRight w:val="0"/>
          <w:marTop w:val="0"/>
          <w:marBottom w:val="0"/>
          <w:divBdr>
            <w:top w:val="none" w:sz="0" w:space="0" w:color="auto"/>
            <w:left w:val="none" w:sz="0" w:space="0" w:color="auto"/>
            <w:bottom w:val="none" w:sz="0" w:space="0" w:color="auto"/>
            <w:right w:val="none" w:sz="0" w:space="0" w:color="auto"/>
          </w:divBdr>
        </w:div>
        <w:div w:id="1688604694">
          <w:marLeft w:val="0"/>
          <w:marRight w:val="0"/>
          <w:marTop w:val="0"/>
          <w:marBottom w:val="0"/>
          <w:divBdr>
            <w:top w:val="none" w:sz="0" w:space="0" w:color="auto"/>
            <w:left w:val="none" w:sz="0" w:space="0" w:color="auto"/>
            <w:bottom w:val="none" w:sz="0" w:space="0" w:color="auto"/>
            <w:right w:val="none" w:sz="0" w:space="0" w:color="auto"/>
          </w:divBdr>
        </w:div>
        <w:div w:id="976031001">
          <w:marLeft w:val="0"/>
          <w:marRight w:val="0"/>
          <w:marTop w:val="0"/>
          <w:marBottom w:val="0"/>
          <w:divBdr>
            <w:top w:val="none" w:sz="0" w:space="0" w:color="auto"/>
            <w:left w:val="none" w:sz="0" w:space="0" w:color="auto"/>
            <w:bottom w:val="none" w:sz="0" w:space="0" w:color="auto"/>
            <w:right w:val="none" w:sz="0" w:space="0" w:color="auto"/>
          </w:divBdr>
        </w:div>
        <w:div w:id="223488716">
          <w:marLeft w:val="0"/>
          <w:marRight w:val="0"/>
          <w:marTop w:val="0"/>
          <w:marBottom w:val="0"/>
          <w:divBdr>
            <w:top w:val="none" w:sz="0" w:space="0" w:color="auto"/>
            <w:left w:val="none" w:sz="0" w:space="0" w:color="auto"/>
            <w:bottom w:val="none" w:sz="0" w:space="0" w:color="auto"/>
            <w:right w:val="none" w:sz="0" w:space="0" w:color="auto"/>
          </w:divBdr>
        </w:div>
        <w:div w:id="1904102707">
          <w:marLeft w:val="0"/>
          <w:marRight w:val="0"/>
          <w:marTop w:val="0"/>
          <w:marBottom w:val="0"/>
          <w:divBdr>
            <w:top w:val="none" w:sz="0" w:space="0" w:color="auto"/>
            <w:left w:val="none" w:sz="0" w:space="0" w:color="auto"/>
            <w:bottom w:val="none" w:sz="0" w:space="0" w:color="auto"/>
            <w:right w:val="none" w:sz="0" w:space="0" w:color="auto"/>
          </w:divBdr>
        </w:div>
      </w:divsChild>
    </w:div>
    <w:div w:id="777219164">
      <w:bodyDiv w:val="1"/>
      <w:marLeft w:val="0"/>
      <w:marRight w:val="0"/>
      <w:marTop w:val="0"/>
      <w:marBottom w:val="0"/>
      <w:divBdr>
        <w:top w:val="none" w:sz="0" w:space="0" w:color="auto"/>
        <w:left w:val="none" w:sz="0" w:space="0" w:color="auto"/>
        <w:bottom w:val="none" w:sz="0" w:space="0" w:color="auto"/>
        <w:right w:val="none" w:sz="0" w:space="0" w:color="auto"/>
      </w:divBdr>
      <w:divsChild>
        <w:div w:id="406273098">
          <w:marLeft w:val="0"/>
          <w:marRight w:val="0"/>
          <w:marTop w:val="0"/>
          <w:marBottom w:val="0"/>
          <w:divBdr>
            <w:top w:val="none" w:sz="0" w:space="0" w:color="auto"/>
            <w:left w:val="none" w:sz="0" w:space="0" w:color="auto"/>
            <w:bottom w:val="none" w:sz="0" w:space="0" w:color="auto"/>
            <w:right w:val="none" w:sz="0" w:space="0" w:color="auto"/>
          </w:divBdr>
        </w:div>
        <w:div w:id="3826345">
          <w:marLeft w:val="0"/>
          <w:marRight w:val="0"/>
          <w:marTop w:val="0"/>
          <w:marBottom w:val="0"/>
          <w:divBdr>
            <w:top w:val="none" w:sz="0" w:space="0" w:color="auto"/>
            <w:left w:val="none" w:sz="0" w:space="0" w:color="auto"/>
            <w:bottom w:val="none" w:sz="0" w:space="0" w:color="auto"/>
            <w:right w:val="none" w:sz="0" w:space="0" w:color="auto"/>
          </w:divBdr>
        </w:div>
        <w:div w:id="22365646">
          <w:marLeft w:val="0"/>
          <w:marRight w:val="0"/>
          <w:marTop w:val="0"/>
          <w:marBottom w:val="0"/>
          <w:divBdr>
            <w:top w:val="none" w:sz="0" w:space="0" w:color="auto"/>
            <w:left w:val="none" w:sz="0" w:space="0" w:color="auto"/>
            <w:bottom w:val="none" w:sz="0" w:space="0" w:color="auto"/>
            <w:right w:val="none" w:sz="0" w:space="0" w:color="auto"/>
          </w:divBdr>
        </w:div>
        <w:div w:id="229193794">
          <w:marLeft w:val="0"/>
          <w:marRight w:val="0"/>
          <w:marTop w:val="0"/>
          <w:marBottom w:val="0"/>
          <w:divBdr>
            <w:top w:val="none" w:sz="0" w:space="0" w:color="auto"/>
            <w:left w:val="none" w:sz="0" w:space="0" w:color="auto"/>
            <w:bottom w:val="none" w:sz="0" w:space="0" w:color="auto"/>
            <w:right w:val="none" w:sz="0" w:space="0" w:color="auto"/>
          </w:divBdr>
        </w:div>
        <w:div w:id="1665666114">
          <w:marLeft w:val="0"/>
          <w:marRight w:val="0"/>
          <w:marTop w:val="0"/>
          <w:marBottom w:val="0"/>
          <w:divBdr>
            <w:top w:val="none" w:sz="0" w:space="0" w:color="auto"/>
            <w:left w:val="none" w:sz="0" w:space="0" w:color="auto"/>
            <w:bottom w:val="none" w:sz="0" w:space="0" w:color="auto"/>
            <w:right w:val="none" w:sz="0" w:space="0" w:color="auto"/>
          </w:divBdr>
        </w:div>
        <w:div w:id="1529559282">
          <w:marLeft w:val="0"/>
          <w:marRight w:val="0"/>
          <w:marTop w:val="0"/>
          <w:marBottom w:val="0"/>
          <w:divBdr>
            <w:top w:val="none" w:sz="0" w:space="0" w:color="auto"/>
            <w:left w:val="none" w:sz="0" w:space="0" w:color="auto"/>
            <w:bottom w:val="none" w:sz="0" w:space="0" w:color="auto"/>
            <w:right w:val="none" w:sz="0" w:space="0" w:color="auto"/>
          </w:divBdr>
        </w:div>
        <w:div w:id="864245795">
          <w:marLeft w:val="0"/>
          <w:marRight w:val="0"/>
          <w:marTop w:val="0"/>
          <w:marBottom w:val="0"/>
          <w:divBdr>
            <w:top w:val="none" w:sz="0" w:space="0" w:color="auto"/>
            <w:left w:val="none" w:sz="0" w:space="0" w:color="auto"/>
            <w:bottom w:val="none" w:sz="0" w:space="0" w:color="auto"/>
            <w:right w:val="none" w:sz="0" w:space="0" w:color="auto"/>
          </w:divBdr>
        </w:div>
        <w:div w:id="1352805148">
          <w:marLeft w:val="0"/>
          <w:marRight w:val="0"/>
          <w:marTop w:val="0"/>
          <w:marBottom w:val="0"/>
          <w:divBdr>
            <w:top w:val="none" w:sz="0" w:space="0" w:color="auto"/>
            <w:left w:val="none" w:sz="0" w:space="0" w:color="auto"/>
            <w:bottom w:val="none" w:sz="0" w:space="0" w:color="auto"/>
            <w:right w:val="none" w:sz="0" w:space="0" w:color="auto"/>
          </w:divBdr>
        </w:div>
        <w:div w:id="1704749435">
          <w:marLeft w:val="0"/>
          <w:marRight w:val="0"/>
          <w:marTop w:val="0"/>
          <w:marBottom w:val="0"/>
          <w:divBdr>
            <w:top w:val="none" w:sz="0" w:space="0" w:color="auto"/>
            <w:left w:val="none" w:sz="0" w:space="0" w:color="auto"/>
            <w:bottom w:val="none" w:sz="0" w:space="0" w:color="auto"/>
            <w:right w:val="none" w:sz="0" w:space="0" w:color="auto"/>
          </w:divBdr>
        </w:div>
      </w:divsChild>
    </w:div>
    <w:div w:id="848837128">
      <w:bodyDiv w:val="1"/>
      <w:marLeft w:val="0"/>
      <w:marRight w:val="0"/>
      <w:marTop w:val="0"/>
      <w:marBottom w:val="0"/>
      <w:divBdr>
        <w:top w:val="none" w:sz="0" w:space="0" w:color="auto"/>
        <w:left w:val="none" w:sz="0" w:space="0" w:color="auto"/>
        <w:bottom w:val="none" w:sz="0" w:space="0" w:color="auto"/>
        <w:right w:val="none" w:sz="0" w:space="0" w:color="auto"/>
      </w:divBdr>
      <w:divsChild>
        <w:div w:id="1717243338">
          <w:marLeft w:val="0"/>
          <w:marRight w:val="0"/>
          <w:marTop w:val="0"/>
          <w:marBottom w:val="0"/>
          <w:divBdr>
            <w:top w:val="none" w:sz="0" w:space="0" w:color="auto"/>
            <w:left w:val="none" w:sz="0" w:space="0" w:color="auto"/>
            <w:bottom w:val="none" w:sz="0" w:space="0" w:color="auto"/>
            <w:right w:val="none" w:sz="0" w:space="0" w:color="auto"/>
          </w:divBdr>
        </w:div>
        <w:div w:id="275871525">
          <w:marLeft w:val="0"/>
          <w:marRight w:val="0"/>
          <w:marTop w:val="0"/>
          <w:marBottom w:val="0"/>
          <w:divBdr>
            <w:top w:val="none" w:sz="0" w:space="0" w:color="auto"/>
            <w:left w:val="none" w:sz="0" w:space="0" w:color="auto"/>
            <w:bottom w:val="none" w:sz="0" w:space="0" w:color="auto"/>
            <w:right w:val="none" w:sz="0" w:space="0" w:color="auto"/>
          </w:divBdr>
        </w:div>
        <w:div w:id="1826974064">
          <w:marLeft w:val="0"/>
          <w:marRight w:val="0"/>
          <w:marTop w:val="0"/>
          <w:marBottom w:val="0"/>
          <w:divBdr>
            <w:top w:val="none" w:sz="0" w:space="0" w:color="auto"/>
            <w:left w:val="none" w:sz="0" w:space="0" w:color="auto"/>
            <w:bottom w:val="none" w:sz="0" w:space="0" w:color="auto"/>
            <w:right w:val="none" w:sz="0" w:space="0" w:color="auto"/>
          </w:divBdr>
        </w:div>
        <w:div w:id="146364699">
          <w:marLeft w:val="0"/>
          <w:marRight w:val="0"/>
          <w:marTop w:val="0"/>
          <w:marBottom w:val="0"/>
          <w:divBdr>
            <w:top w:val="none" w:sz="0" w:space="0" w:color="auto"/>
            <w:left w:val="none" w:sz="0" w:space="0" w:color="auto"/>
            <w:bottom w:val="none" w:sz="0" w:space="0" w:color="auto"/>
            <w:right w:val="none" w:sz="0" w:space="0" w:color="auto"/>
          </w:divBdr>
        </w:div>
        <w:div w:id="1897087997">
          <w:marLeft w:val="0"/>
          <w:marRight w:val="0"/>
          <w:marTop w:val="0"/>
          <w:marBottom w:val="0"/>
          <w:divBdr>
            <w:top w:val="none" w:sz="0" w:space="0" w:color="auto"/>
            <w:left w:val="none" w:sz="0" w:space="0" w:color="auto"/>
            <w:bottom w:val="none" w:sz="0" w:space="0" w:color="auto"/>
            <w:right w:val="none" w:sz="0" w:space="0" w:color="auto"/>
          </w:divBdr>
        </w:div>
        <w:div w:id="1748723158">
          <w:marLeft w:val="0"/>
          <w:marRight w:val="0"/>
          <w:marTop w:val="0"/>
          <w:marBottom w:val="0"/>
          <w:divBdr>
            <w:top w:val="none" w:sz="0" w:space="0" w:color="auto"/>
            <w:left w:val="none" w:sz="0" w:space="0" w:color="auto"/>
            <w:bottom w:val="none" w:sz="0" w:space="0" w:color="auto"/>
            <w:right w:val="none" w:sz="0" w:space="0" w:color="auto"/>
          </w:divBdr>
        </w:div>
        <w:div w:id="1773745875">
          <w:marLeft w:val="0"/>
          <w:marRight w:val="0"/>
          <w:marTop w:val="0"/>
          <w:marBottom w:val="0"/>
          <w:divBdr>
            <w:top w:val="none" w:sz="0" w:space="0" w:color="auto"/>
            <w:left w:val="none" w:sz="0" w:space="0" w:color="auto"/>
            <w:bottom w:val="none" w:sz="0" w:space="0" w:color="auto"/>
            <w:right w:val="none" w:sz="0" w:space="0" w:color="auto"/>
          </w:divBdr>
        </w:div>
        <w:div w:id="1730877805">
          <w:marLeft w:val="0"/>
          <w:marRight w:val="0"/>
          <w:marTop w:val="0"/>
          <w:marBottom w:val="0"/>
          <w:divBdr>
            <w:top w:val="none" w:sz="0" w:space="0" w:color="auto"/>
            <w:left w:val="none" w:sz="0" w:space="0" w:color="auto"/>
            <w:bottom w:val="none" w:sz="0" w:space="0" w:color="auto"/>
            <w:right w:val="none" w:sz="0" w:space="0" w:color="auto"/>
          </w:divBdr>
        </w:div>
        <w:div w:id="1842429676">
          <w:marLeft w:val="0"/>
          <w:marRight w:val="0"/>
          <w:marTop w:val="0"/>
          <w:marBottom w:val="0"/>
          <w:divBdr>
            <w:top w:val="none" w:sz="0" w:space="0" w:color="auto"/>
            <w:left w:val="none" w:sz="0" w:space="0" w:color="auto"/>
            <w:bottom w:val="none" w:sz="0" w:space="0" w:color="auto"/>
            <w:right w:val="none" w:sz="0" w:space="0" w:color="auto"/>
          </w:divBdr>
        </w:div>
        <w:div w:id="1868523715">
          <w:marLeft w:val="0"/>
          <w:marRight w:val="0"/>
          <w:marTop w:val="0"/>
          <w:marBottom w:val="0"/>
          <w:divBdr>
            <w:top w:val="none" w:sz="0" w:space="0" w:color="auto"/>
            <w:left w:val="none" w:sz="0" w:space="0" w:color="auto"/>
            <w:bottom w:val="none" w:sz="0" w:space="0" w:color="auto"/>
            <w:right w:val="none" w:sz="0" w:space="0" w:color="auto"/>
          </w:divBdr>
        </w:div>
      </w:divsChild>
    </w:div>
    <w:div w:id="857812425">
      <w:bodyDiv w:val="1"/>
      <w:marLeft w:val="0"/>
      <w:marRight w:val="0"/>
      <w:marTop w:val="0"/>
      <w:marBottom w:val="0"/>
      <w:divBdr>
        <w:top w:val="none" w:sz="0" w:space="0" w:color="auto"/>
        <w:left w:val="none" w:sz="0" w:space="0" w:color="auto"/>
        <w:bottom w:val="none" w:sz="0" w:space="0" w:color="auto"/>
        <w:right w:val="none" w:sz="0" w:space="0" w:color="auto"/>
      </w:divBdr>
    </w:div>
    <w:div w:id="908539531">
      <w:bodyDiv w:val="1"/>
      <w:marLeft w:val="0"/>
      <w:marRight w:val="0"/>
      <w:marTop w:val="0"/>
      <w:marBottom w:val="0"/>
      <w:divBdr>
        <w:top w:val="none" w:sz="0" w:space="0" w:color="auto"/>
        <w:left w:val="none" w:sz="0" w:space="0" w:color="auto"/>
        <w:bottom w:val="none" w:sz="0" w:space="0" w:color="auto"/>
        <w:right w:val="none" w:sz="0" w:space="0" w:color="auto"/>
      </w:divBdr>
      <w:divsChild>
        <w:div w:id="230849724">
          <w:marLeft w:val="0"/>
          <w:marRight w:val="0"/>
          <w:marTop w:val="0"/>
          <w:marBottom w:val="0"/>
          <w:divBdr>
            <w:top w:val="none" w:sz="0" w:space="0" w:color="auto"/>
            <w:left w:val="none" w:sz="0" w:space="0" w:color="auto"/>
            <w:bottom w:val="none" w:sz="0" w:space="0" w:color="auto"/>
            <w:right w:val="none" w:sz="0" w:space="0" w:color="auto"/>
          </w:divBdr>
        </w:div>
        <w:div w:id="1741826758">
          <w:marLeft w:val="0"/>
          <w:marRight w:val="0"/>
          <w:marTop w:val="0"/>
          <w:marBottom w:val="0"/>
          <w:divBdr>
            <w:top w:val="none" w:sz="0" w:space="0" w:color="auto"/>
            <w:left w:val="none" w:sz="0" w:space="0" w:color="auto"/>
            <w:bottom w:val="none" w:sz="0" w:space="0" w:color="auto"/>
            <w:right w:val="none" w:sz="0" w:space="0" w:color="auto"/>
          </w:divBdr>
        </w:div>
        <w:div w:id="181094607">
          <w:marLeft w:val="0"/>
          <w:marRight w:val="0"/>
          <w:marTop w:val="0"/>
          <w:marBottom w:val="0"/>
          <w:divBdr>
            <w:top w:val="none" w:sz="0" w:space="0" w:color="auto"/>
            <w:left w:val="none" w:sz="0" w:space="0" w:color="auto"/>
            <w:bottom w:val="none" w:sz="0" w:space="0" w:color="auto"/>
            <w:right w:val="none" w:sz="0" w:space="0" w:color="auto"/>
          </w:divBdr>
        </w:div>
        <w:div w:id="1492528384">
          <w:marLeft w:val="0"/>
          <w:marRight w:val="0"/>
          <w:marTop w:val="0"/>
          <w:marBottom w:val="0"/>
          <w:divBdr>
            <w:top w:val="none" w:sz="0" w:space="0" w:color="auto"/>
            <w:left w:val="none" w:sz="0" w:space="0" w:color="auto"/>
            <w:bottom w:val="none" w:sz="0" w:space="0" w:color="auto"/>
            <w:right w:val="none" w:sz="0" w:space="0" w:color="auto"/>
          </w:divBdr>
        </w:div>
        <w:div w:id="1917546879">
          <w:marLeft w:val="0"/>
          <w:marRight w:val="0"/>
          <w:marTop w:val="0"/>
          <w:marBottom w:val="0"/>
          <w:divBdr>
            <w:top w:val="none" w:sz="0" w:space="0" w:color="auto"/>
            <w:left w:val="none" w:sz="0" w:space="0" w:color="auto"/>
            <w:bottom w:val="none" w:sz="0" w:space="0" w:color="auto"/>
            <w:right w:val="none" w:sz="0" w:space="0" w:color="auto"/>
          </w:divBdr>
        </w:div>
        <w:div w:id="1331131600">
          <w:marLeft w:val="0"/>
          <w:marRight w:val="0"/>
          <w:marTop w:val="0"/>
          <w:marBottom w:val="0"/>
          <w:divBdr>
            <w:top w:val="none" w:sz="0" w:space="0" w:color="auto"/>
            <w:left w:val="none" w:sz="0" w:space="0" w:color="auto"/>
            <w:bottom w:val="none" w:sz="0" w:space="0" w:color="auto"/>
            <w:right w:val="none" w:sz="0" w:space="0" w:color="auto"/>
          </w:divBdr>
        </w:div>
        <w:div w:id="116604227">
          <w:marLeft w:val="0"/>
          <w:marRight w:val="0"/>
          <w:marTop w:val="0"/>
          <w:marBottom w:val="0"/>
          <w:divBdr>
            <w:top w:val="none" w:sz="0" w:space="0" w:color="auto"/>
            <w:left w:val="none" w:sz="0" w:space="0" w:color="auto"/>
            <w:bottom w:val="none" w:sz="0" w:space="0" w:color="auto"/>
            <w:right w:val="none" w:sz="0" w:space="0" w:color="auto"/>
          </w:divBdr>
        </w:div>
        <w:div w:id="1425111663">
          <w:marLeft w:val="0"/>
          <w:marRight w:val="0"/>
          <w:marTop w:val="0"/>
          <w:marBottom w:val="0"/>
          <w:divBdr>
            <w:top w:val="none" w:sz="0" w:space="0" w:color="auto"/>
            <w:left w:val="none" w:sz="0" w:space="0" w:color="auto"/>
            <w:bottom w:val="none" w:sz="0" w:space="0" w:color="auto"/>
            <w:right w:val="none" w:sz="0" w:space="0" w:color="auto"/>
          </w:divBdr>
        </w:div>
        <w:div w:id="555160929">
          <w:marLeft w:val="0"/>
          <w:marRight w:val="0"/>
          <w:marTop w:val="0"/>
          <w:marBottom w:val="0"/>
          <w:divBdr>
            <w:top w:val="none" w:sz="0" w:space="0" w:color="auto"/>
            <w:left w:val="none" w:sz="0" w:space="0" w:color="auto"/>
            <w:bottom w:val="none" w:sz="0" w:space="0" w:color="auto"/>
            <w:right w:val="none" w:sz="0" w:space="0" w:color="auto"/>
          </w:divBdr>
        </w:div>
      </w:divsChild>
    </w:div>
    <w:div w:id="1185096740">
      <w:bodyDiv w:val="1"/>
      <w:marLeft w:val="0"/>
      <w:marRight w:val="0"/>
      <w:marTop w:val="0"/>
      <w:marBottom w:val="0"/>
      <w:divBdr>
        <w:top w:val="none" w:sz="0" w:space="0" w:color="auto"/>
        <w:left w:val="none" w:sz="0" w:space="0" w:color="auto"/>
        <w:bottom w:val="none" w:sz="0" w:space="0" w:color="auto"/>
        <w:right w:val="none" w:sz="0" w:space="0" w:color="auto"/>
      </w:divBdr>
    </w:div>
    <w:div w:id="1201236368">
      <w:bodyDiv w:val="1"/>
      <w:marLeft w:val="0"/>
      <w:marRight w:val="0"/>
      <w:marTop w:val="0"/>
      <w:marBottom w:val="0"/>
      <w:divBdr>
        <w:top w:val="none" w:sz="0" w:space="0" w:color="auto"/>
        <w:left w:val="none" w:sz="0" w:space="0" w:color="auto"/>
        <w:bottom w:val="none" w:sz="0" w:space="0" w:color="auto"/>
        <w:right w:val="none" w:sz="0" w:space="0" w:color="auto"/>
      </w:divBdr>
      <w:divsChild>
        <w:div w:id="732584846">
          <w:marLeft w:val="0"/>
          <w:marRight w:val="0"/>
          <w:marTop w:val="0"/>
          <w:marBottom w:val="0"/>
          <w:divBdr>
            <w:top w:val="none" w:sz="0" w:space="0" w:color="auto"/>
            <w:left w:val="none" w:sz="0" w:space="0" w:color="auto"/>
            <w:bottom w:val="none" w:sz="0" w:space="0" w:color="auto"/>
            <w:right w:val="none" w:sz="0" w:space="0" w:color="auto"/>
          </w:divBdr>
        </w:div>
        <w:div w:id="2095779206">
          <w:marLeft w:val="0"/>
          <w:marRight w:val="0"/>
          <w:marTop w:val="0"/>
          <w:marBottom w:val="0"/>
          <w:divBdr>
            <w:top w:val="none" w:sz="0" w:space="0" w:color="auto"/>
            <w:left w:val="none" w:sz="0" w:space="0" w:color="auto"/>
            <w:bottom w:val="none" w:sz="0" w:space="0" w:color="auto"/>
            <w:right w:val="none" w:sz="0" w:space="0" w:color="auto"/>
          </w:divBdr>
        </w:div>
        <w:div w:id="1801608235">
          <w:marLeft w:val="0"/>
          <w:marRight w:val="0"/>
          <w:marTop w:val="0"/>
          <w:marBottom w:val="0"/>
          <w:divBdr>
            <w:top w:val="none" w:sz="0" w:space="0" w:color="auto"/>
            <w:left w:val="none" w:sz="0" w:space="0" w:color="auto"/>
            <w:bottom w:val="none" w:sz="0" w:space="0" w:color="auto"/>
            <w:right w:val="none" w:sz="0" w:space="0" w:color="auto"/>
          </w:divBdr>
        </w:div>
        <w:div w:id="127557671">
          <w:marLeft w:val="0"/>
          <w:marRight w:val="0"/>
          <w:marTop w:val="0"/>
          <w:marBottom w:val="0"/>
          <w:divBdr>
            <w:top w:val="none" w:sz="0" w:space="0" w:color="auto"/>
            <w:left w:val="none" w:sz="0" w:space="0" w:color="auto"/>
            <w:bottom w:val="none" w:sz="0" w:space="0" w:color="auto"/>
            <w:right w:val="none" w:sz="0" w:space="0" w:color="auto"/>
          </w:divBdr>
        </w:div>
        <w:div w:id="1326736978">
          <w:marLeft w:val="0"/>
          <w:marRight w:val="0"/>
          <w:marTop w:val="0"/>
          <w:marBottom w:val="0"/>
          <w:divBdr>
            <w:top w:val="none" w:sz="0" w:space="0" w:color="auto"/>
            <w:left w:val="none" w:sz="0" w:space="0" w:color="auto"/>
            <w:bottom w:val="none" w:sz="0" w:space="0" w:color="auto"/>
            <w:right w:val="none" w:sz="0" w:space="0" w:color="auto"/>
          </w:divBdr>
        </w:div>
        <w:div w:id="128596697">
          <w:marLeft w:val="0"/>
          <w:marRight w:val="0"/>
          <w:marTop w:val="0"/>
          <w:marBottom w:val="0"/>
          <w:divBdr>
            <w:top w:val="none" w:sz="0" w:space="0" w:color="auto"/>
            <w:left w:val="none" w:sz="0" w:space="0" w:color="auto"/>
            <w:bottom w:val="none" w:sz="0" w:space="0" w:color="auto"/>
            <w:right w:val="none" w:sz="0" w:space="0" w:color="auto"/>
          </w:divBdr>
        </w:div>
        <w:div w:id="1071997723">
          <w:marLeft w:val="0"/>
          <w:marRight w:val="0"/>
          <w:marTop w:val="0"/>
          <w:marBottom w:val="0"/>
          <w:divBdr>
            <w:top w:val="none" w:sz="0" w:space="0" w:color="auto"/>
            <w:left w:val="none" w:sz="0" w:space="0" w:color="auto"/>
            <w:bottom w:val="none" w:sz="0" w:space="0" w:color="auto"/>
            <w:right w:val="none" w:sz="0" w:space="0" w:color="auto"/>
          </w:divBdr>
        </w:div>
        <w:div w:id="870336756">
          <w:marLeft w:val="0"/>
          <w:marRight w:val="0"/>
          <w:marTop w:val="0"/>
          <w:marBottom w:val="0"/>
          <w:divBdr>
            <w:top w:val="none" w:sz="0" w:space="0" w:color="auto"/>
            <w:left w:val="none" w:sz="0" w:space="0" w:color="auto"/>
            <w:bottom w:val="none" w:sz="0" w:space="0" w:color="auto"/>
            <w:right w:val="none" w:sz="0" w:space="0" w:color="auto"/>
          </w:divBdr>
        </w:div>
      </w:divsChild>
    </w:div>
    <w:div w:id="1229802467">
      <w:bodyDiv w:val="1"/>
      <w:marLeft w:val="0"/>
      <w:marRight w:val="0"/>
      <w:marTop w:val="0"/>
      <w:marBottom w:val="0"/>
      <w:divBdr>
        <w:top w:val="none" w:sz="0" w:space="0" w:color="auto"/>
        <w:left w:val="none" w:sz="0" w:space="0" w:color="auto"/>
        <w:bottom w:val="none" w:sz="0" w:space="0" w:color="auto"/>
        <w:right w:val="none" w:sz="0" w:space="0" w:color="auto"/>
      </w:divBdr>
      <w:divsChild>
        <w:div w:id="270937386">
          <w:marLeft w:val="0"/>
          <w:marRight w:val="0"/>
          <w:marTop w:val="0"/>
          <w:marBottom w:val="0"/>
          <w:divBdr>
            <w:top w:val="none" w:sz="0" w:space="0" w:color="auto"/>
            <w:left w:val="none" w:sz="0" w:space="0" w:color="auto"/>
            <w:bottom w:val="none" w:sz="0" w:space="0" w:color="auto"/>
            <w:right w:val="none" w:sz="0" w:space="0" w:color="auto"/>
          </w:divBdr>
          <w:divsChild>
            <w:div w:id="15428676">
              <w:marLeft w:val="0"/>
              <w:marRight w:val="0"/>
              <w:marTop w:val="0"/>
              <w:marBottom w:val="0"/>
              <w:divBdr>
                <w:top w:val="none" w:sz="0" w:space="0" w:color="auto"/>
                <w:left w:val="none" w:sz="0" w:space="0" w:color="auto"/>
                <w:bottom w:val="none" w:sz="0" w:space="0" w:color="auto"/>
                <w:right w:val="none" w:sz="0" w:space="0" w:color="auto"/>
              </w:divBdr>
              <w:divsChild>
                <w:div w:id="82842855">
                  <w:marLeft w:val="0"/>
                  <w:marRight w:val="0"/>
                  <w:marTop w:val="0"/>
                  <w:marBottom w:val="0"/>
                  <w:divBdr>
                    <w:top w:val="none" w:sz="0" w:space="0" w:color="auto"/>
                    <w:left w:val="none" w:sz="0" w:space="0" w:color="auto"/>
                    <w:bottom w:val="none" w:sz="0" w:space="0" w:color="auto"/>
                    <w:right w:val="none" w:sz="0" w:space="0" w:color="auto"/>
                  </w:divBdr>
                  <w:divsChild>
                    <w:div w:id="2057581011">
                      <w:marLeft w:val="0"/>
                      <w:marRight w:val="0"/>
                      <w:marTop w:val="0"/>
                      <w:marBottom w:val="0"/>
                      <w:divBdr>
                        <w:top w:val="none" w:sz="0" w:space="0" w:color="auto"/>
                        <w:left w:val="none" w:sz="0" w:space="0" w:color="auto"/>
                        <w:bottom w:val="none" w:sz="0" w:space="0" w:color="auto"/>
                        <w:right w:val="none" w:sz="0" w:space="0" w:color="auto"/>
                      </w:divBdr>
                      <w:divsChild>
                        <w:div w:id="2112554081">
                          <w:marLeft w:val="0"/>
                          <w:marRight w:val="0"/>
                          <w:marTop w:val="0"/>
                          <w:marBottom w:val="0"/>
                          <w:divBdr>
                            <w:top w:val="none" w:sz="0" w:space="0" w:color="auto"/>
                            <w:left w:val="none" w:sz="0" w:space="0" w:color="auto"/>
                            <w:bottom w:val="none" w:sz="0" w:space="0" w:color="auto"/>
                            <w:right w:val="none" w:sz="0" w:space="0" w:color="auto"/>
                          </w:divBdr>
                          <w:divsChild>
                            <w:div w:id="1562405125">
                              <w:marLeft w:val="0"/>
                              <w:marRight w:val="0"/>
                              <w:marTop w:val="0"/>
                              <w:marBottom w:val="0"/>
                              <w:divBdr>
                                <w:top w:val="none" w:sz="0" w:space="0" w:color="auto"/>
                                <w:left w:val="none" w:sz="0" w:space="0" w:color="auto"/>
                                <w:bottom w:val="none" w:sz="0" w:space="0" w:color="auto"/>
                                <w:right w:val="none" w:sz="0" w:space="0" w:color="auto"/>
                              </w:divBdr>
                              <w:divsChild>
                                <w:div w:id="311763856">
                                  <w:marLeft w:val="0"/>
                                  <w:marRight w:val="0"/>
                                  <w:marTop w:val="0"/>
                                  <w:marBottom w:val="0"/>
                                  <w:divBdr>
                                    <w:top w:val="none" w:sz="0" w:space="0" w:color="auto"/>
                                    <w:left w:val="none" w:sz="0" w:space="0" w:color="auto"/>
                                    <w:bottom w:val="none" w:sz="0" w:space="0" w:color="auto"/>
                                    <w:right w:val="none" w:sz="0" w:space="0" w:color="auto"/>
                                  </w:divBdr>
                                  <w:divsChild>
                                    <w:div w:id="48039386">
                                      <w:marLeft w:val="0"/>
                                      <w:marRight w:val="0"/>
                                      <w:marTop w:val="0"/>
                                      <w:marBottom w:val="0"/>
                                      <w:divBdr>
                                        <w:top w:val="none" w:sz="0" w:space="0" w:color="auto"/>
                                        <w:left w:val="none" w:sz="0" w:space="0" w:color="auto"/>
                                        <w:bottom w:val="none" w:sz="0" w:space="0" w:color="auto"/>
                                        <w:right w:val="none" w:sz="0" w:space="0" w:color="auto"/>
                                      </w:divBdr>
                                      <w:divsChild>
                                        <w:div w:id="643660505">
                                          <w:marLeft w:val="0"/>
                                          <w:marRight w:val="0"/>
                                          <w:marTop w:val="0"/>
                                          <w:marBottom w:val="0"/>
                                          <w:divBdr>
                                            <w:top w:val="none" w:sz="0" w:space="0" w:color="auto"/>
                                            <w:left w:val="none" w:sz="0" w:space="0" w:color="auto"/>
                                            <w:bottom w:val="none" w:sz="0" w:space="0" w:color="auto"/>
                                            <w:right w:val="none" w:sz="0" w:space="0" w:color="auto"/>
                                          </w:divBdr>
                                          <w:divsChild>
                                            <w:div w:id="1607425188">
                                              <w:marLeft w:val="0"/>
                                              <w:marRight w:val="0"/>
                                              <w:marTop w:val="0"/>
                                              <w:marBottom w:val="0"/>
                                              <w:divBdr>
                                                <w:top w:val="none" w:sz="0" w:space="0" w:color="auto"/>
                                                <w:left w:val="none" w:sz="0" w:space="0" w:color="auto"/>
                                                <w:bottom w:val="none" w:sz="0" w:space="0" w:color="auto"/>
                                                <w:right w:val="none" w:sz="0" w:space="0" w:color="auto"/>
                                              </w:divBdr>
                                              <w:divsChild>
                                                <w:div w:id="1428044069">
                                                  <w:marLeft w:val="0"/>
                                                  <w:marRight w:val="0"/>
                                                  <w:marTop w:val="0"/>
                                                  <w:marBottom w:val="0"/>
                                                  <w:divBdr>
                                                    <w:top w:val="none" w:sz="0" w:space="0" w:color="auto"/>
                                                    <w:left w:val="none" w:sz="0" w:space="0" w:color="auto"/>
                                                    <w:bottom w:val="none" w:sz="0" w:space="0" w:color="auto"/>
                                                    <w:right w:val="none" w:sz="0" w:space="0" w:color="auto"/>
                                                  </w:divBdr>
                                                  <w:divsChild>
                                                    <w:div w:id="464931764">
                                                      <w:marLeft w:val="0"/>
                                                      <w:marRight w:val="0"/>
                                                      <w:marTop w:val="0"/>
                                                      <w:marBottom w:val="0"/>
                                                      <w:divBdr>
                                                        <w:top w:val="none" w:sz="0" w:space="0" w:color="auto"/>
                                                        <w:left w:val="none" w:sz="0" w:space="0" w:color="auto"/>
                                                        <w:bottom w:val="none" w:sz="0" w:space="0" w:color="auto"/>
                                                        <w:right w:val="none" w:sz="0" w:space="0" w:color="auto"/>
                                                      </w:divBdr>
                                                      <w:divsChild>
                                                        <w:div w:id="2019961906">
                                                          <w:marLeft w:val="0"/>
                                                          <w:marRight w:val="0"/>
                                                          <w:marTop w:val="0"/>
                                                          <w:marBottom w:val="0"/>
                                                          <w:divBdr>
                                                            <w:top w:val="none" w:sz="0" w:space="0" w:color="auto"/>
                                                            <w:left w:val="none" w:sz="0" w:space="0" w:color="auto"/>
                                                            <w:bottom w:val="none" w:sz="0" w:space="0" w:color="auto"/>
                                                            <w:right w:val="none" w:sz="0" w:space="0" w:color="auto"/>
                                                          </w:divBdr>
                                                          <w:divsChild>
                                                            <w:div w:id="1881739829">
                                                              <w:marLeft w:val="0"/>
                                                              <w:marRight w:val="0"/>
                                                              <w:marTop w:val="0"/>
                                                              <w:marBottom w:val="0"/>
                                                              <w:divBdr>
                                                                <w:top w:val="none" w:sz="0" w:space="0" w:color="auto"/>
                                                                <w:left w:val="none" w:sz="0" w:space="0" w:color="auto"/>
                                                                <w:bottom w:val="none" w:sz="0" w:space="0" w:color="auto"/>
                                                                <w:right w:val="none" w:sz="0" w:space="0" w:color="auto"/>
                                                              </w:divBdr>
                                                              <w:divsChild>
                                                                <w:div w:id="1247494615">
                                                                  <w:marLeft w:val="0"/>
                                                                  <w:marRight w:val="0"/>
                                                                  <w:marTop w:val="0"/>
                                                                  <w:marBottom w:val="0"/>
                                                                  <w:divBdr>
                                                                    <w:top w:val="none" w:sz="0" w:space="0" w:color="auto"/>
                                                                    <w:left w:val="none" w:sz="0" w:space="0" w:color="auto"/>
                                                                    <w:bottom w:val="none" w:sz="0" w:space="0" w:color="auto"/>
                                                                    <w:right w:val="none" w:sz="0" w:space="0" w:color="auto"/>
                                                                  </w:divBdr>
                                                                  <w:divsChild>
                                                                    <w:div w:id="1225020931">
                                                                      <w:marLeft w:val="0"/>
                                                                      <w:marRight w:val="0"/>
                                                                      <w:marTop w:val="0"/>
                                                                      <w:marBottom w:val="0"/>
                                                                      <w:divBdr>
                                                                        <w:top w:val="none" w:sz="0" w:space="0" w:color="auto"/>
                                                                        <w:left w:val="none" w:sz="0" w:space="0" w:color="auto"/>
                                                                        <w:bottom w:val="none" w:sz="0" w:space="0" w:color="auto"/>
                                                                        <w:right w:val="none" w:sz="0" w:space="0" w:color="auto"/>
                                                                      </w:divBdr>
                                                                      <w:divsChild>
                                                                        <w:div w:id="1739014033">
                                                                          <w:marLeft w:val="0"/>
                                                                          <w:marRight w:val="0"/>
                                                                          <w:marTop w:val="0"/>
                                                                          <w:marBottom w:val="0"/>
                                                                          <w:divBdr>
                                                                            <w:top w:val="none" w:sz="0" w:space="0" w:color="auto"/>
                                                                            <w:left w:val="none" w:sz="0" w:space="0" w:color="auto"/>
                                                                            <w:bottom w:val="none" w:sz="0" w:space="0" w:color="auto"/>
                                                                            <w:right w:val="none" w:sz="0" w:space="0" w:color="auto"/>
                                                                          </w:divBdr>
                                                                          <w:divsChild>
                                                                            <w:div w:id="2042627105">
                                                                              <w:marLeft w:val="0"/>
                                                                              <w:marRight w:val="0"/>
                                                                              <w:marTop w:val="0"/>
                                                                              <w:marBottom w:val="0"/>
                                                                              <w:divBdr>
                                                                                <w:top w:val="none" w:sz="0" w:space="0" w:color="auto"/>
                                                                                <w:left w:val="none" w:sz="0" w:space="0" w:color="auto"/>
                                                                                <w:bottom w:val="none" w:sz="0" w:space="0" w:color="auto"/>
                                                                                <w:right w:val="none" w:sz="0" w:space="0" w:color="auto"/>
                                                                              </w:divBdr>
                                                                              <w:divsChild>
                                                                                <w:div w:id="1591891120">
                                                                                  <w:marLeft w:val="0"/>
                                                                                  <w:marRight w:val="0"/>
                                                                                  <w:marTop w:val="0"/>
                                                                                  <w:marBottom w:val="0"/>
                                                                                  <w:divBdr>
                                                                                    <w:top w:val="none" w:sz="0" w:space="0" w:color="auto"/>
                                                                                    <w:left w:val="none" w:sz="0" w:space="0" w:color="auto"/>
                                                                                    <w:bottom w:val="none" w:sz="0" w:space="0" w:color="auto"/>
                                                                                    <w:right w:val="none" w:sz="0" w:space="0" w:color="auto"/>
                                                                                  </w:divBdr>
                                                                                  <w:divsChild>
                                                                                    <w:div w:id="391850990">
                                                                                      <w:marLeft w:val="0"/>
                                                                                      <w:marRight w:val="0"/>
                                                                                      <w:marTop w:val="0"/>
                                                                                      <w:marBottom w:val="0"/>
                                                                                      <w:divBdr>
                                                                                        <w:top w:val="none" w:sz="0" w:space="0" w:color="auto"/>
                                                                                        <w:left w:val="none" w:sz="0" w:space="0" w:color="auto"/>
                                                                                        <w:bottom w:val="none" w:sz="0" w:space="0" w:color="auto"/>
                                                                                        <w:right w:val="none" w:sz="0" w:space="0" w:color="auto"/>
                                                                                      </w:divBdr>
                                                                                      <w:divsChild>
                                                                                        <w:div w:id="515316245">
                                                                                          <w:marLeft w:val="0"/>
                                                                                          <w:marRight w:val="0"/>
                                                                                          <w:marTop w:val="0"/>
                                                                                          <w:marBottom w:val="0"/>
                                                                                          <w:divBdr>
                                                                                            <w:top w:val="none" w:sz="0" w:space="0" w:color="auto"/>
                                                                                            <w:left w:val="none" w:sz="0" w:space="0" w:color="auto"/>
                                                                                            <w:bottom w:val="none" w:sz="0" w:space="0" w:color="auto"/>
                                                                                            <w:right w:val="none" w:sz="0" w:space="0" w:color="auto"/>
                                                                                          </w:divBdr>
                                                                                          <w:divsChild>
                                                                                            <w:div w:id="1174422340">
                                                                                              <w:marLeft w:val="0"/>
                                                                                              <w:marRight w:val="120"/>
                                                                                              <w:marTop w:val="0"/>
                                                                                              <w:marBottom w:val="150"/>
                                                                                              <w:divBdr>
                                                                                                <w:top w:val="single" w:sz="2" w:space="0" w:color="EFEFEF"/>
                                                                                                <w:left w:val="single" w:sz="6" w:space="0" w:color="EFEFEF"/>
                                                                                                <w:bottom w:val="single" w:sz="6" w:space="0" w:color="E2E2E2"/>
                                                                                                <w:right w:val="single" w:sz="6" w:space="0" w:color="EFEFEF"/>
                                                                                              </w:divBdr>
                                                                                              <w:divsChild>
                                                                                                <w:div w:id="850798149">
                                                                                                  <w:marLeft w:val="0"/>
                                                                                                  <w:marRight w:val="0"/>
                                                                                                  <w:marTop w:val="0"/>
                                                                                                  <w:marBottom w:val="0"/>
                                                                                                  <w:divBdr>
                                                                                                    <w:top w:val="none" w:sz="0" w:space="0" w:color="auto"/>
                                                                                                    <w:left w:val="none" w:sz="0" w:space="0" w:color="auto"/>
                                                                                                    <w:bottom w:val="none" w:sz="0" w:space="0" w:color="auto"/>
                                                                                                    <w:right w:val="none" w:sz="0" w:space="0" w:color="auto"/>
                                                                                                  </w:divBdr>
                                                                                                  <w:divsChild>
                                                                                                    <w:div w:id="949050436">
                                                                                                      <w:marLeft w:val="0"/>
                                                                                                      <w:marRight w:val="0"/>
                                                                                                      <w:marTop w:val="0"/>
                                                                                                      <w:marBottom w:val="0"/>
                                                                                                      <w:divBdr>
                                                                                                        <w:top w:val="none" w:sz="0" w:space="0" w:color="auto"/>
                                                                                                        <w:left w:val="none" w:sz="0" w:space="0" w:color="auto"/>
                                                                                                        <w:bottom w:val="none" w:sz="0" w:space="0" w:color="auto"/>
                                                                                                        <w:right w:val="none" w:sz="0" w:space="0" w:color="auto"/>
                                                                                                      </w:divBdr>
                                                                                                      <w:divsChild>
                                                                                                        <w:div w:id="513763080">
                                                                                                          <w:marLeft w:val="0"/>
                                                                                                          <w:marRight w:val="0"/>
                                                                                                          <w:marTop w:val="0"/>
                                                                                                          <w:marBottom w:val="0"/>
                                                                                                          <w:divBdr>
                                                                                                            <w:top w:val="none" w:sz="0" w:space="0" w:color="auto"/>
                                                                                                            <w:left w:val="none" w:sz="0" w:space="0" w:color="auto"/>
                                                                                                            <w:bottom w:val="none" w:sz="0" w:space="0" w:color="auto"/>
                                                                                                            <w:right w:val="none" w:sz="0" w:space="0" w:color="auto"/>
                                                                                                          </w:divBdr>
                                                                                                          <w:divsChild>
                                                                                                            <w:div w:id="2057316095">
                                                                                                              <w:marLeft w:val="0"/>
                                                                                                              <w:marRight w:val="0"/>
                                                                                                              <w:marTop w:val="0"/>
                                                                                                              <w:marBottom w:val="0"/>
                                                                                                              <w:divBdr>
                                                                                                                <w:top w:val="none" w:sz="0" w:space="0" w:color="auto"/>
                                                                                                                <w:left w:val="none" w:sz="0" w:space="0" w:color="auto"/>
                                                                                                                <w:bottom w:val="none" w:sz="0" w:space="0" w:color="auto"/>
                                                                                                                <w:right w:val="none" w:sz="0" w:space="0" w:color="auto"/>
                                                                                                              </w:divBdr>
                                                                                                              <w:divsChild>
                                                                                                                <w:div w:id="1762411197">
                                                                                                                  <w:marLeft w:val="0"/>
                                                                                                                  <w:marRight w:val="0"/>
                                                                                                                  <w:marTop w:val="0"/>
                                                                                                                  <w:marBottom w:val="0"/>
                                                                                                                  <w:divBdr>
                                                                                                                    <w:top w:val="none" w:sz="0" w:space="0" w:color="auto"/>
                                                                                                                    <w:left w:val="none" w:sz="0" w:space="0" w:color="auto"/>
                                                                                                                    <w:bottom w:val="none" w:sz="0" w:space="0" w:color="auto"/>
                                                                                                                    <w:right w:val="none" w:sz="0" w:space="0" w:color="auto"/>
                                                                                                                  </w:divBdr>
                                                                                                                  <w:divsChild>
                                                                                                                    <w:div w:id="1263337705">
                                                                                                                      <w:marLeft w:val="-570"/>
                                                                                                                      <w:marRight w:val="0"/>
                                                                                                                      <w:marTop w:val="150"/>
                                                                                                                      <w:marBottom w:val="225"/>
                                                                                                                      <w:divBdr>
                                                                                                                        <w:top w:val="single" w:sz="6" w:space="2" w:color="D8D8D8"/>
                                                                                                                        <w:left w:val="single" w:sz="6" w:space="2" w:color="D8D8D8"/>
                                                                                                                        <w:bottom w:val="single" w:sz="6" w:space="2" w:color="D8D8D8"/>
                                                                                                                        <w:right w:val="single" w:sz="6" w:space="2" w:color="D8D8D8"/>
                                                                                                                      </w:divBdr>
                                                                                                                      <w:divsChild>
                                                                                                                        <w:div w:id="1538349805">
                                                                                                                          <w:marLeft w:val="225"/>
                                                                                                                          <w:marRight w:val="225"/>
                                                                                                                          <w:marTop w:val="75"/>
                                                                                                                          <w:marBottom w:val="75"/>
                                                                                                                          <w:divBdr>
                                                                                                                            <w:top w:val="none" w:sz="0" w:space="0" w:color="auto"/>
                                                                                                                            <w:left w:val="none" w:sz="0" w:space="0" w:color="auto"/>
                                                                                                                            <w:bottom w:val="none" w:sz="0" w:space="0" w:color="auto"/>
                                                                                                                            <w:right w:val="none" w:sz="0" w:space="0" w:color="auto"/>
                                                                                                                          </w:divBdr>
                                                                                                                          <w:divsChild>
                                                                                                                            <w:div w:id="755594017">
                                                                                                                              <w:marLeft w:val="0"/>
                                                                                                                              <w:marRight w:val="0"/>
                                                                                                                              <w:marTop w:val="0"/>
                                                                                                                              <w:marBottom w:val="0"/>
                                                                                                                              <w:divBdr>
                                                                                                                                <w:top w:val="single" w:sz="6" w:space="0" w:color="auto"/>
                                                                                                                                <w:left w:val="single" w:sz="6" w:space="0" w:color="auto"/>
                                                                                                                                <w:bottom w:val="single" w:sz="6" w:space="0" w:color="auto"/>
                                                                                                                                <w:right w:val="single" w:sz="6" w:space="0" w:color="auto"/>
                                                                                                                              </w:divBdr>
                                                                                                                              <w:divsChild>
                                                                                                                                <w:div w:id="1485314995">
                                                                                                                                  <w:marLeft w:val="0"/>
                                                                                                                                  <w:marRight w:val="0"/>
                                                                                                                                  <w:marTop w:val="0"/>
                                                                                                                                  <w:marBottom w:val="0"/>
                                                                                                                                  <w:divBdr>
                                                                                                                                    <w:top w:val="none" w:sz="0" w:space="0" w:color="auto"/>
                                                                                                                                    <w:left w:val="none" w:sz="0" w:space="0" w:color="auto"/>
                                                                                                                                    <w:bottom w:val="none" w:sz="0" w:space="0" w:color="auto"/>
                                                                                                                                    <w:right w:val="none" w:sz="0" w:space="0" w:color="auto"/>
                                                                                                                                  </w:divBdr>
                                                                                                                                  <w:divsChild>
                                                                                                                                    <w:div w:id="2877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6522202">
      <w:bodyDiv w:val="1"/>
      <w:marLeft w:val="0"/>
      <w:marRight w:val="0"/>
      <w:marTop w:val="0"/>
      <w:marBottom w:val="0"/>
      <w:divBdr>
        <w:top w:val="none" w:sz="0" w:space="0" w:color="auto"/>
        <w:left w:val="none" w:sz="0" w:space="0" w:color="auto"/>
        <w:bottom w:val="none" w:sz="0" w:space="0" w:color="auto"/>
        <w:right w:val="none" w:sz="0" w:space="0" w:color="auto"/>
      </w:divBdr>
    </w:div>
    <w:div w:id="1370107115">
      <w:bodyDiv w:val="1"/>
      <w:marLeft w:val="0"/>
      <w:marRight w:val="0"/>
      <w:marTop w:val="0"/>
      <w:marBottom w:val="0"/>
      <w:divBdr>
        <w:top w:val="none" w:sz="0" w:space="0" w:color="auto"/>
        <w:left w:val="none" w:sz="0" w:space="0" w:color="auto"/>
        <w:bottom w:val="none" w:sz="0" w:space="0" w:color="auto"/>
        <w:right w:val="none" w:sz="0" w:space="0" w:color="auto"/>
      </w:divBdr>
    </w:div>
    <w:div w:id="1576403173">
      <w:bodyDiv w:val="1"/>
      <w:marLeft w:val="0"/>
      <w:marRight w:val="0"/>
      <w:marTop w:val="0"/>
      <w:marBottom w:val="0"/>
      <w:divBdr>
        <w:top w:val="none" w:sz="0" w:space="0" w:color="auto"/>
        <w:left w:val="none" w:sz="0" w:space="0" w:color="auto"/>
        <w:bottom w:val="none" w:sz="0" w:space="0" w:color="auto"/>
        <w:right w:val="none" w:sz="0" w:space="0" w:color="auto"/>
      </w:divBdr>
    </w:div>
    <w:div w:id="1689991052">
      <w:bodyDiv w:val="1"/>
      <w:marLeft w:val="0"/>
      <w:marRight w:val="0"/>
      <w:marTop w:val="0"/>
      <w:marBottom w:val="0"/>
      <w:divBdr>
        <w:top w:val="none" w:sz="0" w:space="0" w:color="auto"/>
        <w:left w:val="none" w:sz="0" w:space="0" w:color="auto"/>
        <w:bottom w:val="none" w:sz="0" w:space="0" w:color="auto"/>
        <w:right w:val="none" w:sz="0" w:space="0" w:color="auto"/>
      </w:divBdr>
      <w:divsChild>
        <w:div w:id="1726879534">
          <w:marLeft w:val="0"/>
          <w:marRight w:val="0"/>
          <w:marTop w:val="0"/>
          <w:marBottom w:val="0"/>
          <w:divBdr>
            <w:top w:val="none" w:sz="0" w:space="0" w:color="auto"/>
            <w:left w:val="none" w:sz="0" w:space="0" w:color="auto"/>
            <w:bottom w:val="none" w:sz="0" w:space="0" w:color="auto"/>
            <w:right w:val="none" w:sz="0" w:space="0" w:color="auto"/>
          </w:divBdr>
        </w:div>
        <w:div w:id="1045133869">
          <w:marLeft w:val="0"/>
          <w:marRight w:val="0"/>
          <w:marTop w:val="0"/>
          <w:marBottom w:val="0"/>
          <w:divBdr>
            <w:top w:val="none" w:sz="0" w:space="0" w:color="auto"/>
            <w:left w:val="none" w:sz="0" w:space="0" w:color="auto"/>
            <w:bottom w:val="none" w:sz="0" w:space="0" w:color="auto"/>
            <w:right w:val="none" w:sz="0" w:space="0" w:color="auto"/>
          </w:divBdr>
        </w:div>
        <w:div w:id="913048241">
          <w:marLeft w:val="0"/>
          <w:marRight w:val="0"/>
          <w:marTop w:val="0"/>
          <w:marBottom w:val="0"/>
          <w:divBdr>
            <w:top w:val="none" w:sz="0" w:space="0" w:color="auto"/>
            <w:left w:val="none" w:sz="0" w:space="0" w:color="auto"/>
            <w:bottom w:val="none" w:sz="0" w:space="0" w:color="auto"/>
            <w:right w:val="none" w:sz="0" w:space="0" w:color="auto"/>
          </w:divBdr>
        </w:div>
        <w:div w:id="1076394622">
          <w:marLeft w:val="0"/>
          <w:marRight w:val="0"/>
          <w:marTop w:val="0"/>
          <w:marBottom w:val="0"/>
          <w:divBdr>
            <w:top w:val="none" w:sz="0" w:space="0" w:color="auto"/>
            <w:left w:val="none" w:sz="0" w:space="0" w:color="auto"/>
            <w:bottom w:val="none" w:sz="0" w:space="0" w:color="auto"/>
            <w:right w:val="none" w:sz="0" w:space="0" w:color="auto"/>
          </w:divBdr>
        </w:div>
        <w:div w:id="1892957351">
          <w:marLeft w:val="0"/>
          <w:marRight w:val="0"/>
          <w:marTop w:val="0"/>
          <w:marBottom w:val="0"/>
          <w:divBdr>
            <w:top w:val="none" w:sz="0" w:space="0" w:color="auto"/>
            <w:left w:val="none" w:sz="0" w:space="0" w:color="auto"/>
            <w:bottom w:val="none" w:sz="0" w:space="0" w:color="auto"/>
            <w:right w:val="none" w:sz="0" w:space="0" w:color="auto"/>
          </w:divBdr>
        </w:div>
        <w:div w:id="1562712479">
          <w:marLeft w:val="0"/>
          <w:marRight w:val="0"/>
          <w:marTop w:val="0"/>
          <w:marBottom w:val="0"/>
          <w:divBdr>
            <w:top w:val="none" w:sz="0" w:space="0" w:color="auto"/>
            <w:left w:val="none" w:sz="0" w:space="0" w:color="auto"/>
            <w:bottom w:val="none" w:sz="0" w:space="0" w:color="auto"/>
            <w:right w:val="none" w:sz="0" w:space="0" w:color="auto"/>
          </w:divBdr>
        </w:div>
        <w:div w:id="2124880872">
          <w:marLeft w:val="0"/>
          <w:marRight w:val="0"/>
          <w:marTop w:val="0"/>
          <w:marBottom w:val="0"/>
          <w:divBdr>
            <w:top w:val="none" w:sz="0" w:space="0" w:color="auto"/>
            <w:left w:val="none" w:sz="0" w:space="0" w:color="auto"/>
            <w:bottom w:val="none" w:sz="0" w:space="0" w:color="auto"/>
            <w:right w:val="none" w:sz="0" w:space="0" w:color="auto"/>
          </w:divBdr>
        </w:div>
        <w:div w:id="651640571">
          <w:marLeft w:val="0"/>
          <w:marRight w:val="0"/>
          <w:marTop w:val="0"/>
          <w:marBottom w:val="0"/>
          <w:divBdr>
            <w:top w:val="none" w:sz="0" w:space="0" w:color="auto"/>
            <w:left w:val="none" w:sz="0" w:space="0" w:color="auto"/>
            <w:bottom w:val="none" w:sz="0" w:space="0" w:color="auto"/>
            <w:right w:val="none" w:sz="0" w:space="0" w:color="auto"/>
          </w:divBdr>
        </w:div>
        <w:div w:id="1031296171">
          <w:marLeft w:val="0"/>
          <w:marRight w:val="0"/>
          <w:marTop w:val="0"/>
          <w:marBottom w:val="0"/>
          <w:divBdr>
            <w:top w:val="none" w:sz="0" w:space="0" w:color="auto"/>
            <w:left w:val="none" w:sz="0" w:space="0" w:color="auto"/>
            <w:bottom w:val="none" w:sz="0" w:space="0" w:color="auto"/>
            <w:right w:val="none" w:sz="0" w:space="0" w:color="auto"/>
          </w:divBdr>
        </w:div>
        <w:div w:id="1035425474">
          <w:marLeft w:val="0"/>
          <w:marRight w:val="0"/>
          <w:marTop w:val="0"/>
          <w:marBottom w:val="0"/>
          <w:divBdr>
            <w:top w:val="none" w:sz="0" w:space="0" w:color="auto"/>
            <w:left w:val="none" w:sz="0" w:space="0" w:color="auto"/>
            <w:bottom w:val="none" w:sz="0" w:space="0" w:color="auto"/>
            <w:right w:val="none" w:sz="0" w:space="0" w:color="auto"/>
          </w:divBdr>
        </w:div>
        <w:div w:id="2086609527">
          <w:marLeft w:val="0"/>
          <w:marRight w:val="0"/>
          <w:marTop w:val="0"/>
          <w:marBottom w:val="0"/>
          <w:divBdr>
            <w:top w:val="none" w:sz="0" w:space="0" w:color="auto"/>
            <w:left w:val="none" w:sz="0" w:space="0" w:color="auto"/>
            <w:bottom w:val="none" w:sz="0" w:space="0" w:color="auto"/>
            <w:right w:val="none" w:sz="0" w:space="0" w:color="auto"/>
          </w:divBdr>
        </w:div>
        <w:div w:id="1111708913">
          <w:marLeft w:val="0"/>
          <w:marRight w:val="0"/>
          <w:marTop w:val="0"/>
          <w:marBottom w:val="0"/>
          <w:divBdr>
            <w:top w:val="none" w:sz="0" w:space="0" w:color="auto"/>
            <w:left w:val="none" w:sz="0" w:space="0" w:color="auto"/>
            <w:bottom w:val="none" w:sz="0" w:space="0" w:color="auto"/>
            <w:right w:val="none" w:sz="0" w:space="0" w:color="auto"/>
          </w:divBdr>
        </w:div>
        <w:div w:id="966471401">
          <w:marLeft w:val="0"/>
          <w:marRight w:val="0"/>
          <w:marTop w:val="0"/>
          <w:marBottom w:val="0"/>
          <w:divBdr>
            <w:top w:val="none" w:sz="0" w:space="0" w:color="auto"/>
            <w:left w:val="none" w:sz="0" w:space="0" w:color="auto"/>
            <w:bottom w:val="none" w:sz="0" w:space="0" w:color="auto"/>
            <w:right w:val="none" w:sz="0" w:space="0" w:color="auto"/>
          </w:divBdr>
        </w:div>
        <w:div w:id="877199407">
          <w:marLeft w:val="0"/>
          <w:marRight w:val="0"/>
          <w:marTop w:val="0"/>
          <w:marBottom w:val="0"/>
          <w:divBdr>
            <w:top w:val="none" w:sz="0" w:space="0" w:color="auto"/>
            <w:left w:val="none" w:sz="0" w:space="0" w:color="auto"/>
            <w:bottom w:val="none" w:sz="0" w:space="0" w:color="auto"/>
            <w:right w:val="none" w:sz="0" w:space="0" w:color="auto"/>
          </w:divBdr>
        </w:div>
        <w:div w:id="529297641">
          <w:marLeft w:val="0"/>
          <w:marRight w:val="0"/>
          <w:marTop w:val="0"/>
          <w:marBottom w:val="0"/>
          <w:divBdr>
            <w:top w:val="none" w:sz="0" w:space="0" w:color="auto"/>
            <w:left w:val="none" w:sz="0" w:space="0" w:color="auto"/>
            <w:bottom w:val="none" w:sz="0" w:space="0" w:color="auto"/>
            <w:right w:val="none" w:sz="0" w:space="0" w:color="auto"/>
          </w:divBdr>
        </w:div>
        <w:div w:id="1292829336">
          <w:marLeft w:val="0"/>
          <w:marRight w:val="0"/>
          <w:marTop w:val="0"/>
          <w:marBottom w:val="0"/>
          <w:divBdr>
            <w:top w:val="none" w:sz="0" w:space="0" w:color="auto"/>
            <w:left w:val="none" w:sz="0" w:space="0" w:color="auto"/>
            <w:bottom w:val="none" w:sz="0" w:space="0" w:color="auto"/>
            <w:right w:val="none" w:sz="0" w:space="0" w:color="auto"/>
          </w:divBdr>
        </w:div>
        <w:div w:id="195238629">
          <w:marLeft w:val="0"/>
          <w:marRight w:val="0"/>
          <w:marTop w:val="0"/>
          <w:marBottom w:val="0"/>
          <w:divBdr>
            <w:top w:val="none" w:sz="0" w:space="0" w:color="auto"/>
            <w:left w:val="none" w:sz="0" w:space="0" w:color="auto"/>
            <w:bottom w:val="none" w:sz="0" w:space="0" w:color="auto"/>
            <w:right w:val="none" w:sz="0" w:space="0" w:color="auto"/>
          </w:divBdr>
        </w:div>
        <w:div w:id="1190338163">
          <w:marLeft w:val="0"/>
          <w:marRight w:val="0"/>
          <w:marTop w:val="0"/>
          <w:marBottom w:val="0"/>
          <w:divBdr>
            <w:top w:val="none" w:sz="0" w:space="0" w:color="auto"/>
            <w:left w:val="none" w:sz="0" w:space="0" w:color="auto"/>
            <w:bottom w:val="none" w:sz="0" w:space="0" w:color="auto"/>
            <w:right w:val="none" w:sz="0" w:space="0" w:color="auto"/>
          </w:divBdr>
        </w:div>
        <w:div w:id="1132139789">
          <w:marLeft w:val="0"/>
          <w:marRight w:val="0"/>
          <w:marTop w:val="0"/>
          <w:marBottom w:val="0"/>
          <w:divBdr>
            <w:top w:val="none" w:sz="0" w:space="0" w:color="auto"/>
            <w:left w:val="none" w:sz="0" w:space="0" w:color="auto"/>
            <w:bottom w:val="none" w:sz="0" w:space="0" w:color="auto"/>
            <w:right w:val="none" w:sz="0" w:space="0" w:color="auto"/>
          </w:divBdr>
        </w:div>
        <w:div w:id="793788797">
          <w:marLeft w:val="0"/>
          <w:marRight w:val="0"/>
          <w:marTop w:val="0"/>
          <w:marBottom w:val="0"/>
          <w:divBdr>
            <w:top w:val="none" w:sz="0" w:space="0" w:color="auto"/>
            <w:left w:val="none" w:sz="0" w:space="0" w:color="auto"/>
            <w:bottom w:val="none" w:sz="0" w:space="0" w:color="auto"/>
            <w:right w:val="none" w:sz="0" w:space="0" w:color="auto"/>
          </w:divBdr>
        </w:div>
        <w:div w:id="2126151213">
          <w:marLeft w:val="0"/>
          <w:marRight w:val="0"/>
          <w:marTop w:val="0"/>
          <w:marBottom w:val="0"/>
          <w:divBdr>
            <w:top w:val="none" w:sz="0" w:space="0" w:color="auto"/>
            <w:left w:val="none" w:sz="0" w:space="0" w:color="auto"/>
            <w:bottom w:val="none" w:sz="0" w:space="0" w:color="auto"/>
            <w:right w:val="none" w:sz="0" w:space="0" w:color="auto"/>
          </w:divBdr>
        </w:div>
        <w:div w:id="975913507">
          <w:marLeft w:val="0"/>
          <w:marRight w:val="0"/>
          <w:marTop w:val="0"/>
          <w:marBottom w:val="0"/>
          <w:divBdr>
            <w:top w:val="none" w:sz="0" w:space="0" w:color="auto"/>
            <w:left w:val="none" w:sz="0" w:space="0" w:color="auto"/>
            <w:bottom w:val="none" w:sz="0" w:space="0" w:color="auto"/>
            <w:right w:val="none" w:sz="0" w:space="0" w:color="auto"/>
          </w:divBdr>
        </w:div>
        <w:div w:id="1419250988">
          <w:marLeft w:val="0"/>
          <w:marRight w:val="0"/>
          <w:marTop w:val="0"/>
          <w:marBottom w:val="0"/>
          <w:divBdr>
            <w:top w:val="none" w:sz="0" w:space="0" w:color="auto"/>
            <w:left w:val="none" w:sz="0" w:space="0" w:color="auto"/>
            <w:bottom w:val="none" w:sz="0" w:space="0" w:color="auto"/>
            <w:right w:val="none" w:sz="0" w:space="0" w:color="auto"/>
          </w:divBdr>
        </w:div>
        <w:div w:id="1379162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image" Target="media/image2.jpeg"/><Relationship Id="rId26" Type="http://schemas.openxmlformats.org/officeDocument/2006/relationships/header" Target="header6.xml"/><Relationship Id="rId39"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google.hr/url?sa=i&amp;source=images&amp;cd=&amp;docid=Y0GEGOOfTHFJtM&amp;tbnid=0_OHVJ9baeOjHM:&amp;ved=0CAgQjRwwAA&amp;url=http://www.halo-majstore.hr/forum/index.php?topic=42.0&amp;ei=MSwwUoXBGMSshQf0rYCgBA&amp;psig=AFQjCNExzBBnHzU2ArfZMVNczah4xEDAJw&amp;ust=1378975153493016"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eader" Target="header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header" Target="header8.xml"/><Relationship Id="rId37" Type="http://schemas.openxmlformats.org/officeDocument/2006/relationships/header" Target="header9.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4.emf"/><Relationship Id="rId28" Type="http://schemas.openxmlformats.org/officeDocument/2006/relationships/footer" Target="footer8.xml"/><Relationship Id="rId36" Type="http://schemas.openxmlformats.org/officeDocument/2006/relationships/image" Target="media/image6.png"/><Relationship Id="rId10" Type="http://schemas.openxmlformats.org/officeDocument/2006/relationships/hyperlink" Target="http://duzs.hr/download/dokumenti/pravilnici/PravilnikosustavujavnoguzbunjivanjastanovnitvaNN69_16.xps" TargetMode="Externa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http://zeljko-heimer-fame.from.hr/images/hr%29vz-mb.gif" TargetMode="External"/><Relationship Id="rId14" Type="http://schemas.openxmlformats.org/officeDocument/2006/relationships/footer" Target="footer2.xml"/><Relationship Id="rId22" Type="http://schemas.openxmlformats.org/officeDocument/2006/relationships/image" Target="media/image3.emf"/><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image" Target="media/image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621A6-41D6-42C5-9205-5E3C79364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61</Pages>
  <Words>17803</Words>
  <Characters>101479</Characters>
  <Application>Microsoft Office Word</Application>
  <DocSecurity>0</DocSecurity>
  <Lines>845</Lines>
  <Paragraphs>238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Plan djelovanja civilne zaštite Općine Mali Bukovec</vt:lpstr>
      <vt:lpstr>Plan djelovanja civilne zaštite Općine Koprivnički Ivanec</vt:lpstr>
    </vt:vector>
  </TitlesOfParts>
  <Company/>
  <LinksUpToDate>false</LinksUpToDate>
  <CharactersWithSpaces>119044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djelovanja civilne zaštite Općine Mali Bukovec</dc:title>
  <dc:creator>Stjepan Kovaček</dc:creator>
  <cp:lastModifiedBy>OMB</cp:lastModifiedBy>
  <cp:revision>2</cp:revision>
  <cp:lastPrinted>2018-03-13T14:06:00Z</cp:lastPrinted>
  <dcterms:created xsi:type="dcterms:W3CDTF">2020-02-12T12:46:00Z</dcterms:created>
  <dcterms:modified xsi:type="dcterms:W3CDTF">2020-02-12T12:46:00Z</dcterms:modified>
</cp:coreProperties>
</file>